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71A7" w14:textId="77777777" w:rsidR="0075067E" w:rsidRPr="00601D43" w:rsidRDefault="0075067E" w:rsidP="0075067E">
      <w:pPr>
        <w:spacing w:after="0"/>
        <w:jc w:val="center"/>
        <w:rPr>
          <w:rFonts w:ascii="Arial" w:hAnsi="Arial" w:cs="Arial"/>
          <w:b/>
          <w:color w:val="006400"/>
          <w:sz w:val="28"/>
          <w:szCs w:val="28"/>
        </w:rPr>
      </w:pPr>
      <w:r w:rsidRPr="00601D43">
        <w:rPr>
          <w:rFonts w:ascii="Arial" w:hAnsi="Arial" w:cs="Arial"/>
          <w:b/>
          <w:color w:val="006400"/>
          <w:sz w:val="28"/>
          <w:szCs w:val="28"/>
        </w:rPr>
        <w:t>PR</w:t>
      </w:r>
      <w:r w:rsidR="00C71A01" w:rsidRPr="00601D43">
        <w:rPr>
          <w:rFonts w:ascii="Arial" w:hAnsi="Arial" w:cs="Arial"/>
          <w:b/>
          <w:color w:val="006400"/>
          <w:sz w:val="28"/>
          <w:szCs w:val="28"/>
        </w:rPr>
        <w:t>OPUESTA DE PROYECTO DE PRÁCTICA</w:t>
      </w:r>
    </w:p>
    <w:p w14:paraId="4BBD0722" w14:textId="77777777" w:rsidR="0075067E" w:rsidRPr="00601D43" w:rsidRDefault="0075067E" w:rsidP="0075067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DC779AC" w14:textId="77777777" w:rsidR="00B44F2E" w:rsidRPr="00601D43" w:rsidRDefault="0075067E" w:rsidP="00027F91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01D43">
        <w:rPr>
          <w:rFonts w:ascii="Arial" w:hAnsi="Arial" w:cs="Arial"/>
          <w:bCs/>
          <w:sz w:val="24"/>
          <w:szCs w:val="24"/>
        </w:rPr>
        <w:t xml:space="preserve">Con el ánimo de conocer los propósitos que tienen personas (rectores, coordinadores, profesores de educación básica </w:t>
      </w:r>
      <w:r w:rsidR="00027F91" w:rsidRPr="00601D43">
        <w:rPr>
          <w:rFonts w:ascii="Arial" w:hAnsi="Arial" w:cs="Arial"/>
          <w:bCs/>
          <w:sz w:val="24"/>
          <w:szCs w:val="24"/>
        </w:rPr>
        <w:t xml:space="preserve">secundaria </w:t>
      </w:r>
      <w:r w:rsidRPr="00601D43">
        <w:rPr>
          <w:rFonts w:ascii="Arial" w:hAnsi="Arial" w:cs="Arial"/>
          <w:bCs/>
          <w:sz w:val="24"/>
          <w:szCs w:val="24"/>
        </w:rPr>
        <w:t xml:space="preserve">o media, </w:t>
      </w:r>
      <w:r w:rsidR="00BD759F" w:rsidRPr="00601D43">
        <w:rPr>
          <w:rFonts w:ascii="Arial" w:hAnsi="Arial" w:cs="Arial"/>
          <w:bCs/>
          <w:sz w:val="24"/>
          <w:szCs w:val="24"/>
        </w:rPr>
        <w:t>futuros educadores</w:t>
      </w:r>
      <w:r w:rsidRPr="00601D43">
        <w:rPr>
          <w:rFonts w:ascii="Arial" w:hAnsi="Arial" w:cs="Arial"/>
          <w:bCs/>
          <w:sz w:val="24"/>
          <w:szCs w:val="24"/>
        </w:rPr>
        <w:t xml:space="preserve"> </w:t>
      </w:r>
      <w:r w:rsidR="00BD759F" w:rsidRPr="00601D43">
        <w:rPr>
          <w:rFonts w:ascii="Arial" w:hAnsi="Arial" w:cs="Arial"/>
          <w:bCs/>
          <w:sz w:val="24"/>
          <w:szCs w:val="24"/>
        </w:rPr>
        <w:t>matemáticos</w:t>
      </w:r>
      <w:r w:rsidRPr="00601D43">
        <w:rPr>
          <w:rFonts w:ascii="Arial" w:hAnsi="Arial" w:cs="Arial"/>
          <w:bCs/>
          <w:sz w:val="24"/>
          <w:szCs w:val="24"/>
        </w:rPr>
        <w:t xml:space="preserve">, profesores universitarios, editores de textos, coordinadores de proyectos, </w:t>
      </w:r>
      <w:r w:rsidR="00BD759F" w:rsidRPr="00601D43">
        <w:rPr>
          <w:rFonts w:ascii="Arial" w:hAnsi="Arial" w:cs="Arial"/>
          <w:bCs/>
          <w:sz w:val="24"/>
          <w:szCs w:val="24"/>
        </w:rPr>
        <w:t>entre otros</w:t>
      </w:r>
      <w:r w:rsidRPr="00601D43">
        <w:rPr>
          <w:rFonts w:ascii="Arial" w:hAnsi="Arial" w:cs="Arial"/>
          <w:bCs/>
          <w:sz w:val="24"/>
          <w:szCs w:val="24"/>
        </w:rPr>
        <w:t xml:space="preserve">) pertenecientes a una </w:t>
      </w:r>
      <w:r w:rsidR="00794D2A" w:rsidRPr="00601D43">
        <w:rPr>
          <w:rFonts w:ascii="Arial" w:hAnsi="Arial" w:cs="Arial"/>
          <w:bCs/>
          <w:sz w:val="24"/>
          <w:szCs w:val="24"/>
        </w:rPr>
        <w:t>institución</w:t>
      </w:r>
      <w:r w:rsidRPr="00601D43">
        <w:rPr>
          <w:rFonts w:ascii="Arial" w:hAnsi="Arial" w:cs="Arial"/>
          <w:bCs/>
          <w:sz w:val="24"/>
          <w:szCs w:val="24"/>
        </w:rPr>
        <w:t xml:space="preserve"> en el ámbito de la educación (formal o no formal), interesadas en establecer vínculos con el Departamento de Matemáticas [DMA] de la Universidad Pedagógica Nacional [UPN] a través de la Práctica Educativa</w:t>
      </w:r>
      <w:r w:rsidR="00B44F2E" w:rsidRPr="00601D43">
        <w:rPr>
          <w:rFonts w:ascii="Arial" w:hAnsi="Arial" w:cs="Arial"/>
          <w:bCs/>
          <w:sz w:val="24"/>
          <w:szCs w:val="24"/>
        </w:rPr>
        <w:t xml:space="preserve">, </w:t>
      </w:r>
      <w:r w:rsidR="002075AB" w:rsidRPr="00601D43">
        <w:rPr>
          <w:rFonts w:ascii="Arial" w:hAnsi="Arial" w:cs="Arial"/>
          <w:bCs/>
          <w:sz w:val="24"/>
          <w:szCs w:val="24"/>
        </w:rPr>
        <w:t>l</w:t>
      </w:r>
      <w:r w:rsidR="00B44F2E" w:rsidRPr="00601D43">
        <w:rPr>
          <w:rFonts w:ascii="Arial" w:hAnsi="Arial" w:cs="Arial"/>
          <w:bCs/>
          <w:sz w:val="24"/>
          <w:szCs w:val="24"/>
        </w:rPr>
        <w:t>a institución presenta a continuación su Proyecto de Práctica</w:t>
      </w:r>
      <w:r w:rsidR="00B44F2E" w:rsidRPr="00601D43">
        <w:rPr>
          <w:rStyle w:val="Refdenotaalpie"/>
          <w:rFonts w:ascii="Arial" w:hAnsi="Arial" w:cs="Arial"/>
          <w:bCs/>
          <w:sz w:val="24"/>
          <w:szCs w:val="24"/>
        </w:rPr>
        <w:footnoteReference w:id="1"/>
      </w:r>
      <w:r w:rsidR="00B44F2E" w:rsidRPr="00601D43">
        <w:rPr>
          <w:rFonts w:ascii="Arial" w:hAnsi="Arial" w:cs="Arial"/>
          <w:bCs/>
          <w:sz w:val="24"/>
          <w:szCs w:val="24"/>
        </w:rPr>
        <w:t>, el cual está acompañado de una Carta de solicitud de práctica.</w:t>
      </w:r>
    </w:p>
    <w:p w14:paraId="5893788D" w14:textId="77777777" w:rsidR="00B44F2E" w:rsidRPr="00601D43" w:rsidRDefault="00B44F2E" w:rsidP="00027F91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dashed" w:sz="4" w:space="0" w:color="006400"/>
          <w:left w:val="dashed" w:sz="4" w:space="0" w:color="006400"/>
          <w:bottom w:val="dashed" w:sz="4" w:space="0" w:color="006400"/>
          <w:right w:val="dashed" w:sz="4" w:space="0" w:color="006400"/>
          <w:insideH w:val="dashed" w:sz="4" w:space="0" w:color="006400"/>
          <w:insideV w:val="dashed" w:sz="4" w:space="0" w:color="006400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B44F2E" w:rsidRPr="00601D43" w14:paraId="62A8B05B" w14:textId="77777777" w:rsidTr="00DF3E83">
        <w:trPr>
          <w:jc w:val="center"/>
        </w:trPr>
        <w:tc>
          <w:tcPr>
            <w:tcW w:w="1041" w:type="pct"/>
            <w:vAlign w:val="center"/>
          </w:tcPr>
          <w:p w14:paraId="2C84947D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Título del proyecto de práctica</w:t>
            </w:r>
          </w:p>
        </w:tc>
        <w:tc>
          <w:tcPr>
            <w:tcW w:w="3959" w:type="pct"/>
            <w:vAlign w:val="center"/>
          </w:tcPr>
          <w:p w14:paraId="75413C06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Escribir el título del Proyecto de Práctica que se propone.</w:t>
            </w:r>
          </w:p>
        </w:tc>
      </w:tr>
      <w:tr w:rsidR="00B44F2E" w:rsidRPr="00601D43" w14:paraId="548ED230" w14:textId="77777777" w:rsidTr="00DF3E83">
        <w:trPr>
          <w:jc w:val="center"/>
        </w:trPr>
        <w:tc>
          <w:tcPr>
            <w:tcW w:w="1041" w:type="pct"/>
            <w:vAlign w:val="center"/>
          </w:tcPr>
          <w:p w14:paraId="7C828EC3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Fecha de presentación del proyecto de práctica</w:t>
            </w:r>
          </w:p>
        </w:tc>
        <w:tc>
          <w:tcPr>
            <w:tcW w:w="3959" w:type="pct"/>
            <w:vAlign w:val="center"/>
          </w:tcPr>
          <w:p w14:paraId="37ABCAC6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Escribir fecha en que se presenta el Proyecto de Práctica al DMA de la UPN (día, mes, año).</w:t>
            </w:r>
          </w:p>
        </w:tc>
      </w:tr>
      <w:tr w:rsidR="00B44F2E" w:rsidRPr="00601D43" w14:paraId="10902674" w14:textId="77777777" w:rsidTr="00DF3E83">
        <w:trPr>
          <w:jc w:val="center"/>
        </w:trPr>
        <w:tc>
          <w:tcPr>
            <w:tcW w:w="1041" w:type="pct"/>
            <w:vAlign w:val="center"/>
          </w:tcPr>
          <w:p w14:paraId="0622677D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Institución que propone el proyecto de práctica</w:t>
            </w:r>
          </w:p>
        </w:tc>
        <w:tc>
          <w:tcPr>
            <w:tcW w:w="3959" w:type="pct"/>
            <w:vAlign w:val="center"/>
          </w:tcPr>
          <w:p w14:paraId="70E8D709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Escribir los siguientes datos acerca de la institución en la cual se llevará a cabo el proyecto: </w:t>
            </w:r>
          </w:p>
          <w:p w14:paraId="2F8E700D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Nombre oficial y completo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6D7F43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D43">
              <w:rPr>
                <w:rFonts w:ascii="Arial" w:hAnsi="Arial" w:cs="Arial"/>
                <w:sz w:val="20"/>
                <w:szCs w:val="20"/>
              </w:rPr>
              <w:t>Nit</w:t>
            </w:r>
            <w:proofErr w:type="spellEnd"/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B7ED54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Dirección física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88DFF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Teléfonos de contacto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0C71B6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Nombre del directivo principal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73398C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Cargo del directivo principal (rector, gerente)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736EF4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Sitio web de la institución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7437DF" w14:textId="77777777" w:rsidR="00B44F2E" w:rsidRPr="00601D43" w:rsidRDefault="00B44F2E" w:rsidP="00B44F2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Dirección de correo electrónico institucional</w:t>
            </w:r>
            <w:r w:rsidR="00380233" w:rsidRPr="00601D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44F2E" w:rsidRPr="00601D43" w14:paraId="4680C7FF" w14:textId="77777777" w:rsidTr="00DF3E83">
        <w:trPr>
          <w:jc w:val="center"/>
        </w:trPr>
        <w:tc>
          <w:tcPr>
            <w:tcW w:w="1041" w:type="pct"/>
            <w:vAlign w:val="center"/>
          </w:tcPr>
          <w:p w14:paraId="051FEBB6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Responsables del proyecto de práctica en la institución</w:t>
            </w:r>
          </w:p>
        </w:tc>
        <w:tc>
          <w:tcPr>
            <w:tcW w:w="3959" w:type="pct"/>
            <w:vAlign w:val="center"/>
          </w:tcPr>
          <w:p w14:paraId="34A2681B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Escribir nombres completos de las personas de la institución encargadas de la ejecución y viabilidad del Proyecto de Práctica, con los respectivos datos de contacto.</w:t>
            </w:r>
          </w:p>
          <w:p w14:paraId="5580961F" w14:textId="77777777" w:rsidR="00380233" w:rsidRPr="00601D43" w:rsidRDefault="00380233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10BF396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PERSONA #1</w:t>
            </w:r>
          </w:p>
          <w:p w14:paraId="028C908C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6591F02C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Cargo:</w:t>
            </w:r>
          </w:p>
          <w:p w14:paraId="2AB7B35C" w14:textId="77777777" w:rsidR="00B44F2E" w:rsidRPr="00601D43" w:rsidRDefault="002075AB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T</w:t>
            </w:r>
            <w:r w:rsidR="00B44F2E" w:rsidRPr="00601D43">
              <w:rPr>
                <w:rFonts w:ascii="Arial" w:hAnsi="Arial" w:cs="Arial"/>
                <w:sz w:val="20"/>
                <w:szCs w:val="20"/>
              </w:rPr>
              <w:t xml:space="preserve">eléfono </w:t>
            </w:r>
            <w:r w:rsidRPr="00601D43">
              <w:rPr>
                <w:rFonts w:ascii="Arial" w:hAnsi="Arial" w:cs="Arial"/>
                <w:sz w:val="20"/>
                <w:szCs w:val="20"/>
              </w:rPr>
              <w:t xml:space="preserve">de contacto </w:t>
            </w:r>
            <w:r w:rsidR="00B44F2E" w:rsidRPr="00601D43">
              <w:rPr>
                <w:rFonts w:ascii="Arial" w:hAnsi="Arial" w:cs="Arial"/>
                <w:sz w:val="20"/>
                <w:szCs w:val="20"/>
              </w:rPr>
              <w:t>fijo:</w:t>
            </w:r>
          </w:p>
          <w:p w14:paraId="6468A610" w14:textId="77777777" w:rsidR="00B44F2E" w:rsidRPr="00601D43" w:rsidRDefault="002075AB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 xml:space="preserve">Teléfono de contacto </w:t>
            </w:r>
            <w:r w:rsidR="00B44F2E" w:rsidRPr="00601D43">
              <w:rPr>
                <w:rFonts w:ascii="Arial" w:hAnsi="Arial" w:cs="Arial"/>
                <w:sz w:val="20"/>
                <w:szCs w:val="20"/>
              </w:rPr>
              <w:t>celular:</w:t>
            </w:r>
          </w:p>
          <w:p w14:paraId="1DB7A542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Correos electrónico:</w:t>
            </w:r>
          </w:p>
          <w:p w14:paraId="294B889B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Horario de atención a los asuntos de práctica:</w:t>
            </w:r>
          </w:p>
          <w:p w14:paraId="51C45B8E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¿Es egresado de la UPN? Si/No</w:t>
            </w:r>
          </w:p>
          <w:p w14:paraId="74F927BB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En caso de ser egresado, ¿de qué programa es egresado?</w:t>
            </w:r>
          </w:p>
          <w:p w14:paraId="15762646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PERSONA #2</w:t>
            </w:r>
          </w:p>
          <w:p w14:paraId="70A71049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lastRenderedPageBreak/>
              <w:t>Nombre:</w:t>
            </w:r>
          </w:p>
          <w:p w14:paraId="5428BDF3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Cargo:</w:t>
            </w:r>
          </w:p>
          <w:p w14:paraId="3A0BEFD1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Número de teléfono fijo:</w:t>
            </w:r>
          </w:p>
          <w:p w14:paraId="76FBE4E9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Número de teléfono celular:</w:t>
            </w:r>
          </w:p>
          <w:p w14:paraId="3889C37E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Correos electrónico:</w:t>
            </w:r>
          </w:p>
          <w:p w14:paraId="181D9490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Horario de atención a los asuntos de práctica:</w:t>
            </w:r>
          </w:p>
          <w:p w14:paraId="41D91F58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¿Es egresado de la UPN? Si/No</w:t>
            </w:r>
          </w:p>
          <w:p w14:paraId="4194544D" w14:textId="77777777" w:rsidR="00B44F2E" w:rsidRPr="00601D43" w:rsidRDefault="00B44F2E" w:rsidP="00B44F2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43">
              <w:rPr>
                <w:rFonts w:ascii="Arial" w:hAnsi="Arial" w:cs="Arial"/>
                <w:sz w:val="20"/>
                <w:szCs w:val="20"/>
              </w:rPr>
              <w:t>En caso de ser egresado, ¿de qué programa es egresado?</w:t>
            </w:r>
          </w:p>
          <w:p w14:paraId="7272E5F0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CEC0B78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Nota: incluir tantas personas como se requiera.</w:t>
            </w:r>
          </w:p>
        </w:tc>
      </w:tr>
      <w:tr w:rsidR="00B44F2E" w:rsidRPr="00601D43" w14:paraId="04A9181D" w14:textId="77777777" w:rsidTr="00DF3E83">
        <w:trPr>
          <w:jc w:val="center"/>
        </w:trPr>
        <w:tc>
          <w:tcPr>
            <w:tcW w:w="1041" w:type="pct"/>
            <w:vAlign w:val="center"/>
          </w:tcPr>
          <w:p w14:paraId="55854D77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Descripción del proyecto de práctica</w:t>
            </w:r>
          </w:p>
        </w:tc>
        <w:tc>
          <w:tcPr>
            <w:tcW w:w="3959" w:type="pct"/>
            <w:vAlign w:val="center"/>
          </w:tcPr>
          <w:p w14:paraId="75F9A12C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Contar brevemente de qué trata el Proyecto de Práctica a desarrollar.</w:t>
            </w:r>
          </w:p>
        </w:tc>
      </w:tr>
      <w:tr w:rsidR="00B44F2E" w:rsidRPr="00601D43" w14:paraId="1472E5C6" w14:textId="77777777" w:rsidTr="00DF3E83">
        <w:trPr>
          <w:jc w:val="center"/>
        </w:trPr>
        <w:tc>
          <w:tcPr>
            <w:tcW w:w="1041" w:type="pct"/>
            <w:vAlign w:val="center"/>
          </w:tcPr>
          <w:p w14:paraId="660EBF37" w14:textId="77777777" w:rsidR="00B44F2E" w:rsidRPr="00601D43" w:rsidRDefault="00B44F2E" w:rsidP="00B44F2E">
            <w:pPr>
              <w:spacing w:after="0" w:line="240" w:lineRule="auto"/>
              <w:ind w:firstLine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Objetivos del proyecto de práctica</w:t>
            </w:r>
          </w:p>
        </w:tc>
        <w:tc>
          <w:tcPr>
            <w:tcW w:w="3959" w:type="pct"/>
            <w:vAlign w:val="center"/>
          </w:tcPr>
          <w:p w14:paraId="5ECA8109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bCs/>
                <w:sz w:val="20"/>
                <w:szCs w:val="20"/>
              </w:rPr>
              <w:t>Objetivo general:</w:t>
            </w:r>
          </w:p>
          <w:p w14:paraId="19C5313B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CFE5AAF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específicos:</w:t>
            </w:r>
          </w:p>
          <w:p w14:paraId="04E9B289" w14:textId="77777777" w:rsidR="00B44F2E" w:rsidRPr="00601D43" w:rsidRDefault="00B44F2E" w:rsidP="0038023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4F2E" w:rsidRPr="00601D43" w14:paraId="7D881F3F" w14:textId="77777777" w:rsidTr="00DF3E83">
        <w:trPr>
          <w:jc w:val="center"/>
        </w:trPr>
        <w:tc>
          <w:tcPr>
            <w:tcW w:w="1041" w:type="pct"/>
            <w:vAlign w:val="center"/>
          </w:tcPr>
          <w:p w14:paraId="16E592A8" w14:textId="77777777" w:rsidR="00B44F2E" w:rsidRPr="00601D43" w:rsidRDefault="00B44F2E" w:rsidP="00B44F2E">
            <w:pPr>
              <w:spacing w:after="0" w:line="240" w:lineRule="auto"/>
              <w:ind w:firstLine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Justificación del proyecto de práctica</w:t>
            </w:r>
          </w:p>
        </w:tc>
        <w:tc>
          <w:tcPr>
            <w:tcW w:w="3959" w:type="pct"/>
            <w:vAlign w:val="center"/>
          </w:tcPr>
          <w:p w14:paraId="0037F394" w14:textId="3AC0BAAA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Escribir un breve planteamiento sobre porqué y para qué del Proyecto de Práctica dentro de dicha institución</w:t>
            </w:r>
            <w:r w:rsidR="00803174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. Teniendo en cuenta algunos referentes (educación </w:t>
            </w:r>
            <w:r w:rsidR="0010035B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matemática</w:t>
            </w:r>
            <w:r w:rsidR="00803174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 historia y filosofía de las matemáticas</w:t>
            </w:r>
            <w:r w:rsidR="0010035B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</w:t>
            </w:r>
            <w:r w:rsidR="00803174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matemáticas, pedagogía general, didáctica general o específica, psicología, entre otros)</w:t>
            </w:r>
          </w:p>
        </w:tc>
      </w:tr>
      <w:tr w:rsidR="00B44F2E" w:rsidRPr="00601D43" w14:paraId="36ECD3E7" w14:textId="77777777" w:rsidTr="00DF3E83">
        <w:trPr>
          <w:trHeight w:val="2215"/>
          <w:jc w:val="center"/>
        </w:trPr>
        <w:tc>
          <w:tcPr>
            <w:tcW w:w="1041" w:type="pct"/>
            <w:vAlign w:val="center"/>
          </w:tcPr>
          <w:p w14:paraId="6A23B3B7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proofErr w:type="gramStart"/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Actividades a desarrollar</w:t>
            </w:r>
            <w:proofErr w:type="gramEnd"/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en el proyecto de práctica</w:t>
            </w:r>
          </w:p>
        </w:tc>
        <w:tc>
          <w:tcPr>
            <w:tcW w:w="3959" w:type="pct"/>
            <w:vAlign w:val="center"/>
          </w:tcPr>
          <w:p w14:paraId="76B2570F" w14:textId="77777777" w:rsidR="00380233" w:rsidRPr="00601D43" w:rsidRDefault="00380233" w:rsidP="001F4B0F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Escribir el listado de las actividades que se pretenden llevar a cabo para materializar el Proyecto de Práctica,</w:t>
            </w:r>
            <w:r w:rsidR="001F4B0F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asociando las p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ersonas de la institución que liderarán y acompañarán cada una de estas actividades.</w:t>
            </w:r>
          </w:p>
          <w:p w14:paraId="32C2C3A6" w14:textId="77777777" w:rsidR="001F4B0F" w:rsidRPr="00601D43" w:rsidRDefault="001F4B0F" w:rsidP="001F4B0F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72"/>
              <w:gridCol w:w="3072"/>
            </w:tblGrid>
            <w:tr w:rsidR="00B44F2E" w:rsidRPr="00601D43" w14:paraId="25EECAC4" w14:textId="77777777" w:rsidTr="003538B4">
              <w:trPr>
                <w:jc w:val="center"/>
              </w:trPr>
              <w:tc>
                <w:tcPr>
                  <w:tcW w:w="3072" w:type="dxa"/>
                </w:tcPr>
                <w:p w14:paraId="74D8920A" w14:textId="77777777" w:rsidR="00B44F2E" w:rsidRPr="00601D43" w:rsidRDefault="00B44F2E" w:rsidP="00B44F2E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Actividades</w:t>
                  </w:r>
                </w:p>
              </w:tc>
              <w:tc>
                <w:tcPr>
                  <w:tcW w:w="3072" w:type="dxa"/>
                </w:tcPr>
                <w:p w14:paraId="33678890" w14:textId="77777777" w:rsidR="00B44F2E" w:rsidRPr="00601D43" w:rsidRDefault="00B44F2E" w:rsidP="00B44F2E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mallCaps/>
                      <w:sz w:val="16"/>
                      <w:szCs w:val="16"/>
                    </w:rPr>
                    <w:t>Persona(s) a cargo</w:t>
                  </w:r>
                </w:p>
              </w:tc>
            </w:tr>
            <w:tr w:rsidR="00B44F2E" w:rsidRPr="00601D43" w14:paraId="0BFB438B" w14:textId="77777777" w:rsidTr="003538B4">
              <w:trPr>
                <w:jc w:val="center"/>
              </w:trPr>
              <w:tc>
                <w:tcPr>
                  <w:tcW w:w="3072" w:type="dxa"/>
                </w:tcPr>
                <w:p w14:paraId="54E57B7F" w14:textId="77777777" w:rsidR="00B44F2E" w:rsidRPr="00601D43" w:rsidRDefault="001F4B0F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a.</w:t>
                  </w:r>
                </w:p>
              </w:tc>
              <w:tc>
                <w:tcPr>
                  <w:tcW w:w="3072" w:type="dxa"/>
                </w:tcPr>
                <w:p w14:paraId="02BF9D1E" w14:textId="77777777" w:rsidR="00B44F2E" w:rsidRPr="00601D43" w:rsidRDefault="00B44F2E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80233" w:rsidRPr="00601D43" w14:paraId="3388A6DD" w14:textId="77777777" w:rsidTr="003538B4">
              <w:trPr>
                <w:jc w:val="center"/>
              </w:trPr>
              <w:tc>
                <w:tcPr>
                  <w:tcW w:w="3072" w:type="dxa"/>
                </w:tcPr>
                <w:p w14:paraId="415AF574" w14:textId="77777777" w:rsidR="00380233" w:rsidRPr="00601D43" w:rsidRDefault="001F4B0F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b.</w:t>
                  </w:r>
                </w:p>
              </w:tc>
              <w:tc>
                <w:tcPr>
                  <w:tcW w:w="3072" w:type="dxa"/>
                </w:tcPr>
                <w:p w14:paraId="59873853" w14:textId="77777777" w:rsidR="00380233" w:rsidRPr="00601D43" w:rsidRDefault="00380233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80233" w:rsidRPr="00601D43" w14:paraId="592132BD" w14:textId="77777777" w:rsidTr="003538B4">
              <w:trPr>
                <w:jc w:val="center"/>
              </w:trPr>
              <w:tc>
                <w:tcPr>
                  <w:tcW w:w="3072" w:type="dxa"/>
                </w:tcPr>
                <w:p w14:paraId="1C76368B" w14:textId="77777777" w:rsidR="00380233" w:rsidRPr="00601D43" w:rsidRDefault="001F4B0F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c.</w:t>
                  </w:r>
                </w:p>
              </w:tc>
              <w:tc>
                <w:tcPr>
                  <w:tcW w:w="3072" w:type="dxa"/>
                </w:tcPr>
                <w:p w14:paraId="7E172631" w14:textId="77777777" w:rsidR="00380233" w:rsidRPr="00601D43" w:rsidRDefault="00380233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80233" w:rsidRPr="00601D43" w14:paraId="774A6DFA" w14:textId="77777777" w:rsidTr="003538B4">
              <w:trPr>
                <w:jc w:val="center"/>
              </w:trPr>
              <w:tc>
                <w:tcPr>
                  <w:tcW w:w="3072" w:type="dxa"/>
                </w:tcPr>
                <w:p w14:paraId="69A4701F" w14:textId="77777777" w:rsidR="00380233" w:rsidRPr="00601D43" w:rsidRDefault="00380233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2" w:type="dxa"/>
                </w:tcPr>
                <w:p w14:paraId="646E51F1" w14:textId="77777777" w:rsidR="00380233" w:rsidRPr="00601D43" w:rsidRDefault="00380233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F4B0F" w:rsidRPr="00601D43" w14:paraId="5DA92B52" w14:textId="77777777" w:rsidTr="003538B4">
              <w:trPr>
                <w:jc w:val="center"/>
              </w:trPr>
              <w:tc>
                <w:tcPr>
                  <w:tcW w:w="3072" w:type="dxa"/>
                </w:tcPr>
                <w:p w14:paraId="7D6A1171" w14:textId="77777777" w:rsidR="001F4B0F" w:rsidRPr="00601D43" w:rsidRDefault="001F4B0F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2" w:type="dxa"/>
                </w:tcPr>
                <w:p w14:paraId="692C258B" w14:textId="77777777" w:rsidR="001F4B0F" w:rsidRPr="00601D43" w:rsidRDefault="001F4B0F" w:rsidP="00B44F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DEFE339" w14:textId="77777777" w:rsidR="00B44F2E" w:rsidRPr="00601D43" w:rsidRDefault="001F4B0F" w:rsidP="001F4B0F">
            <w:pPr>
              <w:spacing w:after="0" w:line="240" w:lineRule="auto"/>
              <w:ind w:left="316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Nota: incluir tantas filas como se requiera.</w:t>
            </w:r>
          </w:p>
        </w:tc>
      </w:tr>
      <w:tr w:rsidR="00B44F2E" w:rsidRPr="00601D43" w14:paraId="284EF0A7" w14:textId="77777777" w:rsidTr="00DF3E83">
        <w:trPr>
          <w:jc w:val="center"/>
        </w:trPr>
        <w:tc>
          <w:tcPr>
            <w:tcW w:w="1041" w:type="pct"/>
            <w:vAlign w:val="center"/>
          </w:tcPr>
          <w:p w14:paraId="368A28B9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Resultados esperados del proyecto de práctica</w:t>
            </w:r>
          </w:p>
        </w:tc>
        <w:tc>
          <w:tcPr>
            <w:tcW w:w="3959" w:type="pct"/>
            <w:vAlign w:val="center"/>
          </w:tcPr>
          <w:p w14:paraId="11D675E7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Listar los resultados y/o productos finales esperados una vez se concluya el Proyecto.</w:t>
            </w:r>
            <w:r w:rsidR="007D7256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D4918F2" w14:textId="71DB6911" w:rsidR="007D7256" w:rsidRPr="00601D43" w:rsidRDefault="007D7256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MX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Incluir el impacto que espera tenga el Proyecto de Práctica en los integrantes de la comunidad académica de la institución (estudiantes, egresados, docentes, administrativos, sector productivo, etc.).</w:t>
            </w:r>
          </w:p>
        </w:tc>
      </w:tr>
      <w:tr w:rsidR="00B44F2E" w:rsidRPr="00601D43" w14:paraId="33FC1581" w14:textId="77777777" w:rsidTr="00DF3E83">
        <w:trPr>
          <w:jc w:val="center"/>
        </w:trPr>
        <w:tc>
          <w:tcPr>
            <w:tcW w:w="1041" w:type="pct"/>
            <w:vAlign w:val="center"/>
          </w:tcPr>
          <w:p w14:paraId="437DDDE1" w14:textId="77777777" w:rsidR="00B44F2E" w:rsidRPr="00601D43" w:rsidRDefault="00B44F2E" w:rsidP="00B44F2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Duración esperada en el desarrollo del proyecto de práctica</w:t>
            </w:r>
          </w:p>
        </w:tc>
        <w:tc>
          <w:tcPr>
            <w:tcW w:w="3959" w:type="pct"/>
            <w:vAlign w:val="center"/>
          </w:tcPr>
          <w:p w14:paraId="4EB5EAC3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Escribir la estimación, en semestres, de la duración del Proyecto de Práctica de acuerdo con los objetivos y las actividades planteadas anteriormente.</w:t>
            </w:r>
            <w:r w:rsidR="001F4B0F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Indicar potenciales fechas de inicio y terminación del proyecto.</w:t>
            </w:r>
          </w:p>
        </w:tc>
      </w:tr>
      <w:tr w:rsidR="00B44F2E" w:rsidRPr="00601D43" w14:paraId="031C73D1" w14:textId="77777777" w:rsidTr="00DF3E83">
        <w:trPr>
          <w:jc w:val="center"/>
        </w:trPr>
        <w:tc>
          <w:tcPr>
            <w:tcW w:w="1041" w:type="pct"/>
            <w:vAlign w:val="center"/>
          </w:tcPr>
          <w:p w14:paraId="68D1C775" w14:textId="77777777" w:rsidR="00B44F2E" w:rsidRPr="00601D43" w:rsidRDefault="00B44F2E" w:rsidP="00B44F2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Espacios y recursos para desarrollar el proyecto</w:t>
            </w:r>
          </w:p>
        </w:tc>
        <w:tc>
          <w:tcPr>
            <w:tcW w:w="3959" w:type="pct"/>
            <w:vAlign w:val="center"/>
          </w:tcPr>
          <w:p w14:paraId="52DDCC4A" w14:textId="77777777" w:rsidR="001F4B0F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Describir el sitio físico y los elementos de trabajo que están a disposición de los </w:t>
            </w:r>
            <w:r w:rsidR="001F4B0F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futuros educadores matemáticos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. </w:t>
            </w:r>
          </w:p>
          <w:p w14:paraId="21F3053B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En esp</w:t>
            </w:r>
            <w:r w:rsidR="002075AB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cial identificar con claridad el lugar en donde se llevarán a cabo las tutorías, asesorías </w:t>
            </w:r>
            <w:r w:rsidR="002075AB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trabajo con los estudiantes cuando estos no están en el marco del aula (v.</w:t>
            </w:r>
            <w:r w:rsidR="002075AB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01D43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g.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sala de profesores, biblioteca). Lista de recursos disponibles en pro del desarrollo de la práctica (v</w:t>
            </w:r>
            <w:r w:rsidRPr="00601D43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.</w:t>
            </w:r>
            <w:r w:rsidR="002075AB" w:rsidRPr="00601D43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01D43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g. 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computador con internet, fotocopiadora, texto, material didáctico</w:t>
            </w:r>
            <w:r w:rsidR="001F4B0F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, tableros inteligentes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).</w:t>
            </w:r>
          </w:p>
        </w:tc>
      </w:tr>
      <w:tr w:rsidR="00B44F2E" w:rsidRPr="00601D43" w14:paraId="4D8CF62E" w14:textId="77777777" w:rsidTr="00DF3E83">
        <w:trPr>
          <w:jc w:val="center"/>
        </w:trPr>
        <w:tc>
          <w:tcPr>
            <w:tcW w:w="1041" w:type="pct"/>
            <w:vAlign w:val="center"/>
          </w:tcPr>
          <w:p w14:paraId="7593C20F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Tipo(s) de práctica(s)</w:t>
            </w:r>
            <w:r w:rsidRPr="00601D43">
              <w:rPr>
                <w:rStyle w:val="Refdenotaalpie"/>
                <w:rFonts w:ascii="Arial" w:hAnsi="Arial" w:cs="Arial"/>
                <w:b/>
                <w:smallCaps/>
                <w:sz w:val="20"/>
                <w:szCs w:val="20"/>
              </w:rPr>
              <w:footnoteReference w:id="2"/>
            </w: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y cantidad de </w:t>
            </w:r>
            <w:r w:rsidR="009F20EC"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futuros educadores matemáticos</w:t>
            </w: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para apoyar el </w:t>
            </w:r>
            <w:r w:rsidR="009F20EC"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desarrollo del </w:t>
            </w: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proyecto</w:t>
            </w:r>
          </w:p>
        </w:tc>
        <w:tc>
          <w:tcPr>
            <w:tcW w:w="3959" w:type="pct"/>
            <w:vAlign w:val="center"/>
          </w:tcPr>
          <w:p w14:paraId="4088AEF0" w14:textId="6FB033ED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Indicar el tipo de práctica y el número de futuros educadores matemáticos que se esperan, participen en el desarrollo del Proyecto de Práctica, indicando cuántos por tipo de práctica</w:t>
            </w:r>
            <w:r w:rsidR="007D7256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(Tener en cuenta que cada Futuro educador matemático debe contar con una hora de tutoría a la semana)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</w:t>
            </w:r>
          </w:p>
          <w:p w14:paraId="56AC16E9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1844"/>
              <w:gridCol w:w="794"/>
              <w:gridCol w:w="1264"/>
              <w:gridCol w:w="1056"/>
            </w:tblGrid>
            <w:tr w:rsidR="00B44F2E" w:rsidRPr="00601D43" w14:paraId="102788AD" w14:textId="77777777" w:rsidTr="001F4B0F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7CDCD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50" w:type="dxa"/>
                </w:tcPr>
                <w:p w14:paraId="179EED31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Enseñanza y Aprendizaje de las Matemáticas Escolares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46FE41B9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Práctica en Aula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14:paraId="232C36A4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Práctica de Integración a la Escuela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</w:tcPr>
                <w:p w14:paraId="723902A6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Práctica en Contextos Diversos</w:t>
                  </w:r>
                </w:p>
              </w:tc>
            </w:tr>
            <w:tr w:rsidR="00B44F2E" w:rsidRPr="00601D43" w14:paraId="2B5FF487" w14:textId="77777777" w:rsidTr="009F20EC">
              <w:trPr>
                <w:jc w:val="center"/>
              </w:trPr>
              <w:tc>
                <w:tcPr>
                  <w:tcW w:w="1815" w:type="dxa"/>
                  <w:shd w:val="clear" w:color="auto" w:fill="auto"/>
                  <w:vAlign w:val="center"/>
                </w:tcPr>
                <w:p w14:paraId="57B31DC0" w14:textId="77777777" w:rsidR="00B44F2E" w:rsidRPr="00601D43" w:rsidRDefault="001F4B0F" w:rsidP="001F4B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Tipo de Práctica</w:t>
                  </w:r>
                </w:p>
                <w:p w14:paraId="0D8944D7" w14:textId="77777777" w:rsidR="001F4B0F" w:rsidRPr="00601D43" w:rsidRDefault="001F4B0F" w:rsidP="001F4B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(marcar con una x cuál práctica aportaría al desarrollo del Proyecto)</w:t>
                  </w:r>
                </w:p>
              </w:tc>
              <w:tc>
                <w:tcPr>
                  <w:tcW w:w="1850" w:type="dxa"/>
                  <w:vAlign w:val="center"/>
                </w:tcPr>
                <w:p w14:paraId="6622A9C5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5AD7D736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14:paraId="25681AFF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  <w:vAlign w:val="center"/>
                </w:tcPr>
                <w:p w14:paraId="25E05D17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</w:tr>
            <w:tr w:rsidR="001F4B0F" w:rsidRPr="00601D43" w14:paraId="41F03FED" w14:textId="77777777" w:rsidTr="009F20EC">
              <w:trPr>
                <w:jc w:val="center"/>
              </w:trPr>
              <w:tc>
                <w:tcPr>
                  <w:tcW w:w="1815" w:type="dxa"/>
                  <w:shd w:val="clear" w:color="auto" w:fill="auto"/>
                  <w:vAlign w:val="center"/>
                </w:tcPr>
                <w:p w14:paraId="1B34A939" w14:textId="77777777" w:rsidR="001F4B0F" w:rsidRPr="00601D43" w:rsidRDefault="001F4B0F" w:rsidP="001F4B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Cantidad de futuros educadores matemáticos</w:t>
                  </w:r>
                </w:p>
                <w:p w14:paraId="4E4CC2CD" w14:textId="77777777" w:rsidR="001F4B0F" w:rsidRPr="00601D43" w:rsidRDefault="001F4B0F" w:rsidP="001F4B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(cantidad por tipo de práctica seleccionada)</w:t>
                  </w:r>
                </w:p>
              </w:tc>
              <w:tc>
                <w:tcPr>
                  <w:tcW w:w="1850" w:type="dxa"/>
                  <w:vAlign w:val="center"/>
                </w:tcPr>
                <w:p w14:paraId="71DA1D2B" w14:textId="77777777" w:rsidR="001F4B0F" w:rsidRPr="00601D43" w:rsidRDefault="001F4B0F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579DEDA3" w14:textId="77777777" w:rsidR="001F4B0F" w:rsidRPr="00601D43" w:rsidRDefault="001F4B0F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  <w:vAlign w:val="center"/>
                </w:tcPr>
                <w:p w14:paraId="60B25929" w14:textId="77777777" w:rsidR="001F4B0F" w:rsidRPr="00601D43" w:rsidRDefault="001F4B0F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  <w:vAlign w:val="center"/>
                </w:tcPr>
                <w:p w14:paraId="351356A8" w14:textId="77777777" w:rsidR="001F4B0F" w:rsidRPr="00601D43" w:rsidRDefault="001F4B0F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</w:tr>
          </w:tbl>
          <w:p w14:paraId="38D13938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4F2E" w:rsidRPr="00601D43" w14:paraId="7CC388AC" w14:textId="77777777" w:rsidTr="00DF3E83">
        <w:trPr>
          <w:jc w:val="center"/>
        </w:trPr>
        <w:tc>
          <w:tcPr>
            <w:tcW w:w="1041" w:type="pct"/>
            <w:vAlign w:val="center"/>
          </w:tcPr>
          <w:p w14:paraId="33CD1E93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Horario de práctica</w:t>
            </w:r>
          </w:p>
        </w:tc>
        <w:tc>
          <w:tcPr>
            <w:tcW w:w="3959" w:type="pct"/>
            <w:vAlign w:val="center"/>
          </w:tcPr>
          <w:p w14:paraId="5F1ABB67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Escribir los horarios en que se desarrollará la </w:t>
            </w:r>
            <w:r w:rsidR="001F4B0F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Práctica Educativa 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en la Institución.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"/>
              <w:gridCol w:w="795"/>
              <w:gridCol w:w="1371"/>
              <w:gridCol w:w="1550"/>
              <w:gridCol w:w="2757"/>
            </w:tblGrid>
            <w:tr w:rsidR="00B44F2E" w:rsidRPr="00601D43" w14:paraId="23F1EDA5" w14:textId="77777777" w:rsidTr="001B5B23">
              <w:trPr>
                <w:jc w:val="center"/>
              </w:trPr>
              <w:tc>
                <w:tcPr>
                  <w:tcW w:w="784" w:type="pct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43BA2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Jornada escolar</w:t>
                  </w:r>
                </w:p>
                <w:p w14:paraId="14C067D5" w14:textId="77777777" w:rsidR="001F4B0F" w:rsidRPr="00601D43" w:rsidRDefault="001F4B0F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(marcar con una x la(s) jornada(s))</w:t>
                  </w: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345C0FC6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Horario de la jornada escolar</w:t>
                  </w:r>
                </w:p>
                <w:p w14:paraId="4AD5FE03" w14:textId="77777777" w:rsidR="001F4B0F" w:rsidRPr="00601D43" w:rsidRDefault="001F4B0F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(indicar hora de inicio y finalización de la jornada)</w:t>
                  </w:r>
                </w:p>
              </w:tc>
              <w:tc>
                <w:tcPr>
                  <w:tcW w:w="1152" w:type="pct"/>
                  <w:shd w:val="clear" w:color="auto" w:fill="auto"/>
                  <w:vAlign w:val="center"/>
                </w:tcPr>
                <w:p w14:paraId="0E7EA630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Características del horario</w:t>
                  </w:r>
                </w:p>
              </w:tc>
              <w:tc>
                <w:tcPr>
                  <w:tcW w:w="2045" w:type="pct"/>
                  <w:shd w:val="clear" w:color="auto" w:fill="auto"/>
                  <w:vAlign w:val="center"/>
                </w:tcPr>
                <w:p w14:paraId="2BBA44E6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Horario de permanencia en la institución</w:t>
                  </w:r>
                </w:p>
              </w:tc>
            </w:tr>
            <w:tr w:rsidR="00B44F2E" w:rsidRPr="00601D43" w14:paraId="339EAE39" w14:textId="77777777" w:rsidTr="001B5B23">
              <w:trPr>
                <w:trHeight w:val="54"/>
                <w:jc w:val="center"/>
              </w:trPr>
              <w:tc>
                <w:tcPr>
                  <w:tcW w:w="222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68E5D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03AD6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Mañana</w:t>
                  </w:r>
                </w:p>
              </w:tc>
              <w:tc>
                <w:tcPr>
                  <w:tcW w:w="1020" w:type="pct"/>
                  <w:vMerge w:val="restart"/>
                  <w:shd w:val="clear" w:color="auto" w:fill="auto"/>
                  <w:vAlign w:val="center"/>
                </w:tcPr>
                <w:p w14:paraId="36DDEE4C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152" w:type="pct"/>
                  <w:vMerge w:val="restart"/>
                  <w:shd w:val="clear" w:color="auto" w:fill="auto"/>
                  <w:vAlign w:val="center"/>
                </w:tcPr>
                <w:p w14:paraId="7B0BA92E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Considerar aspectos como horarios rotativos o alguna otra particularidad de funcionamiento de la Institución.</w:t>
                  </w:r>
                </w:p>
              </w:tc>
              <w:tc>
                <w:tcPr>
                  <w:tcW w:w="2045" w:type="pct"/>
                  <w:vMerge w:val="restart"/>
                  <w:shd w:val="clear" w:color="auto" w:fill="auto"/>
                  <w:vAlign w:val="center"/>
                </w:tcPr>
                <w:p w14:paraId="0966462C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Indicar los horarios</w:t>
                  </w:r>
                  <w:r w:rsidR="001F4B0F"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 xml:space="preserve"> (días de la semana, hora de inicio y finalización de la jornada)</w:t>
                  </w: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 xml:space="preserve"> de permanencia de los </w:t>
                  </w:r>
                  <w:r w:rsidR="001F4B0F"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>futuros educadores</w:t>
                  </w: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 xml:space="preserve"> en la institución (ver en documento </w:t>
                  </w:r>
                  <w:r w:rsidRPr="00601D43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16"/>
                      <w:szCs w:val="16"/>
                    </w:rPr>
                    <w:t>PP-003</w:t>
                  </w:r>
                  <w:r w:rsidRPr="00601D43"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  <w:t xml:space="preserve"> la relación entre el tiempo disponible y cada uno de los tipos de práctica).</w:t>
                  </w:r>
                </w:p>
              </w:tc>
            </w:tr>
            <w:tr w:rsidR="00B44F2E" w:rsidRPr="00601D43" w14:paraId="71286D99" w14:textId="77777777" w:rsidTr="001B5B23">
              <w:trPr>
                <w:trHeight w:val="54"/>
                <w:jc w:val="center"/>
              </w:trPr>
              <w:tc>
                <w:tcPr>
                  <w:tcW w:w="222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E88F0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283CED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Tarde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  <w:vAlign w:val="center"/>
                </w:tcPr>
                <w:p w14:paraId="4EB60C7D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152" w:type="pct"/>
                  <w:vMerge/>
                  <w:shd w:val="clear" w:color="auto" w:fill="auto"/>
                  <w:vAlign w:val="center"/>
                </w:tcPr>
                <w:p w14:paraId="390A00AF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2045" w:type="pct"/>
                  <w:vMerge/>
                  <w:shd w:val="clear" w:color="auto" w:fill="auto"/>
                  <w:vAlign w:val="center"/>
                </w:tcPr>
                <w:p w14:paraId="4FC91B48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</w:tr>
            <w:tr w:rsidR="00B44F2E" w:rsidRPr="00601D43" w14:paraId="781EF6A2" w14:textId="77777777" w:rsidTr="001B5B23">
              <w:trPr>
                <w:trHeight w:val="54"/>
                <w:jc w:val="center"/>
              </w:trPr>
              <w:tc>
                <w:tcPr>
                  <w:tcW w:w="222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17B9F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0521C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Noche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  <w:vAlign w:val="center"/>
                </w:tcPr>
                <w:p w14:paraId="748AE3B8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152" w:type="pct"/>
                  <w:vMerge/>
                  <w:shd w:val="clear" w:color="auto" w:fill="auto"/>
                  <w:vAlign w:val="center"/>
                </w:tcPr>
                <w:p w14:paraId="0F4F0B19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2045" w:type="pct"/>
                  <w:vMerge/>
                  <w:shd w:val="clear" w:color="auto" w:fill="auto"/>
                  <w:vAlign w:val="center"/>
                </w:tcPr>
                <w:p w14:paraId="66697E4B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</w:tr>
            <w:tr w:rsidR="00B44F2E" w:rsidRPr="00601D43" w14:paraId="582E2B4D" w14:textId="77777777" w:rsidTr="001B5B23">
              <w:trPr>
                <w:trHeight w:val="127"/>
                <w:jc w:val="center"/>
              </w:trPr>
              <w:tc>
                <w:tcPr>
                  <w:tcW w:w="222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89A90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E6DF0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sz w:val="16"/>
                      <w:szCs w:val="16"/>
                    </w:rPr>
                    <w:t>Única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  <w:vAlign w:val="center"/>
                </w:tcPr>
                <w:p w14:paraId="714C720B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1152" w:type="pct"/>
                  <w:vMerge/>
                  <w:shd w:val="clear" w:color="auto" w:fill="auto"/>
                  <w:vAlign w:val="center"/>
                </w:tcPr>
                <w:p w14:paraId="1CBFF261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  <w:tc>
                <w:tcPr>
                  <w:tcW w:w="2045" w:type="pct"/>
                  <w:vMerge/>
                  <w:shd w:val="clear" w:color="auto" w:fill="auto"/>
                  <w:vAlign w:val="center"/>
                </w:tcPr>
                <w:p w14:paraId="0AC239C0" w14:textId="77777777" w:rsidR="00B44F2E" w:rsidRPr="00601D43" w:rsidRDefault="00B44F2E" w:rsidP="00B44F2E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16"/>
                      <w:szCs w:val="16"/>
                    </w:rPr>
                  </w:pPr>
                </w:p>
              </w:tc>
            </w:tr>
          </w:tbl>
          <w:p w14:paraId="7E401DC8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4F2E" w:rsidRPr="00601D43" w14:paraId="0D562BB0" w14:textId="77777777" w:rsidTr="00DF3E83">
        <w:trPr>
          <w:jc w:val="center"/>
        </w:trPr>
        <w:tc>
          <w:tcPr>
            <w:tcW w:w="1041" w:type="pct"/>
            <w:vAlign w:val="center"/>
          </w:tcPr>
          <w:p w14:paraId="745F3AF9" w14:textId="77777777" w:rsidR="00B44F2E" w:rsidRPr="00601D43" w:rsidRDefault="00B44F2E" w:rsidP="00B44F2E">
            <w:pPr>
              <w:spacing w:after="0" w:line="240" w:lineRule="auto"/>
              <w:ind w:left="39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Modalidades </w:t>
            </w:r>
            <w:r w:rsidR="009F20EC"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y contextos </w:t>
            </w: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de </w:t>
            </w:r>
            <w:r w:rsidR="009F20EC"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las </w:t>
            </w: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práctica</w:t>
            </w:r>
            <w:r w:rsidR="009F20EC"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t>s</w:t>
            </w:r>
          </w:p>
        </w:tc>
        <w:tc>
          <w:tcPr>
            <w:tcW w:w="3959" w:type="pct"/>
            <w:vAlign w:val="center"/>
          </w:tcPr>
          <w:p w14:paraId="0466527B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Seleccione la(s) modalidad(es) en la</w:t>
            </w:r>
            <w:r w:rsidR="009F20EC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</w:t>
            </w:r>
            <w:r w:rsidR="009F20EC"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)</w:t>
            </w: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que se puede enmarcar el Proyecto de Práctica.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00"/>
              <w:gridCol w:w="964"/>
            </w:tblGrid>
            <w:tr w:rsidR="00B44F2E" w:rsidRPr="00601D43" w14:paraId="4C6EEEFE" w14:textId="77777777" w:rsidTr="00086268">
              <w:trPr>
                <w:jc w:val="center"/>
              </w:trPr>
              <w:tc>
                <w:tcPr>
                  <w:tcW w:w="5885" w:type="dxa"/>
                  <w:shd w:val="clear" w:color="auto" w:fill="auto"/>
                  <w:vAlign w:val="center"/>
                </w:tcPr>
                <w:p w14:paraId="6476DB13" w14:textId="77777777" w:rsidR="00B44F2E" w:rsidRPr="00601D43" w:rsidRDefault="00B44F2E" w:rsidP="00B44F2E">
                  <w:pPr>
                    <w:pStyle w:val="Textoindependiente2"/>
                    <w:spacing w:after="0" w:line="240" w:lineRule="auto"/>
                    <w:ind w:right="28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Modalidad</w:t>
                  </w:r>
                  <w:r w:rsidR="009F20EC"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es</w:t>
                  </w: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9F20EC"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y Contexto </w:t>
                  </w: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de </w:t>
                  </w:r>
                  <w:r w:rsidR="009F20EC"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las </w:t>
                  </w: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Práctica</w:t>
                  </w:r>
                  <w:r w:rsidR="009F20EC"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601D4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</w:t>
                  </w: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Acuerdo 010 de 2018, Art. 13°</w:t>
                  </w:r>
                  <w:r w:rsidRPr="00601D4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  <w:r w:rsidR="009F20EC" w:rsidRPr="00601D43">
                    <w:rPr>
                      <w:rStyle w:val="Refdenotaalpie"/>
                      <w:rFonts w:ascii="Arial" w:hAnsi="Arial" w:cs="Arial"/>
                      <w:bCs/>
                      <w:sz w:val="16"/>
                      <w:szCs w:val="16"/>
                    </w:rPr>
                    <w:footnoteReference w:id="3"/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EBF500E" w14:textId="77777777" w:rsidR="00B44F2E" w:rsidRPr="00601D43" w:rsidRDefault="00B44F2E" w:rsidP="00B44F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b/>
                      <w:sz w:val="16"/>
                      <w:szCs w:val="16"/>
                    </w:rPr>
                    <w:t>Selección</w:t>
                  </w:r>
                </w:p>
              </w:tc>
            </w:tr>
            <w:tr w:rsidR="00B44F2E" w:rsidRPr="00601D43" w14:paraId="26AD1C4C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56D3722B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Docencia presencial, basada en la indagación y centrada en los procesos pedagógicos desarrollados en instituciones de los distintos niveles y modalidades del sistema educativo formal.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8CFCB0B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B44F2E" w:rsidRPr="00601D43" w14:paraId="529C384E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5A234508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Educación a distancia, virtual o mixta, que se desarrolla en contextos particulares a partir de la apropiación, el uso y la producción de mediaciones pedagógicas y didácticas propias de esta modalidad, con el aprovechamiento de las tecnologías de la información y la comunicación (TIC).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61C314E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4F2E" w:rsidRPr="00601D43" w14:paraId="3E9C03F1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4E28E04D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Gestión pedagógica o educativa que garantice el conocimiento de los procesos de organización y administración de diversas instituciones y contextos educativos</w:t>
                  </w:r>
                  <w:r w:rsidR="009F20EC"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31CD41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4F2E" w:rsidRPr="00601D43" w14:paraId="54E7DC01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024FF96A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Innovaciones pedagógicas y didácticas para la creación de espacios innovadores y redes académicas relacionadas con modelos pedagógicos, tecnologías y producción de materiales y generación de nuevo conocimiento.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200836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4F2E" w:rsidRPr="00601D43" w14:paraId="069A8637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5DF001C8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Tutorías con acompañamiento colaborativo a personas que requieran de apoyo especial, vinculando procesos de educación personalizada.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B813351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4F2E" w:rsidRPr="00601D43" w14:paraId="38531647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711BB303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lastRenderedPageBreak/>
                    <w:t>Articulación con proyectos de investigación, proyección social, extensión o pedagógicos, que redunden en el ejercicio educativo, pedagógico y docente.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EAF5B6C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4F2E" w:rsidRPr="00601D43" w14:paraId="471D071B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668A65AD" w14:textId="77777777" w:rsidR="00B44F2E" w:rsidRPr="00601D43" w:rsidRDefault="00B44F2E" w:rsidP="00B44F2E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Escenarios de carácter comunitario o cultural como museos, parques temáticos, bibliotecas, ludotecas, cárceles, hospitales, observatorios, centros de documentación, entre otros.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66B8D6A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4F2E" w:rsidRPr="00601D43" w14:paraId="59854518" w14:textId="77777777" w:rsidTr="009F20EC">
              <w:trPr>
                <w:jc w:val="center"/>
              </w:trPr>
              <w:tc>
                <w:tcPr>
                  <w:tcW w:w="5885" w:type="dxa"/>
                  <w:shd w:val="clear" w:color="auto" w:fill="auto"/>
                </w:tcPr>
                <w:p w14:paraId="3FA66A5B" w14:textId="77777777" w:rsidR="00B44F2E" w:rsidRPr="00601D43" w:rsidRDefault="00B44F2E" w:rsidP="009F20EC">
                  <w:pPr>
                    <w:pStyle w:val="Textoindependiente2"/>
                    <w:numPr>
                      <w:ilvl w:val="0"/>
                      <w:numId w:val="3"/>
                    </w:numPr>
                    <w:spacing w:after="0" w:line="240" w:lineRule="auto"/>
                    <w:ind w:left="258" w:hanging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Otras propias de la naturaleza, los ámbitos, las características y los rasgos distintivos del programa</w:t>
                  </w:r>
                  <w:r w:rsidR="009F20EC"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(Licenciatura en Matemáticas)</w:t>
                  </w: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="009F20EC"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¿Cuáles? </w:t>
                  </w:r>
                  <w:r w:rsidR="009F20EC"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(</w:t>
                  </w:r>
                  <w:r w:rsidR="009F20EC" w:rsidRPr="00601D43">
                    <w:rPr>
                      <w:rFonts w:ascii="Arial" w:hAnsi="Arial" w:cs="Arial"/>
                      <w:i/>
                      <w:color w:val="A6A6A6" w:themeColor="background1" w:themeShade="A6"/>
                      <w:sz w:val="16"/>
                      <w:szCs w:val="16"/>
                    </w:rPr>
                    <w:t>complete según propuesta de la institución</w:t>
                  </w:r>
                  <w:r w:rsidR="009F20EC" w:rsidRPr="00601D43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  <w:p w14:paraId="6E4AECD6" w14:textId="77777777" w:rsidR="009F20EC" w:rsidRPr="00601D43" w:rsidRDefault="009F20EC" w:rsidP="009F20EC">
                  <w:pPr>
                    <w:pStyle w:val="Textoindependiente2"/>
                    <w:spacing w:after="0" w:line="240" w:lineRule="auto"/>
                    <w:ind w:left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B6CCE65" w14:textId="77777777" w:rsidR="009F20EC" w:rsidRPr="00601D43" w:rsidRDefault="009F20EC" w:rsidP="009F20EC">
                  <w:pPr>
                    <w:pStyle w:val="Textoindependiente2"/>
                    <w:spacing w:after="0" w:line="240" w:lineRule="auto"/>
                    <w:ind w:left="258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836CDE3" w14:textId="77777777" w:rsidR="00B44F2E" w:rsidRPr="00601D43" w:rsidRDefault="00B44F2E" w:rsidP="009F20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8B89C6F" w14:textId="77777777" w:rsidR="00B44F2E" w:rsidRPr="00601D43" w:rsidRDefault="00B44F2E" w:rsidP="00B44F2E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932C4" w:rsidRPr="00601D43" w14:paraId="03511713" w14:textId="77777777" w:rsidTr="00DF3E83">
        <w:tblPrEx>
          <w:jc w:val="left"/>
        </w:tblPrEx>
        <w:tc>
          <w:tcPr>
            <w:tcW w:w="1041" w:type="pct"/>
            <w:vAlign w:val="center"/>
          </w:tcPr>
          <w:p w14:paraId="26015940" w14:textId="77777777" w:rsidR="00B932C4" w:rsidRPr="00601D43" w:rsidRDefault="00B932C4" w:rsidP="00B932C4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01D43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Observaciones</w:t>
            </w:r>
          </w:p>
        </w:tc>
        <w:tc>
          <w:tcPr>
            <w:tcW w:w="3959" w:type="pct"/>
            <w:vAlign w:val="center"/>
          </w:tcPr>
          <w:p w14:paraId="1CC9C32B" w14:textId="77777777" w:rsidR="00B932C4" w:rsidRPr="00601D43" w:rsidRDefault="00B932C4" w:rsidP="00B932C4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01D4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Si se tiene algún asunto particular que se quiera indicar en pro de aspectos académicos o administrativos para el funcionamiento del Proyecto, por favor hacerlo en este espacio.</w:t>
            </w:r>
          </w:p>
        </w:tc>
      </w:tr>
    </w:tbl>
    <w:p w14:paraId="58EEEE32" w14:textId="77777777" w:rsidR="0075067E" w:rsidRPr="00601D43" w:rsidRDefault="0075067E" w:rsidP="0075067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134DA24" w14:textId="773A0D5F" w:rsidR="0044290B" w:rsidRPr="00601D43" w:rsidRDefault="0044290B" w:rsidP="0075067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1D43">
        <w:rPr>
          <w:rFonts w:ascii="Arial" w:hAnsi="Arial" w:cs="Arial"/>
          <w:b/>
          <w:sz w:val="24"/>
          <w:szCs w:val="24"/>
        </w:rPr>
        <w:t>REQUISITO:</w:t>
      </w:r>
      <w:r w:rsidR="00C477C3" w:rsidRPr="00601D43">
        <w:rPr>
          <w:rFonts w:ascii="Arial" w:hAnsi="Arial" w:cs="Arial"/>
          <w:b/>
          <w:sz w:val="24"/>
          <w:szCs w:val="24"/>
        </w:rPr>
        <w:t xml:space="preserve"> 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Este Proyecto de Práctica se presenta </w:t>
      </w:r>
      <w:r w:rsidR="009F20EC" w:rsidRPr="00601D43">
        <w:rPr>
          <w:rFonts w:ascii="Arial" w:hAnsi="Arial" w:cs="Arial"/>
          <w:bCs/>
          <w:sz w:val="24"/>
          <w:szCs w:val="24"/>
        </w:rPr>
        <w:t>acompañado de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una carta</w:t>
      </w:r>
      <w:r w:rsidR="00677419" w:rsidRPr="00601D43">
        <w:rPr>
          <w:rFonts w:ascii="Arial" w:hAnsi="Arial" w:cs="Arial"/>
          <w:bCs/>
          <w:sz w:val="24"/>
          <w:szCs w:val="24"/>
        </w:rPr>
        <w:t xml:space="preserve"> firmada por 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quien avala el Proyecto en la </w:t>
      </w:r>
      <w:r w:rsidR="00794D2A" w:rsidRPr="00601D43">
        <w:rPr>
          <w:rFonts w:ascii="Arial" w:hAnsi="Arial" w:cs="Arial"/>
          <w:bCs/>
          <w:sz w:val="24"/>
          <w:szCs w:val="24"/>
        </w:rPr>
        <w:t>Institución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(rectoría, coordinación o de quien haga sus veces)</w:t>
      </w:r>
      <w:r w:rsidR="00D1660E" w:rsidRPr="00601D43">
        <w:rPr>
          <w:rFonts w:ascii="Arial" w:hAnsi="Arial" w:cs="Arial"/>
          <w:bCs/>
          <w:sz w:val="24"/>
          <w:szCs w:val="24"/>
        </w:rPr>
        <w:t>. D</w:t>
      </w:r>
      <w:r w:rsidR="00677419" w:rsidRPr="00601D43">
        <w:rPr>
          <w:rFonts w:ascii="Arial" w:hAnsi="Arial" w:cs="Arial"/>
          <w:bCs/>
          <w:sz w:val="24"/>
          <w:szCs w:val="24"/>
        </w:rPr>
        <w:t>ebe enviarse como archivo adjunto.</w:t>
      </w:r>
    </w:p>
    <w:p w14:paraId="43A19016" w14:textId="77777777" w:rsidR="0044290B" w:rsidRPr="00601D43" w:rsidRDefault="0044290B" w:rsidP="0075067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821833F" w14:textId="77777777" w:rsidR="00677419" w:rsidRPr="00601D43" w:rsidRDefault="00677419" w:rsidP="007506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1D43">
        <w:rPr>
          <w:rFonts w:ascii="Arial" w:hAnsi="Arial" w:cs="Arial"/>
          <w:b/>
          <w:sz w:val="24"/>
          <w:szCs w:val="24"/>
        </w:rPr>
        <w:t>PROCEDIMIENTO:</w:t>
      </w:r>
    </w:p>
    <w:p w14:paraId="27D03CE2" w14:textId="6568852B" w:rsidR="00807DE4" w:rsidRPr="00601D43" w:rsidRDefault="00807DE4" w:rsidP="00807DE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1D43">
        <w:rPr>
          <w:rFonts w:ascii="Arial" w:hAnsi="Arial" w:cs="Arial"/>
          <w:bCs/>
          <w:sz w:val="24"/>
          <w:szCs w:val="24"/>
        </w:rPr>
        <w:t xml:space="preserve">Remisión del presente formato a la Coordinación de Práctica de </w:t>
      </w:r>
      <w:r w:rsidR="00F51A52" w:rsidRPr="00601D43">
        <w:rPr>
          <w:rFonts w:ascii="Arial" w:hAnsi="Arial" w:cs="Arial"/>
          <w:bCs/>
          <w:sz w:val="24"/>
          <w:szCs w:val="24"/>
        </w:rPr>
        <w:t xml:space="preserve">dma_practica@pedagogica.edu.co </w:t>
      </w:r>
      <w:r w:rsidR="000C5FC8" w:rsidRPr="00601D43">
        <w:rPr>
          <w:rFonts w:ascii="Arial" w:hAnsi="Arial" w:cs="Arial"/>
          <w:bCs/>
          <w:sz w:val="24"/>
          <w:szCs w:val="24"/>
        </w:rPr>
        <w:t>en las fechas establecidas para ello (publicad</w:t>
      </w:r>
      <w:r w:rsidR="00157EFB">
        <w:rPr>
          <w:rFonts w:ascii="Arial" w:hAnsi="Arial" w:cs="Arial"/>
          <w:bCs/>
          <w:sz w:val="24"/>
          <w:szCs w:val="24"/>
        </w:rPr>
        <w:t>as</w:t>
      </w:r>
      <w:r w:rsidR="000C5FC8" w:rsidRPr="00601D43">
        <w:rPr>
          <w:rFonts w:ascii="Arial" w:hAnsi="Arial" w:cs="Arial"/>
          <w:bCs/>
          <w:sz w:val="24"/>
          <w:szCs w:val="24"/>
        </w:rPr>
        <w:t xml:space="preserve"> en la página</w:t>
      </w:r>
      <w:r w:rsidR="00157EFB">
        <w:rPr>
          <w:rFonts w:ascii="Arial" w:hAnsi="Arial" w:cs="Arial"/>
          <w:bCs/>
          <w:sz w:val="24"/>
          <w:szCs w:val="24"/>
        </w:rPr>
        <w:t xml:space="preserve"> </w:t>
      </w:r>
      <w:r w:rsidR="00157EFB" w:rsidRPr="00157EFB">
        <w:rPr>
          <w:rFonts w:ascii="Arial" w:hAnsi="Arial" w:cs="Arial"/>
          <w:bCs/>
          <w:i/>
          <w:iCs/>
          <w:sz w:val="24"/>
          <w:szCs w:val="24"/>
        </w:rPr>
        <w:t>web</w:t>
      </w:r>
      <w:r w:rsidR="00157EFB">
        <w:rPr>
          <w:rFonts w:ascii="Arial" w:hAnsi="Arial" w:cs="Arial"/>
          <w:bCs/>
          <w:sz w:val="24"/>
          <w:szCs w:val="24"/>
        </w:rPr>
        <w:t xml:space="preserve"> de la licenciatura</w:t>
      </w:r>
      <w:r w:rsidR="000C5FC8" w:rsidRPr="00601D43">
        <w:rPr>
          <w:rFonts w:ascii="Arial" w:hAnsi="Arial" w:cs="Arial"/>
          <w:bCs/>
          <w:sz w:val="24"/>
          <w:szCs w:val="24"/>
        </w:rPr>
        <w:t>)</w:t>
      </w:r>
    </w:p>
    <w:p w14:paraId="28B4C6E7" w14:textId="5C1EFE6B" w:rsidR="00677419" w:rsidRPr="00601D43" w:rsidRDefault="00677419" w:rsidP="0067741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1D43">
        <w:rPr>
          <w:rFonts w:ascii="Arial" w:hAnsi="Arial" w:cs="Arial"/>
          <w:bCs/>
          <w:sz w:val="24"/>
          <w:szCs w:val="24"/>
        </w:rPr>
        <w:t>E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l </w:t>
      </w:r>
      <w:r w:rsidRPr="00601D43">
        <w:rPr>
          <w:rFonts w:ascii="Arial" w:hAnsi="Arial" w:cs="Arial"/>
          <w:bCs/>
          <w:sz w:val="24"/>
          <w:szCs w:val="24"/>
        </w:rPr>
        <w:t xml:space="preserve">Proyecto de Práctica </w:t>
      </w:r>
      <w:r w:rsidR="0075067E" w:rsidRPr="00601D43">
        <w:rPr>
          <w:rFonts w:ascii="Arial" w:hAnsi="Arial" w:cs="Arial"/>
          <w:bCs/>
          <w:sz w:val="24"/>
          <w:szCs w:val="24"/>
        </w:rPr>
        <w:t>será estudiado</w:t>
      </w:r>
      <w:r w:rsidR="0040579B" w:rsidRPr="00601D43">
        <w:rPr>
          <w:rFonts w:ascii="Arial" w:hAnsi="Arial" w:cs="Arial"/>
          <w:bCs/>
          <w:sz w:val="24"/>
          <w:szCs w:val="24"/>
        </w:rPr>
        <w:t>, bajo lo estipulado en el instrumento Criterios de Evaluación Proyectos Pr</w:t>
      </w:r>
      <w:r w:rsidR="00690640">
        <w:rPr>
          <w:rFonts w:ascii="Arial" w:hAnsi="Arial" w:cs="Arial"/>
          <w:bCs/>
          <w:sz w:val="24"/>
          <w:szCs w:val="24"/>
        </w:rPr>
        <w:t>á</w:t>
      </w:r>
      <w:r w:rsidR="0040579B" w:rsidRPr="00601D43">
        <w:rPr>
          <w:rFonts w:ascii="Arial" w:hAnsi="Arial" w:cs="Arial"/>
          <w:bCs/>
          <w:sz w:val="24"/>
          <w:szCs w:val="24"/>
        </w:rPr>
        <w:t>ctica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por el Comité de Práctica </w:t>
      </w:r>
      <w:r w:rsidR="001865B0" w:rsidRPr="00601D43">
        <w:rPr>
          <w:rFonts w:ascii="Arial" w:hAnsi="Arial" w:cs="Arial"/>
          <w:bCs/>
          <w:sz w:val="24"/>
          <w:szCs w:val="24"/>
        </w:rPr>
        <w:t xml:space="preserve">Educativa 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del DMA, </w:t>
      </w:r>
      <w:r w:rsidR="0040579B" w:rsidRPr="00601D43">
        <w:rPr>
          <w:rFonts w:ascii="Arial" w:hAnsi="Arial" w:cs="Arial"/>
          <w:bCs/>
          <w:sz w:val="24"/>
          <w:szCs w:val="24"/>
        </w:rPr>
        <w:t>colectivo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q</w:t>
      </w:r>
      <w:r w:rsidRPr="00601D43">
        <w:rPr>
          <w:rFonts w:ascii="Arial" w:hAnsi="Arial" w:cs="Arial"/>
          <w:bCs/>
          <w:sz w:val="24"/>
          <w:szCs w:val="24"/>
        </w:rPr>
        <w:t>ue se encarga de su aprobación.</w:t>
      </w:r>
    </w:p>
    <w:p w14:paraId="3A3F5C8B" w14:textId="6931697A" w:rsidR="00677419" w:rsidRPr="00601D43" w:rsidRDefault="0075067E" w:rsidP="0067741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1D43">
        <w:rPr>
          <w:rFonts w:ascii="Arial" w:hAnsi="Arial" w:cs="Arial"/>
          <w:bCs/>
          <w:sz w:val="24"/>
          <w:szCs w:val="24"/>
        </w:rPr>
        <w:t xml:space="preserve">Si el </w:t>
      </w:r>
      <w:r w:rsidR="00677419" w:rsidRPr="00601D43">
        <w:rPr>
          <w:rFonts w:ascii="Arial" w:hAnsi="Arial" w:cs="Arial"/>
          <w:bCs/>
          <w:sz w:val="24"/>
          <w:szCs w:val="24"/>
        </w:rPr>
        <w:t xml:space="preserve">Proyecto </w:t>
      </w:r>
      <w:r w:rsidR="009F20EC" w:rsidRPr="00601D43">
        <w:rPr>
          <w:rFonts w:ascii="Arial" w:hAnsi="Arial" w:cs="Arial"/>
          <w:bCs/>
          <w:sz w:val="24"/>
          <w:szCs w:val="24"/>
        </w:rPr>
        <w:t xml:space="preserve">de Práctica </w:t>
      </w:r>
      <w:r w:rsidRPr="00601D43">
        <w:rPr>
          <w:rFonts w:ascii="Arial" w:hAnsi="Arial" w:cs="Arial"/>
          <w:bCs/>
          <w:sz w:val="24"/>
          <w:szCs w:val="24"/>
        </w:rPr>
        <w:t xml:space="preserve">es aprobado, </w:t>
      </w:r>
      <w:r w:rsidR="00690640">
        <w:rPr>
          <w:rFonts w:ascii="Arial" w:hAnsi="Arial" w:cs="Arial"/>
          <w:bCs/>
          <w:sz w:val="24"/>
          <w:szCs w:val="24"/>
        </w:rPr>
        <w:t>e</w:t>
      </w:r>
      <w:r w:rsidRPr="00601D43">
        <w:rPr>
          <w:rFonts w:ascii="Arial" w:hAnsi="Arial" w:cs="Arial"/>
          <w:bCs/>
          <w:sz w:val="24"/>
          <w:szCs w:val="24"/>
        </w:rPr>
        <w:t>ste se oferta</w:t>
      </w:r>
      <w:r w:rsidR="009F20EC" w:rsidRPr="00601D43">
        <w:rPr>
          <w:rFonts w:ascii="Arial" w:hAnsi="Arial" w:cs="Arial"/>
          <w:bCs/>
          <w:sz w:val="24"/>
          <w:szCs w:val="24"/>
        </w:rPr>
        <w:t>rá en el siguiente semestre</w:t>
      </w:r>
      <w:r w:rsidR="002075AB" w:rsidRPr="00601D43">
        <w:rPr>
          <w:rFonts w:ascii="Arial" w:hAnsi="Arial" w:cs="Arial"/>
          <w:bCs/>
          <w:sz w:val="24"/>
          <w:szCs w:val="24"/>
        </w:rPr>
        <w:t xml:space="preserve"> académico</w:t>
      </w:r>
      <w:r w:rsidR="009F20EC" w:rsidRPr="00601D43">
        <w:rPr>
          <w:rFonts w:ascii="Arial" w:hAnsi="Arial" w:cs="Arial"/>
          <w:bCs/>
          <w:sz w:val="24"/>
          <w:szCs w:val="24"/>
        </w:rPr>
        <w:t xml:space="preserve"> </w:t>
      </w:r>
      <w:r w:rsidRPr="00601D43">
        <w:rPr>
          <w:rFonts w:ascii="Arial" w:hAnsi="Arial" w:cs="Arial"/>
          <w:bCs/>
          <w:sz w:val="24"/>
          <w:szCs w:val="24"/>
        </w:rPr>
        <w:t xml:space="preserve">y según el número de </w:t>
      </w:r>
      <w:r w:rsidR="009F20EC" w:rsidRPr="00601D43">
        <w:rPr>
          <w:rFonts w:ascii="Arial" w:hAnsi="Arial" w:cs="Arial"/>
          <w:bCs/>
          <w:sz w:val="24"/>
          <w:szCs w:val="24"/>
        </w:rPr>
        <w:t>futuros educadores matemáticos</w:t>
      </w:r>
      <w:r w:rsidRPr="00601D43">
        <w:rPr>
          <w:rFonts w:ascii="Arial" w:hAnsi="Arial" w:cs="Arial"/>
          <w:bCs/>
          <w:sz w:val="24"/>
          <w:szCs w:val="24"/>
        </w:rPr>
        <w:t xml:space="preserve"> interesados en cursar práctica, s</w:t>
      </w:r>
      <w:r w:rsidR="00677419" w:rsidRPr="00601D43">
        <w:rPr>
          <w:rFonts w:ascii="Arial" w:hAnsi="Arial" w:cs="Arial"/>
          <w:bCs/>
          <w:sz w:val="24"/>
          <w:szCs w:val="24"/>
        </w:rPr>
        <w:t>e abrirá formalmente el espacio</w:t>
      </w:r>
      <w:r w:rsidR="009F20EC" w:rsidRPr="00601D43">
        <w:rPr>
          <w:rFonts w:ascii="Arial" w:hAnsi="Arial" w:cs="Arial"/>
          <w:bCs/>
          <w:sz w:val="24"/>
          <w:szCs w:val="24"/>
        </w:rPr>
        <w:t>, esto es</w:t>
      </w:r>
      <w:r w:rsidR="002075AB" w:rsidRPr="00601D43">
        <w:rPr>
          <w:rFonts w:ascii="Arial" w:hAnsi="Arial" w:cs="Arial"/>
          <w:bCs/>
          <w:sz w:val="24"/>
          <w:szCs w:val="24"/>
        </w:rPr>
        <w:t>,</w:t>
      </w:r>
      <w:r w:rsidR="009F20EC" w:rsidRPr="00601D43">
        <w:rPr>
          <w:rFonts w:ascii="Arial" w:hAnsi="Arial" w:cs="Arial"/>
          <w:bCs/>
          <w:sz w:val="24"/>
          <w:szCs w:val="24"/>
        </w:rPr>
        <w:t xml:space="preserve"> </w:t>
      </w:r>
      <w:r w:rsidR="002075AB" w:rsidRPr="00601D43">
        <w:rPr>
          <w:rFonts w:ascii="Arial" w:hAnsi="Arial" w:cs="Arial"/>
          <w:bCs/>
          <w:sz w:val="24"/>
          <w:szCs w:val="24"/>
        </w:rPr>
        <w:t xml:space="preserve">se </w:t>
      </w:r>
      <w:r w:rsidR="009F20EC" w:rsidRPr="00601D43">
        <w:rPr>
          <w:rFonts w:ascii="Arial" w:hAnsi="Arial" w:cs="Arial"/>
          <w:bCs/>
          <w:sz w:val="24"/>
          <w:szCs w:val="24"/>
        </w:rPr>
        <w:t>dará inicio al desarrollo del Proyecto con apoyo de futuros educadores</w:t>
      </w:r>
      <w:r w:rsidR="00677419" w:rsidRPr="00601D43">
        <w:rPr>
          <w:rFonts w:ascii="Arial" w:hAnsi="Arial" w:cs="Arial"/>
          <w:bCs/>
          <w:sz w:val="24"/>
          <w:szCs w:val="24"/>
        </w:rPr>
        <w:t>.</w:t>
      </w:r>
    </w:p>
    <w:p w14:paraId="2BCE050F" w14:textId="77777777" w:rsidR="0048168D" w:rsidRPr="00601D43" w:rsidRDefault="00677419" w:rsidP="006443D9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01D43">
        <w:rPr>
          <w:rFonts w:ascii="Arial" w:hAnsi="Arial" w:cs="Arial"/>
          <w:bCs/>
          <w:sz w:val="24"/>
          <w:szCs w:val="24"/>
        </w:rPr>
        <w:t xml:space="preserve">Una vez se abra el Proyecto, </w:t>
      </w:r>
      <w:r w:rsidR="009F20EC" w:rsidRPr="00601D43">
        <w:rPr>
          <w:rFonts w:ascii="Arial" w:hAnsi="Arial" w:cs="Arial"/>
          <w:bCs/>
          <w:sz w:val="24"/>
          <w:szCs w:val="24"/>
        </w:rPr>
        <w:t xml:space="preserve">el Departamento de Matemáticas asigna </w:t>
      </w:r>
      <w:r w:rsidR="0075067E" w:rsidRPr="00601D43">
        <w:rPr>
          <w:rFonts w:ascii="Arial" w:hAnsi="Arial" w:cs="Arial"/>
          <w:bCs/>
          <w:sz w:val="24"/>
          <w:szCs w:val="24"/>
        </w:rPr>
        <w:t>profesor</w:t>
      </w:r>
      <w:r w:rsidR="009F20EC" w:rsidRPr="00601D43">
        <w:rPr>
          <w:rFonts w:ascii="Arial" w:hAnsi="Arial" w:cs="Arial"/>
          <w:bCs/>
          <w:sz w:val="24"/>
          <w:szCs w:val="24"/>
        </w:rPr>
        <w:t>-asesor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quien </w:t>
      </w:r>
      <w:r w:rsidR="009F20EC" w:rsidRPr="00601D43">
        <w:rPr>
          <w:rFonts w:ascii="Arial" w:hAnsi="Arial" w:cs="Arial"/>
          <w:bCs/>
          <w:sz w:val="24"/>
          <w:szCs w:val="24"/>
        </w:rPr>
        <w:t>acompañará el proceso,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y se</w:t>
      </w:r>
      <w:r w:rsidR="009F20EC" w:rsidRPr="00601D43">
        <w:rPr>
          <w:rFonts w:ascii="Arial" w:hAnsi="Arial" w:cs="Arial"/>
          <w:bCs/>
          <w:sz w:val="24"/>
          <w:szCs w:val="24"/>
        </w:rPr>
        <w:t xml:space="preserve"> procederá </w:t>
      </w:r>
      <w:r w:rsidRPr="00601D43">
        <w:rPr>
          <w:rFonts w:ascii="Arial" w:hAnsi="Arial" w:cs="Arial"/>
          <w:bCs/>
          <w:sz w:val="24"/>
          <w:szCs w:val="24"/>
        </w:rPr>
        <w:t>a</w:t>
      </w:r>
      <w:r w:rsidR="0075067E" w:rsidRPr="00601D43">
        <w:rPr>
          <w:rFonts w:ascii="Arial" w:hAnsi="Arial" w:cs="Arial"/>
          <w:bCs/>
          <w:sz w:val="24"/>
          <w:szCs w:val="24"/>
        </w:rPr>
        <w:t xml:space="preserve"> establecer </w:t>
      </w:r>
      <w:r w:rsidR="009F20EC" w:rsidRPr="00601D43">
        <w:rPr>
          <w:rFonts w:ascii="Arial" w:hAnsi="Arial" w:cs="Arial"/>
          <w:bCs/>
          <w:sz w:val="24"/>
          <w:szCs w:val="24"/>
        </w:rPr>
        <w:t xml:space="preserve">convenio de cooperación para el desarrollo de prácticas educativas, entre la UPN y la institución de práctica, </w:t>
      </w:r>
      <w:r w:rsidR="0075067E" w:rsidRPr="00601D43">
        <w:rPr>
          <w:rFonts w:ascii="Arial" w:hAnsi="Arial" w:cs="Arial"/>
          <w:bCs/>
          <w:sz w:val="24"/>
          <w:szCs w:val="24"/>
        </w:rPr>
        <w:t>en el cual se registran los compromisos asumidos por cada una de las partes.</w:t>
      </w:r>
    </w:p>
    <w:p w14:paraId="391832BD" w14:textId="77777777" w:rsidR="00102097" w:rsidRPr="00601D43" w:rsidRDefault="00102097" w:rsidP="00102097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75099DD2" w14:textId="63EF896D" w:rsidR="00324E0C" w:rsidRPr="00601D43" w:rsidRDefault="00324E0C" w:rsidP="00324E0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01D43">
        <w:rPr>
          <w:rFonts w:ascii="Arial" w:hAnsi="Arial" w:cs="Arial"/>
          <w:bCs/>
          <w:sz w:val="24"/>
          <w:szCs w:val="24"/>
        </w:rPr>
        <w:t>A continuación</w:t>
      </w:r>
      <w:r w:rsidR="00F51A52" w:rsidRPr="00601D43">
        <w:rPr>
          <w:rFonts w:ascii="Arial" w:hAnsi="Arial" w:cs="Arial"/>
          <w:bCs/>
          <w:sz w:val="24"/>
          <w:szCs w:val="24"/>
        </w:rPr>
        <w:t>,</w:t>
      </w:r>
      <w:r w:rsidRPr="00601D43">
        <w:rPr>
          <w:rFonts w:ascii="Arial" w:hAnsi="Arial" w:cs="Arial"/>
          <w:bCs/>
          <w:sz w:val="24"/>
          <w:szCs w:val="24"/>
        </w:rPr>
        <w:t xml:space="preserve"> se presentan los criterios </w:t>
      </w:r>
      <w:r w:rsidR="00B135DF" w:rsidRPr="00601D43">
        <w:rPr>
          <w:rFonts w:ascii="Arial" w:hAnsi="Arial" w:cs="Arial"/>
          <w:bCs/>
          <w:sz w:val="24"/>
          <w:szCs w:val="24"/>
        </w:rPr>
        <w:t xml:space="preserve">de evaluación de </w:t>
      </w:r>
      <w:r w:rsidR="001F2A54" w:rsidRPr="00601D43">
        <w:rPr>
          <w:rFonts w:ascii="Arial" w:hAnsi="Arial" w:cs="Arial"/>
          <w:bCs/>
          <w:sz w:val="24"/>
          <w:szCs w:val="24"/>
        </w:rPr>
        <w:t>los proyectos de práctica:</w:t>
      </w:r>
    </w:p>
    <w:p w14:paraId="607688B5" w14:textId="77777777" w:rsidR="001F2A54" w:rsidRPr="00601D43" w:rsidRDefault="001F2A54" w:rsidP="00324E0C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006400"/>
          <w:left w:val="dashed" w:sz="4" w:space="0" w:color="006400"/>
          <w:bottom w:val="dashed" w:sz="4" w:space="0" w:color="006400"/>
          <w:right w:val="dashed" w:sz="4" w:space="0" w:color="006400"/>
          <w:insideH w:val="dashed" w:sz="4" w:space="0" w:color="006400"/>
          <w:insideV w:val="dashed" w:sz="4" w:space="0" w:color="0064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7287"/>
      </w:tblGrid>
      <w:tr w:rsidR="001F2A54" w:rsidRPr="00601D43" w14:paraId="44F08D03" w14:textId="77777777" w:rsidTr="00DF3E83">
        <w:trPr>
          <w:trHeight w:val="44"/>
        </w:trPr>
        <w:tc>
          <w:tcPr>
            <w:tcW w:w="8828" w:type="dxa"/>
            <w:gridSpan w:val="2"/>
            <w:shd w:val="clear" w:color="auto" w:fill="auto"/>
            <w:vAlign w:val="center"/>
            <w:hideMark/>
          </w:tcPr>
          <w:p w14:paraId="394D3DC4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Criterio A.</w:t>
            </w:r>
          </w:p>
          <w:p w14:paraId="634764BD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bookmarkStart w:id="0" w:name="_Hlk115166616"/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El Proyecto de Práctica</w:t>
            </w:r>
            <w:bookmarkEnd w:id="0"/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 </w:t>
            </w:r>
            <w:bookmarkStart w:id="1" w:name="_Hlk115166455"/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contribuye con la formación de futuros educadores matemáticos y con el alcance del perfil del educador matemático</w:t>
            </w:r>
            <w:bookmarkEnd w:id="1"/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 de la Licenciatura en Matemáticas y se corresponde con algún tipo de Práctica Educativa de las que oferta esta Licenciatura.</w:t>
            </w:r>
          </w:p>
        </w:tc>
      </w:tr>
      <w:tr w:rsidR="001F2A54" w:rsidRPr="00601D43" w14:paraId="238C0FF7" w14:textId="77777777" w:rsidTr="00DF3E83">
        <w:trPr>
          <w:trHeight w:val="44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14:paraId="5B5E8A93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lastRenderedPageBreak/>
              <w:t>INDICADORES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54F7051D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A. En la descripción general del proyecto, se identifican aspectos que aportan a la formación de los futuros educadores matemáticos.</w:t>
            </w:r>
          </w:p>
        </w:tc>
      </w:tr>
      <w:tr w:rsidR="001F2A54" w:rsidRPr="00601D43" w14:paraId="5CC0EE8A" w14:textId="77777777" w:rsidTr="00DF3E83">
        <w:trPr>
          <w:trHeight w:val="44"/>
        </w:trPr>
        <w:tc>
          <w:tcPr>
            <w:tcW w:w="1433" w:type="dxa"/>
            <w:vMerge/>
            <w:vAlign w:val="center"/>
            <w:hideMark/>
          </w:tcPr>
          <w:p w14:paraId="4F4D35D2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395" w:type="dxa"/>
            <w:shd w:val="clear" w:color="auto" w:fill="auto"/>
            <w:vAlign w:val="center"/>
            <w:hideMark/>
          </w:tcPr>
          <w:p w14:paraId="601690E1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B. Los objetivos son consecuentes con la descripción y la justificación del proyecto.</w:t>
            </w:r>
          </w:p>
        </w:tc>
      </w:tr>
      <w:tr w:rsidR="001F2A54" w:rsidRPr="00601D43" w14:paraId="6DBB76B7" w14:textId="77777777" w:rsidTr="00DF3E83">
        <w:trPr>
          <w:trHeight w:val="44"/>
        </w:trPr>
        <w:tc>
          <w:tcPr>
            <w:tcW w:w="1433" w:type="dxa"/>
            <w:vMerge/>
            <w:vAlign w:val="center"/>
            <w:hideMark/>
          </w:tcPr>
          <w:p w14:paraId="708C0610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bookmarkStart w:id="2" w:name="_Hlk115166263"/>
          </w:p>
        </w:tc>
        <w:tc>
          <w:tcPr>
            <w:tcW w:w="7395" w:type="dxa"/>
            <w:shd w:val="clear" w:color="auto" w:fill="auto"/>
            <w:vAlign w:val="center"/>
            <w:hideMark/>
          </w:tcPr>
          <w:p w14:paraId="46D17D29" w14:textId="00DDC69A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C. La justificación se fundamenta en algún referente (por </w:t>
            </w:r>
            <w:r w:rsidR="00102097"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ejemplo,</w:t>
            </w: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 educación </w:t>
            </w:r>
            <w:r w:rsidR="00102097"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matemática</w:t>
            </w: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, historia y filosofía de las matemáticas</w:t>
            </w:r>
            <w:r w:rsidR="00102097"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,</w:t>
            </w: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 matemáticas, pedagogía general, didáctica general o específica, psicología, entre otros)</w:t>
            </w:r>
          </w:p>
        </w:tc>
      </w:tr>
      <w:bookmarkEnd w:id="2"/>
      <w:tr w:rsidR="001F2A54" w:rsidRPr="00601D43" w14:paraId="47798A91" w14:textId="77777777" w:rsidTr="00DF3E83">
        <w:trPr>
          <w:trHeight w:val="44"/>
        </w:trPr>
        <w:tc>
          <w:tcPr>
            <w:tcW w:w="1433" w:type="dxa"/>
            <w:vMerge/>
            <w:vAlign w:val="center"/>
            <w:hideMark/>
          </w:tcPr>
          <w:p w14:paraId="4BC64F1A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395" w:type="dxa"/>
            <w:shd w:val="clear" w:color="auto" w:fill="auto"/>
            <w:vAlign w:val="center"/>
            <w:hideMark/>
          </w:tcPr>
          <w:p w14:paraId="11D585C5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D. Las actividades están en consonancia con el proyecto y a través de ellas se vislumbran escenarios en los que actuará el futuro educador matemático como parte de su práctica, favoreciendo así su formación como futuro profesional.</w:t>
            </w:r>
          </w:p>
        </w:tc>
      </w:tr>
      <w:tr w:rsidR="001F2A54" w:rsidRPr="00601D43" w14:paraId="118CB73D" w14:textId="77777777" w:rsidTr="00DF3E83">
        <w:trPr>
          <w:trHeight w:val="44"/>
        </w:trPr>
        <w:tc>
          <w:tcPr>
            <w:tcW w:w="1433" w:type="dxa"/>
            <w:vMerge/>
            <w:vAlign w:val="center"/>
            <w:hideMark/>
          </w:tcPr>
          <w:p w14:paraId="1CC5B8C4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395" w:type="dxa"/>
            <w:shd w:val="clear" w:color="auto" w:fill="auto"/>
            <w:vAlign w:val="center"/>
            <w:hideMark/>
          </w:tcPr>
          <w:p w14:paraId="684DF3BE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E. Los resultados o productos esperados del proyecto de práctica son consecuentes con lo declarado en los ítems anteriores y se consideran un reto en la formación del futuro educador matemático.</w:t>
            </w:r>
          </w:p>
        </w:tc>
      </w:tr>
      <w:tr w:rsidR="001F2A54" w:rsidRPr="00601D43" w14:paraId="4022B467" w14:textId="77777777" w:rsidTr="00DF3E83">
        <w:trPr>
          <w:trHeight w:val="44"/>
        </w:trPr>
        <w:tc>
          <w:tcPr>
            <w:tcW w:w="1433" w:type="dxa"/>
            <w:vMerge/>
            <w:vAlign w:val="center"/>
          </w:tcPr>
          <w:p w14:paraId="5E5E5242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7395" w:type="dxa"/>
            <w:shd w:val="clear" w:color="auto" w:fill="auto"/>
            <w:vAlign w:val="center"/>
          </w:tcPr>
          <w:p w14:paraId="6386A988" w14:textId="77777777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F. El tipo de práctica seleccionado, las modalidades y contextos, y las horas de dedicación al proyecto están en consonancia con el proyecto.</w:t>
            </w:r>
          </w:p>
        </w:tc>
      </w:tr>
      <w:tr w:rsidR="001F2A54" w:rsidRPr="00601D43" w14:paraId="2328DB60" w14:textId="77777777" w:rsidTr="00DF3E83">
        <w:trPr>
          <w:trHeight w:val="589"/>
        </w:trPr>
        <w:tc>
          <w:tcPr>
            <w:tcW w:w="8828" w:type="dxa"/>
            <w:gridSpan w:val="2"/>
            <w:vAlign w:val="center"/>
          </w:tcPr>
          <w:p w14:paraId="0E6F9FC6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Criterio B.</w:t>
            </w:r>
          </w:p>
          <w:p w14:paraId="6B5125ED" w14:textId="2C42C59A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En la institución que presenta el Proyecto de Práctica existen las condiciones administrativas y académicas necesarias para llevar a cabo la(s) práctica(s) en el marco del (de los) Proyecto(s) de Práctica presentado(s), es decir, hay una persona responsable de la coordinación y desarrollo de la práctica, espacios y recursos adecuados en correspondencia con las actividades a desarrollar, profesionales que asumen la figura de tutor del futuro educador matemático, entre otras. </w:t>
            </w:r>
          </w:p>
        </w:tc>
      </w:tr>
      <w:tr w:rsidR="001F2A54" w:rsidRPr="00601D43" w14:paraId="493731D6" w14:textId="77777777" w:rsidTr="00DF3E83">
        <w:trPr>
          <w:trHeight w:val="92"/>
        </w:trPr>
        <w:tc>
          <w:tcPr>
            <w:tcW w:w="1433" w:type="dxa"/>
            <w:shd w:val="clear" w:color="auto" w:fill="auto"/>
            <w:vAlign w:val="center"/>
            <w:hideMark/>
          </w:tcPr>
          <w:p w14:paraId="7174C977" w14:textId="77777777" w:rsidR="001F2A54" w:rsidRPr="00601D43" w:rsidRDefault="001F2A54" w:rsidP="00042E97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s-ES_tradnl"/>
              </w:rPr>
            </w:pPr>
            <w:r w:rsidRPr="00601D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INDICADOR</w:t>
            </w:r>
          </w:p>
        </w:tc>
        <w:tc>
          <w:tcPr>
            <w:tcW w:w="7395" w:type="dxa"/>
            <w:shd w:val="clear" w:color="auto" w:fill="auto"/>
            <w:vAlign w:val="center"/>
            <w:hideMark/>
          </w:tcPr>
          <w:p w14:paraId="2861C109" w14:textId="165FD51E" w:rsidR="001F2A54" w:rsidRPr="00601D43" w:rsidRDefault="001F2A54" w:rsidP="00042E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</w:pPr>
            <w:r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 xml:space="preserve">G. </w:t>
            </w:r>
            <w:r w:rsidR="003E1401" w:rsidRPr="00601D43">
              <w:rPr>
                <w:rFonts w:ascii="Arial" w:hAnsi="Arial" w:cs="Arial"/>
                <w:color w:val="000000"/>
                <w:sz w:val="20"/>
                <w:szCs w:val="20"/>
                <w:lang w:eastAsia="es-ES_tradnl"/>
              </w:rPr>
              <w:t>Se cuenta con un responsable a para el desarrollo del proyecto de práctica en la institución o entidad educativa.</w:t>
            </w:r>
          </w:p>
        </w:tc>
      </w:tr>
    </w:tbl>
    <w:p w14:paraId="355EFD6A" w14:textId="77777777" w:rsidR="001F2A54" w:rsidRPr="00601D43" w:rsidRDefault="001F2A54" w:rsidP="00874440">
      <w:pPr>
        <w:spacing w:after="0"/>
        <w:jc w:val="both"/>
        <w:rPr>
          <w:rFonts w:ascii="Arial" w:hAnsi="Arial" w:cs="Arial"/>
        </w:rPr>
      </w:pPr>
    </w:p>
    <w:sectPr w:rsidR="001F2A54" w:rsidRPr="00601D43" w:rsidSect="007803BE">
      <w:headerReference w:type="default" r:id="rId8"/>
      <w:footerReference w:type="default" r:id="rId9"/>
      <w:pgSz w:w="12240" w:h="15840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AC35" w14:textId="77777777" w:rsidR="00686A44" w:rsidRDefault="00686A44" w:rsidP="00EE61AB">
      <w:pPr>
        <w:spacing w:after="0" w:line="240" w:lineRule="auto"/>
      </w:pPr>
      <w:r>
        <w:separator/>
      </w:r>
    </w:p>
  </w:endnote>
  <w:endnote w:type="continuationSeparator" w:id="0">
    <w:p w14:paraId="1815A954" w14:textId="77777777" w:rsidR="00686A44" w:rsidRDefault="00686A44" w:rsidP="00EE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760366"/>
      <w:docPartObj>
        <w:docPartGallery w:val="Page Numbers (Bottom of Page)"/>
        <w:docPartUnique/>
      </w:docPartObj>
    </w:sdtPr>
    <w:sdtContent>
      <w:p w14:paraId="5D5EF37D" w14:textId="77777777" w:rsidR="00642057" w:rsidRDefault="00882B5A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17511D" wp14:editId="5443F38E">
                  <wp:simplePos x="0" y="0"/>
                  <wp:positionH relativeFrom="rightMargin">
                    <wp:posOffset>-450698</wp:posOffset>
                  </wp:positionH>
                  <wp:positionV relativeFrom="bottomMargin">
                    <wp:posOffset>85725</wp:posOffset>
                  </wp:positionV>
                  <wp:extent cx="368300" cy="390525"/>
                  <wp:effectExtent l="0" t="0" r="12700" b="28575"/>
                  <wp:wrapNone/>
                  <wp:docPr id="4" name="Rectángulo: esquina doblad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905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CC09B2" w14:textId="77777777" w:rsidR="00882B5A" w:rsidRDefault="00882B5A">
                              <w:pPr>
                                <w:jc w:val="center"/>
                              </w:pPr>
                              <w:r w:rsidRPr="00882B5A">
                                <w:fldChar w:fldCharType="begin"/>
                              </w:r>
                              <w:r w:rsidRPr="00882B5A">
                                <w:instrText>PAGE    \* MERGEFORMAT</w:instrText>
                              </w:r>
                              <w:r w:rsidRPr="00882B5A">
                                <w:fldChar w:fldCharType="separate"/>
                              </w:r>
                              <w:r w:rsidRPr="00882B5A">
                                <w:rPr>
                                  <w:lang w:val="es-ES"/>
                                </w:rPr>
                                <w:t>2</w:t>
                              </w:r>
                              <w:r w:rsidRPr="00882B5A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17511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4" o:spid="_x0000_s1026" type="#_x0000_t65" style="position:absolute;margin-left:-35.5pt;margin-top:6.75pt;width:2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" o:allowincell="f" adj="14135" fillcolor="white [3201]" strokecolor="#9bbb59 [3206]" strokeweight="2pt">
                  <v:textbox>
                    <w:txbxContent>
                      <w:p w14:paraId="2FCC09B2" w14:textId="77777777" w:rsidR="00882B5A" w:rsidRDefault="00882B5A">
                        <w:pPr>
                          <w:jc w:val="center"/>
                        </w:pPr>
                        <w:r w:rsidRPr="00882B5A">
                          <w:fldChar w:fldCharType="begin"/>
                        </w:r>
                        <w:r w:rsidRPr="00882B5A">
                          <w:instrText>PAGE    \* MERGEFORMAT</w:instrText>
                        </w:r>
                        <w:r w:rsidRPr="00882B5A">
                          <w:fldChar w:fldCharType="separate"/>
                        </w:r>
                        <w:r w:rsidRPr="00882B5A">
                          <w:rPr>
                            <w:lang w:val="es-ES"/>
                          </w:rPr>
                          <w:t>2</w:t>
                        </w:r>
                        <w:r w:rsidRPr="00882B5A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C48A" w14:textId="77777777" w:rsidR="00686A44" w:rsidRDefault="00686A44" w:rsidP="00EE61AB">
      <w:pPr>
        <w:spacing w:after="0" w:line="240" w:lineRule="auto"/>
      </w:pPr>
      <w:r>
        <w:separator/>
      </w:r>
    </w:p>
  </w:footnote>
  <w:footnote w:type="continuationSeparator" w:id="0">
    <w:p w14:paraId="6C4C4F25" w14:textId="77777777" w:rsidR="00686A44" w:rsidRDefault="00686A44" w:rsidP="00EE61AB">
      <w:pPr>
        <w:spacing w:after="0" w:line="240" w:lineRule="auto"/>
      </w:pPr>
      <w:r>
        <w:continuationSeparator/>
      </w:r>
    </w:p>
  </w:footnote>
  <w:footnote w:id="1">
    <w:p w14:paraId="192519A3" w14:textId="77777777" w:rsidR="00B44F2E" w:rsidRPr="00C477C3" w:rsidRDefault="00B44F2E" w:rsidP="00B44F2E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477C3">
        <w:rPr>
          <w:rStyle w:val="Refdenotaalpie"/>
          <w:rFonts w:asciiTheme="majorHAnsi" w:hAnsiTheme="majorHAnsi"/>
          <w:sz w:val="16"/>
          <w:szCs w:val="16"/>
        </w:rPr>
        <w:footnoteRef/>
      </w:r>
      <w:r w:rsidRPr="00C477C3">
        <w:rPr>
          <w:rFonts w:asciiTheme="majorHAnsi" w:hAnsiTheme="majorHAnsi"/>
          <w:sz w:val="16"/>
          <w:szCs w:val="16"/>
        </w:rPr>
        <w:t xml:space="preserve"> Entiéndase como Proyecto de Práctica, aquel </w:t>
      </w:r>
      <w:r>
        <w:rPr>
          <w:rFonts w:asciiTheme="majorHAnsi" w:hAnsiTheme="majorHAnsi"/>
          <w:sz w:val="16"/>
          <w:szCs w:val="16"/>
          <w:lang w:val="es-CO"/>
        </w:rPr>
        <w:t>emprendimiento</w:t>
      </w:r>
      <w:r w:rsidRPr="00C477C3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  <w:lang w:val="es-CO"/>
        </w:rPr>
        <w:t xml:space="preserve">académico en el marco de la Educación Matemática </w:t>
      </w:r>
      <w:r w:rsidRPr="00C477C3">
        <w:rPr>
          <w:rFonts w:asciiTheme="majorHAnsi" w:hAnsiTheme="majorHAnsi"/>
          <w:sz w:val="16"/>
          <w:szCs w:val="16"/>
        </w:rPr>
        <w:t xml:space="preserve">que se pretende desarrollar con el apoyo de los </w:t>
      </w:r>
      <w:r>
        <w:rPr>
          <w:rFonts w:asciiTheme="majorHAnsi" w:hAnsiTheme="majorHAnsi"/>
          <w:sz w:val="16"/>
          <w:szCs w:val="16"/>
          <w:lang w:val="es-CO"/>
        </w:rPr>
        <w:t>futuros educadores matemáticos</w:t>
      </w:r>
      <w:r w:rsidRPr="00C477C3">
        <w:rPr>
          <w:rFonts w:asciiTheme="majorHAnsi" w:hAnsiTheme="majorHAnsi"/>
          <w:sz w:val="16"/>
          <w:szCs w:val="16"/>
        </w:rPr>
        <w:t xml:space="preserve"> que </w:t>
      </w:r>
      <w:r>
        <w:rPr>
          <w:rFonts w:asciiTheme="majorHAnsi" w:hAnsiTheme="majorHAnsi"/>
          <w:sz w:val="16"/>
          <w:szCs w:val="16"/>
          <w:lang w:val="es-CO"/>
        </w:rPr>
        <w:t>llevarían</w:t>
      </w:r>
      <w:r w:rsidRPr="00C477C3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  <w:lang w:val="es-CO"/>
        </w:rPr>
        <w:t xml:space="preserve">a cabo </w:t>
      </w:r>
      <w:r w:rsidRPr="00C477C3">
        <w:rPr>
          <w:rFonts w:asciiTheme="majorHAnsi" w:hAnsiTheme="majorHAnsi"/>
          <w:sz w:val="16"/>
          <w:szCs w:val="16"/>
        </w:rPr>
        <w:t xml:space="preserve">la Práctica </w:t>
      </w:r>
      <w:r w:rsidRPr="00C477C3">
        <w:rPr>
          <w:rFonts w:asciiTheme="majorHAnsi" w:hAnsiTheme="majorHAnsi"/>
          <w:sz w:val="16"/>
          <w:szCs w:val="16"/>
          <w:lang w:val="es-CO"/>
        </w:rPr>
        <w:t xml:space="preserve">Educativa </w:t>
      </w:r>
      <w:r w:rsidRPr="00C477C3">
        <w:rPr>
          <w:rFonts w:asciiTheme="majorHAnsi" w:hAnsiTheme="majorHAnsi"/>
          <w:sz w:val="16"/>
          <w:szCs w:val="16"/>
        </w:rPr>
        <w:t xml:space="preserve">en la </w:t>
      </w:r>
      <w:r>
        <w:rPr>
          <w:rFonts w:asciiTheme="majorHAnsi" w:hAnsiTheme="majorHAnsi"/>
          <w:sz w:val="16"/>
          <w:szCs w:val="16"/>
          <w:lang w:val="es-CO"/>
        </w:rPr>
        <w:t>institución en mención</w:t>
      </w:r>
      <w:r w:rsidRPr="00C477C3">
        <w:rPr>
          <w:rFonts w:asciiTheme="majorHAnsi" w:hAnsiTheme="majorHAnsi"/>
          <w:sz w:val="16"/>
          <w:szCs w:val="16"/>
        </w:rPr>
        <w:t>.</w:t>
      </w:r>
    </w:p>
  </w:footnote>
  <w:footnote w:id="2">
    <w:p w14:paraId="3F55311F" w14:textId="77777777" w:rsidR="00B44F2E" w:rsidRPr="009F20EC" w:rsidRDefault="00B44F2E" w:rsidP="00B932C4">
      <w:pPr>
        <w:pStyle w:val="Prrafodelista"/>
        <w:spacing w:after="0" w:line="240" w:lineRule="auto"/>
        <w:ind w:left="0"/>
        <w:jc w:val="both"/>
        <w:rPr>
          <w:rFonts w:ascii="Cambria" w:hAnsi="Cambria"/>
          <w:sz w:val="16"/>
          <w:szCs w:val="16"/>
        </w:rPr>
      </w:pPr>
      <w:r w:rsidRPr="009F20EC">
        <w:rPr>
          <w:rStyle w:val="Refdenotaalpie"/>
          <w:rFonts w:ascii="Cambria" w:hAnsi="Cambria"/>
          <w:sz w:val="16"/>
          <w:szCs w:val="16"/>
        </w:rPr>
        <w:footnoteRef/>
      </w:r>
      <w:r w:rsidRPr="009F20EC">
        <w:rPr>
          <w:rFonts w:ascii="Cambria" w:hAnsi="Cambria"/>
          <w:sz w:val="16"/>
          <w:szCs w:val="16"/>
        </w:rPr>
        <w:t xml:space="preserve"> La</w:t>
      </w:r>
      <w:r w:rsidR="001F4B0F" w:rsidRPr="009F20EC">
        <w:rPr>
          <w:rFonts w:ascii="Cambria" w:hAnsi="Cambria"/>
          <w:sz w:val="16"/>
          <w:szCs w:val="16"/>
        </w:rPr>
        <w:t xml:space="preserve">s prácticas </w:t>
      </w:r>
      <w:r w:rsidR="002075AB">
        <w:rPr>
          <w:rFonts w:ascii="Cambria" w:hAnsi="Cambria"/>
          <w:sz w:val="16"/>
          <w:szCs w:val="16"/>
        </w:rPr>
        <w:t xml:space="preserve">que se desarrollan en los espacios académicos </w:t>
      </w:r>
      <w:r w:rsidR="001F4B0F" w:rsidRPr="009F20EC">
        <w:rPr>
          <w:rFonts w:ascii="Cambria" w:hAnsi="Cambria"/>
          <w:sz w:val="16"/>
          <w:szCs w:val="16"/>
        </w:rPr>
        <w:t>Enseñanza y Aprendizaje de las Matemáticas Escolares,</w:t>
      </w:r>
      <w:r w:rsidRPr="009F20EC">
        <w:rPr>
          <w:rFonts w:ascii="Cambria" w:hAnsi="Cambria"/>
          <w:sz w:val="16"/>
          <w:szCs w:val="16"/>
        </w:rPr>
        <w:t xml:space="preserve"> </w:t>
      </w:r>
      <w:r w:rsidRPr="002075AB">
        <w:rPr>
          <w:rFonts w:ascii="Cambria" w:hAnsi="Cambria"/>
          <w:iCs/>
          <w:sz w:val="16"/>
          <w:szCs w:val="16"/>
        </w:rPr>
        <w:t>Práctica</w:t>
      </w:r>
      <w:r w:rsidRPr="009F20EC">
        <w:rPr>
          <w:rFonts w:ascii="Cambria" w:hAnsi="Cambria"/>
          <w:i/>
          <w:sz w:val="16"/>
          <w:szCs w:val="16"/>
        </w:rPr>
        <w:t xml:space="preserve"> </w:t>
      </w:r>
      <w:r w:rsidRPr="009F20EC">
        <w:rPr>
          <w:rFonts w:ascii="Cambria" w:hAnsi="Cambria"/>
          <w:iCs/>
          <w:sz w:val="16"/>
          <w:szCs w:val="16"/>
        </w:rPr>
        <w:t>en Aula</w:t>
      </w:r>
      <w:r w:rsidRPr="009F20EC">
        <w:rPr>
          <w:rFonts w:ascii="Cambria" w:hAnsi="Cambria"/>
          <w:sz w:val="16"/>
          <w:szCs w:val="16"/>
        </w:rPr>
        <w:t xml:space="preserve"> y Práctica de Integración Profesional a la Escuela</w:t>
      </w:r>
      <w:r w:rsidR="001F4B0F" w:rsidRPr="009F20EC">
        <w:rPr>
          <w:rFonts w:ascii="Cambria" w:hAnsi="Cambria"/>
          <w:sz w:val="16"/>
          <w:szCs w:val="16"/>
        </w:rPr>
        <w:t>,</w:t>
      </w:r>
      <w:r w:rsidRPr="009F20EC">
        <w:rPr>
          <w:rFonts w:ascii="Cambria" w:hAnsi="Cambria"/>
          <w:sz w:val="16"/>
          <w:szCs w:val="16"/>
        </w:rPr>
        <w:t xml:space="preserve"> se </w:t>
      </w:r>
      <w:r w:rsidR="002075AB">
        <w:rPr>
          <w:rFonts w:ascii="Cambria" w:hAnsi="Cambria"/>
          <w:sz w:val="16"/>
          <w:szCs w:val="16"/>
        </w:rPr>
        <w:t>llevan a cabo</w:t>
      </w:r>
      <w:r w:rsidRPr="009F20EC">
        <w:rPr>
          <w:rFonts w:ascii="Cambria" w:hAnsi="Cambria"/>
          <w:sz w:val="16"/>
          <w:szCs w:val="16"/>
        </w:rPr>
        <w:t xml:space="preserve"> en una misma institución</w:t>
      </w:r>
      <w:r w:rsidR="001F4B0F" w:rsidRPr="009F20EC">
        <w:rPr>
          <w:rFonts w:ascii="Cambria" w:hAnsi="Cambria"/>
          <w:sz w:val="16"/>
          <w:szCs w:val="16"/>
        </w:rPr>
        <w:t xml:space="preserve"> de práctica</w:t>
      </w:r>
      <w:r w:rsidRPr="009F20EC">
        <w:rPr>
          <w:rFonts w:ascii="Cambria" w:hAnsi="Cambria"/>
          <w:sz w:val="16"/>
          <w:szCs w:val="16"/>
        </w:rPr>
        <w:t>, cada una con un semestre de duración. Ello garantiza en parte, continuidad en los Proyectos de Práctica que se propongan.</w:t>
      </w:r>
    </w:p>
  </w:footnote>
  <w:footnote w:id="3">
    <w:p w14:paraId="424A40DD" w14:textId="77777777" w:rsidR="009F20EC" w:rsidRPr="009F20EC" w:rsidRDefault="009F20EC" w:rsidP="00B932C4">
      <w:pPr>
        <w:pStyle w:val="Textonotapie"/>
        <w:jc w:val="both"/>
        <w:rPr>
          <w:rFonts w:ascii="Cambria" w:hAnsi="Cambria"/>
          <w:sz w:val="16"/>
          <w:szCs w:val="16"/>
        </w:rPr>
      </w:pPr>
      <w:r w:rsidRPr="009F20EC">
        <w:rPr>
          <w:rStyle w:val="Refdenotaalpie"/>
          <w:rFonts w:ascii="Cambria" w:hAnsi="Cambria"/>
          <w:sz w:val="16"/>
          <w:szCs w:val="16"/>
        </w:rPr>
        <w:footnoteRef/>
      </w:r>
      <w:r w:rsidRPr="009F20EC">
        <w:rPr>
          <w:rFonts w:ascii="Cambria" w:hAnsi="Cambria"/>
          <w:sz w:val="16"/>
          <w:szCs w:val="16"/>
        </w:rPr>
        <w:t xml:space="preserve"> Acuerdo 010 de 2018 [Universidad Pedagógica Nacional]. Por el cual se expide el Estatuto Académico de la Universidad Pedagógica Nacional.  13 de abril de 2018. Consejo Superior Universidad Pedagógica Nacional. Bogotá, Colombia.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93E3" w14:textId="77777777" w:rsidR="00B51173" w:rsidRPr="002C3518" w:rsidRDefault="00EE61AB" w:rsidP="00B51173">
    <w:pPr>
      <w:pStyle w:val="Programa"/>
      <w:rPr>
        <w:rFonts w:ascii="Cambria" w:hAnsi="Cambria"/>
        <w:i/>
        <w:color w:val="E36C0A" w:themeColor="accent6" w:themeShade="BF"/>
        <w:sz w:val="20"/>
        <w:szCs w:val="20"/>
      </w:rPr>
    </w:pPr>
    <w:r w:rsidRPr="00794D2A">
      <w:rPr>
        <w:rFonts w:ascii="Cambria" w:hAnsi="Cambria"/>
        <w:i/>
        <w:smallCaps w:val="0"/>
        <w:noProof/>
        <w:color w:val="0070C0"/>
        <w:sz w:val="20"/>
        <w:szCs w:val="20"/>
        <w:lang w:val="es-ES_tradnl" w:eastAsia="es-ES_tradnl"/>
      </w:rPr>
      <w:drawing>
        <wp:anchor distT="0" distB="0" distL="114300" distR="114300" simplePos="0" relativeHeight="251657216" behindDoc="1" locked="0" layoutInCell="1" allowOverlap="1" wp14:anchorId="0E38446A" wp14:editId="1FA53CB9">
          <wp:simplePos x="0" y="0"/>
          <wp:positionH relativeFrom="column">
            <wp:posOffset>57785</wp:posOffset>
          </wp:positionH>
          <wp:positionV relativeFrom="paragraph">
            <wp:posOffset>-56502</wp:posOffset>
          </wp:positionV>
          <wp:extent cx="2400300" cy="630555"/>
          <wp:effectExtent l="0" t="0" r="0" b="0"/>
          <wp:wrapSquare wrapText="bothSides"/>
          <wp:docPr id="11" name="Imagen 11" descr="Horizontal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rizontal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173">
      <w:rPr>
        <w:noProof/>
      </w:rPr>
      <w:drawing>
        <wp:inline distT="0" distB="0" distL="0" distR="0" wp14:anchorId="273DB94A" wp14:editId="05FA1D7C">
          <wp:extent cx="1429385" cy="491811"/>
          <wp:effectExtent l="0" t="0" r="0" b="381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368" cy="49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173" w:rsidRPr="002C3518">
      <w:rPr>
        <w:rFonts w:ascii="Cambria" w:hAnsi="Cambria"/>
        <w:i/>
        <w:smallCaps w:val="0"/>
        <w:noProof/>
        <w:color w:val="E36C0A" w:themeColor="accent6" w:themeShade="BF"/>
        <w:sz w:val="20"/>
        <w:szCs w:val="20"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6749CA1A" wp14:editId="14DB4028">
          <wp:simplePos x="0" y="0"/>
          <wp:positionH relativeFrom="column">
            <wp:posOffset>57785</wp:posOffset>
          </wp:positionH>
          <wp:positionV relativeFrom="paragraph">
            <wp:posOffset>-56502</wp:posOffset>
          </wp:positionV>
          <wp:extent cx="2400300" cy="630555"/>
          <wp:effectExtent l="0" t="0" r="0" b="0"/>
          <wp:wrapSquare wrapText="bothSides"/>
          <wp:docPr id="2" name="Imagen 2" descr="Horizontal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rizontal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173" w:rsidRPr="00866DE2">
      <w:rPr>
        <w:rFonts w:ascii="Cambria" w:hAnsi="Cambria"/>
        <w:i/>
        <w:color w:val="0070C0"/>
        <w:sz w:val="20"/>
        <w:szCs w:val="20"/>
      </w:rPr>
      <w:t xml:space="preserve"> </w:t>
    </w:r>
    <w:r w:rsidR="00B51173" w:rsidRPr="00794D2A">
      <w:rPr>
        <w:rFonts w:ascii="Cambria" w:hAnsi="Cambria"/>
        <w:i/>
        <w:color w:val="0070C0"/>
        <w:sz w:val="20"/>
        <w:szCs w:val="20"/>
      </w:rPr>
      <w:br/>
    </w:r>
    <w:r w:rsidR="00B51173" w:rsidRPr="00CC0804">
      <w:rPr>
        <w:rFonts w:ascii="Cambria" w:hAnsi="Cambria"/>
        <w:i/>
        <w:color w:val="006400"/>
        <w:sz w:val="20"/>
        <w:szCs w:val="20"/>
      </w:rPr>
      <w:t>Coordinación de Práctica</w:t>
    </w:r>
    <w:r w:rsidR="00B51173" w:rsidRPr="002C3518">
      <w:rPr>
        <w:rFonts w:ascii="Cambria" w:hAnsi="Cambria"/>
        <w:i/>
        <w:color w:val="E36C0A" w:themeColor="accent6" w:themeShade="BF"/>
        <w:sz w:val="20"/>
        <w:szCs w:val="20"/>
      </w:rPr>
      <w:t xml:space="preserve"> </w:t>
    </w:r>
  </w:p>
  <w:p w14:paraId="38580A0F" w14:textId="65952F20" w:rsidR="00EE61AB" w:rsidRPr="00794D2A" w:rsidRDefault="00EE61AB" w:rsidP="00794D2A">
    <w:pPr>
      <w:pStyle w:val="Programa"/>
      <w:rPr>
        <w:rFonts w:ascii="Cambria" w:hAnsi="Cambria"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2FC"/>
    <w:multiLevelType w:val="hybridMultilevel"/>
    <w:tmpl w:val="C418769E"/>
    <w:lvl w:ilvl="0" w:tplc="0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C6C7F12"/>
    <w:multiLevelType w:val="hybridMultilevel"/>
    <w:tmpl w:val="55203E4A"/>
    <w:lvl w:ilvl="0" w:tplc="F7366934">
      <w:start w:val="1"/>
      <w:numFmt w:val="lowerLetter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B15ED"/>
    <w:multiLevelType w:val="hybridMultilevel"/>
    <w:tmpl w:val="AE7C4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D21"/>
    <w:multiLevelType w:val="hybridMultilevel"/>
    <w:tmpl w:val="55203E4A"/>
    <w:lvl w:ilvl="0" w:tplc="F7366934">
      <w:start w:val="1"/>
      <w:numFmt w:val="lowerLetter"/>
      <w:lvlText w:val="%1."/>
      <w:lvlJc w:val="left"/>
      <w:pPr>
        <w:ind w:left="1353" w:hanging="360"/>
      </w:pPr>
      <w:rPr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06014A4"/>
    <w:multiLevelType w:val="hybridMultilevel"/>
    <w:tmpl w:val="1CB819F2"/>
    <w:lvl w:ilvl="0" w:tplc="9E385D0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B59EC"/>
    <w:multiLevelType w:val="hybridMultilevel"/>
    <w:tmpl w:val="36B428DE"/>
    <w:lvl w:ilvl="0" w:tplc="0C0A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B03991"/>
    <w:multiLevelType w:val="hybridMultilevel"/>
    <w:tmpl w:val="4650D726"/>
    <w:lvl w:ilvl="0" w:tplc="8F380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1436"/>
    <w:multiLevelType w:val="hybridMultilevel"/>
    <w:tmpl w:val="1CBA8A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4676C"/>
    <w:multiLevelType w:val="hybridMultilevel"/>
    <w:tmpl w:val="D768523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1461886">
    <w:abstractNumId w:val="6"/>
  </w:num>
  <w:num w:numId="2" w16cid:durableId="1195266565">
    <w:abstractNumId w:val="0"/>
  </w:num>
  <w:num w:numId="3" w16cid:durableId="1500999308">
    <w:abstractNumId w:val="3"/>
  </w:num>
  <w:num w:numId="4" w16cid:durableId="783689967">
    <w:abstractNumId w:val="2"/>
  </w:num>
  <w:num w:numId="5" w16cid:durableId="1264071954">
    <w:abstractNumId w:val="7"/>
  </w:num>
  <w:num w:numId="6" w16cid:durableId="1884826484">
    <w:abstractNumId w:val="8"/>
  </w:num>
  <w:num w:numId="7" w16cid:durableId="1458064200">
    <w:abstractNumId w:val="5"/>
  </w:num>
  <w:num w:numId="8" w16cid:durableId="1948151433">
    <w:abstractNumId w:val="4"/>
  </w:num>
  <w:num w:numId="9" w16cid:durableId="38641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D"/>
    <w:rsid w:val="00024D0C"/>
    <w:rsid w:val="00027F91"/>
    <w:rsid w:val="00046E07"/>
    <w:rsid w:val="000527C9"/>
    <w:rsid w:val="000708C8"/>
    <w:rsid w:val="00074E75"/>
    <w:rsid w:val="00086268"/>
    <w:rsid w:val="000A18E0"/>
    <w:rsid w:val="000C52A8"/>
    <w:rsid w:val="000C5FC8"/>
    <w:rsid w:val="0010035B"/>
    <w:rsid w:val="00102097"/>
    <w:rsid w:val="00123867"/>
    <w:rsid w:val="00141A23"/>
    <w:rsid w:val="00157EFB"/>
    <w:rsid w:val="001865B0"/>
    <w:rsid w:val="001B5B23"/>
    <w:rsid w:val="001C766F"/>
    <w:rsid w:val="001F2A54"/>
    <w:rsid w:val="001F3265"/>
    <w:rsid w:val="001F4B0F"/>
    <w:rsid w:val="002075AB"/>
    <w:rsid w:val="0022345F"/>
    <w:rsid w:val="0024791E"/>
    <w:rsid w:val="00267735"/>
    <w:rsid w:val="002703DF"/>
    <w:rsid w:val="00281D37"/>
    <w:rsid w:val="00296E15"/>
    <w:rsid w:val="002A6018"/>
    <w:rsid w:val="002B5D5D"/>
    <w:rsid w:val="002E7CE8"/>
    <w:rsid w:val="00324E0C"/>
    <w:rsid w:val="00334AB1"/>
    <w:rsid w:val="0034773D"/>
    <w:rsid w:val="003520D9"/>
    <w:rsid w:val="003538B4"/>
    <w:rsid w:val="00380233"/>
    <w:rsid w:val="003A0DF6"/>
    <w:rsid w:val="003E1401"/>
    <w:rsid w:val="0040579B"/>
    <w:rsid w:val="0044290B"/>
    <w:rsid w:val="0046741A"/>
    <w:rsid w:val="0048168D"/>
    <w:rsid w:val="004A2875"/>
    <w:rsid w:val="004C5BAE"/>
    <w:rsid w:val="00576967"/>
    <w:rsid w:val="005B11AF"/>
    <w:rsid w:val="00601D43"/>
    <w:rsid w:val="00642057"/>
    <w:rsid w:val="00671AE7"/>
    <w:rsid w:val="00673371"/>
    <w:rsid w:val="00677419"/>
    <w:rsid w:val="00686A44"/>
    <w:rsid w:val="00690640"/>
    <w:rsid w:val="006C6440"/>
    <w:rsid w:val="007029F6"/>
    <w:rsid w:val="0075067E"/>
    <w:rsid w:val="00753AAA"/>
    <w:rsid w:val="007803BE"/>
    <w:rsid w:val="00794D2A"/>
    <w:rsid w:val="007D7256"/>
    <w:rsid w:val="00803174"/>
    <w:rsid w:val="00803C18"/>
    <w:rsid w:val="00807DE4"/>
    <w:rsid w:val="008134EC"/>
    <w:rsid w:val="00822EC6"/>
    <w:rsid w:val="00851509"/>
    <w:rsid w:val="00874440"/>
    <w:rsid w:val="00882B5A"/>
    <w:rsid w:val="008A22C4"/>
    <w:rsid w:val="008A45CB"/>
    <w:rsid w:val="008B7962"/>
    <w:rsid w:val="008C67C7"/>
    <w:rsid w:val="008E2C2A"/>
    <w:rsid w:val="008E5028"/>
    <w:rsid w:val="00957410"/>
    <w:rsid w:val="009F20EC"/>
    <w:rsid w:val="00A35CCE"/>
    <w:rsid w:val="00A41DD8"/>
    <w:rsid w:val="00A53C96"/>
    <w:rsid w:val="00A560C9"/>
    <w:rsid w:val="00A649CD"/>
    <w:rsid w:val="00A77B7F"/>
    <w:rsid w:val="00AA33C8"/>
    <w:rsid w:val="00AA719E"/>
    <w:rsid w:val="00AC57AD"/>
    <w:rsid w:val="00B135DF"/>
    <w:rsid w:val="00B2135E"/>
    <w:rsid w:val="00B44F2E"/>
    <w:rsid w:val="00B51173"/>
    <w:rsid w:val="00B57D07"/>
    <w:rsid w:val="00B774D7"/>
    <w:rsid w:val="00B92566"/>
    <w:rsid w:val="00B932C4"/>
    <w:rsid w:val="00B93532"/>
    <w:rsid w:val="00BD759F"/>
    <w:rsid w:val="00BF2F2A"/>
    <w:rsid w:val="00C477C3"/>
    <w:rsid w:val="00C71A01"/>
    <w:rsid w:val="00CD611F"/>
    <w:rsid w:val="00D1660E"/>
    <w:rsid w:val="00D20F4D"/>
    <w:rsid w:val="00D645CF"/>
    <w:rsid w:val="00D661D9"/>
    <w:rsid w:val="00DC39CB"/>
    <w:rsid w:val="00DC60C3"/>
    <w:rsid w:val="00DF3E83"/>
    <w:rsid w:val="00E30A5C"/>
    <w:rsid w:val="00E640C9"/>
    <w:rsid w:val="00EC0FFB"/>
    <w:rsid w:val="00EE61AB"/>
    <w:rsid w:val="00EF56BD"/>
    <w:rsid w:val="00EF6211"/>
    <w:rsid w:val="00F23607"/>
    <w:rsid w:val="00F47982"/>
    <w:rsid w:val="00F51A52"/>
    <w:rsid w:val="00F950F1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51F12"/>
  <w15:docId w15:val="{C759552C-B223-47CE-A75C-A0E1E4E7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F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6BD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rsid w:val="00EF56BD"/>
    <w:pPr>
      <w:spacing w:line="240" w:lineRule="auto"/>
    </w:pPr>
    <w:rPr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56BD"/>
    <w:rPr>
      <w:rFonts w:ascii="Calibri" w:eastAsia="Times New Roman" w:hAnsi="Calibri" w:cs="Times New Roman"/>
      <w:sz w:val="20"/>
      <w:szCs w:val="20"/>
      <w:lang w:val="es-MX" w:eastAsia="es-MX"/>
    </w:rPr>
  </w:style>
  <w:style w:type="character" w:styleId="Refdecomentario">
    <w:name w:val="annotation reference"/>
    <w:uiPriority w:val="99"/>
    <w:semiHidden/>
    <w:rsid w:val="00EF56BD"/>
    <w:rPr>
      <w:rFonts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6BD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E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1AB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E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1AB"/>
    <w:rPr>
      <w:rFonts w:ascii="Calibri" w:eastAsia="Times New Roman" w:hAnsi="Calibri" w:cs="Times New Roman"/>
      <w:lang w:eastAsia="es-CO"/>
    </w:rPr>
  </w:style>
  <w:style w:type="paragraph" w:customStyle="1" w:styleId="Programa">
    <w:name w:val="Programa"/>
    <w:basedOn w:val="Normal"/>
    <w:rsid w:val="00EE61AB"/>
    <w:pPr>
      <w:spacing w:after="0" w:line="240" w:lineRule="auto"/>
      <w:jc w:val="right"/>
    </w:pPr>
    <w:rPr>
      <w:rFonts w:ascii="Times New Roman" w:hAnsi="Times New Roman"/>
      <w:smallCaps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67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67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75067E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5067E"/>
    <w:pPr>
      <w:spacing w:after="120" w:line="48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506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233"/>
    <w:rPr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233"/>
    <w:rPr>
      <w:rFonts w:ascii="Calibri" w:eastAsia="Times New Roman" w:hAnsi="Calibri" w:cs="Times New Roman"/>
      <w:b/>
      <w:bCs/>
      <w:sz w:val="20"/>
      <w:szCs w:val="20"/>
      <w:lang w:val="es-MX" w:eastAsia="es-CO"/>
    </w:rPr>
  </w:style>
  <w:style w:type="paragraph" w:styleId="Revisin">
    <w:name w:val="Revision"/>
    <w:hidden/>
    <w:uiPriority w:val="99"/>
    <w:semiHidden/>
    <w:rsid w:val="00EC0FFB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255E-3F99-4076-BCFB-3DBE70FF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1641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Ingrith Álvarez</dc:creator>
  <cp:keywords/>
  <dc:description/>
  <cp:lastModifiedBy>César Guillermo Rendón Mayorga</cp:lastModifiedBy>
  <cp:revision>11</cp:revision>
  <cp:lastPrinted>2020-03-25T21:07:00Z</cp:lastPrinted>
  <dcterms:created xsi:type="dcterms:W3CDTF">2022-10-05T21:09:00Z</dcterms:created>
  <dcterms:modified xsi:type="dcterms:W3CDTF">2023-02-07T22:44:00Z</dcterms:modified>
</cp:coreProperties>
</file>