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A1037" w14:textId="44DD9FE0" w:rsidR="004242FB" w:rsidRPr="00D918F0" w:rsidRDefault="004242FB" w:rsidP="00C76C34">
      <w:pPr>
        <w:jc w:val="right"/>
        <w:rPr>
          <w:rFonts w:asciiTheme="minorHAnsi" w:hAnsiTheme="minorHAnsi"/>
        </w:rPr>
      </w:pPr>
      <w:bookmarkStart w:id="0" w:name="_Toc382819876"/>
    </w:p>
    <w:p w14:paraId="6C8A8230" w14:textId="77777777" w:rsidR="00CC628B" w:rsidRPr="00530B09" w:rsidRDefault="00CC628B" w:rsidP="004242FB">
      <w:pPr>
        <w:tabs>
          <w:tab w:val="left" w:pos="708"/>
          <w:tab w:val="right" w:pos="851"/>
          <w:tab w:val="right" w:pos="1134"/>
        </w:tabs>
        <w:suppressAutoHyphens/>
        <w:jc w:val="center"/>
        <w:rPr>
          <w:rFonts w:ascii="Times New Roman" w:hAnsi="Times New Roman"/>
          <w:b/>
        </w:rPr>
      </w:pPr>
      <w:bookmarkStart w:id="1" w:name="_Toc384298752"/>
    </w:p>
    <w:p w14:paraId="677E7B4A" w14:textId="77777777" w:rsidR="00CC628B" w:rsidRPr="00530B09" w:rsidRDefault="00CC628B" w:rsidP="004242FB">
      <w:pPr>
        <w:tabs>
          <w:tab w:val="left" w:pos="708"/>
          <w:tab w:val="right" w:pos="851"/>
          <w:tab w:val="right" w:pos="1134"/>
        </w:tabs>
        <w:suppressAutoHyphens/>
        <w:jc w:val="center"/>
        <w:rPr>
          <w:rFonts w:ascii="Times New Roman" w:hAnsi="Times New Roman"/>
          <w:b/>
        </w:rPr>
      </w:pPr>
    </w:p>
    <w:p w14:paraId="382BD07F" w14:textId="18B15E61" w:rsidR="004242FB" w:rsidRPr="00530B09" w:rsidRDefault="004242FB" w:rsidP="004242FB">
      <w:pPr>
        <w:tabs>
          <w:tab w:val="left" w:pos="708"/>
          <w:tab w:val="right" w:pos="851"/>
          <w:tab w:val="right" w:pos="1134"/>
        </w:tabs>
        <w:suppressAutoHyphens/>
        <w:jc w:val="center"/>
        <w:rPr>
          <w:rFonts w:ascii="Times New Roman" w:hAnsi="Times New Roman"/>
          <w:b/>
        </w:rPr>
      </w:pPr>
      <w:r w:rsidRPr="00530B09">
        <w:rPr>
          <w:rFonts w:ascii="Times New Roman" w:hAnsi="Times New Roman"/>
          <w:b/>
        </w:rPr>
        <w:t xml:space="preserve">EQUIPO DIRECTIVO </w:t>
      </w:r>
    </w:p>
    <w:p w14:paraId="03EA6817" w14:textId="77777777" w:rsidR="004242FB" w:rsidRPr="00530B09" w:rsidRDefault="004242FB" w:rsidP="004242FB">
      <w:pPr>
        <w:tabs>
          <w:tab w:val="left" w:pos="708"/>
          <w:tab w:val="right" w:pos="851"/>
          <w:tab w:val="right" w:pos="1134"/>
        </w:tabs>
        <w:suppressAutoHyphens/>
        <w:jc w:val="center"/>
        <w:rPr>
          <w:rFonts w:ascii="Times New Roman" w:hAnsi="Times New Roman"/>
          <w:b/>
        </w:rPr>
      </w:pPr>
    </w:p>
    <w:p w14:paraId="0E450299" w14:textId="4F5C7127" w:rsidR="004242FB" w:rsidRPr="00530B09" w:rsidRDefault="00D963DA" w:rsidP="004242FB">
      <w:pPr>
        <w:tabs>
          <w:tab w:val="left" w:pos="708"/>
          <w:tab w:val="right" w:pos="851"/>
          <w:tab w:val="right" w:pos="1134"/>
        </w:tabs>
        <w:suppressAutoHyphens/>
        <w:jc w:val="center"/>
        <w:rPr>
          <w:rFonts w:ascii="Times New Roman" w:hAnsi="Times New Roman"/>
          <w:b/>
        </w:rPr>
      </w:pPr>
      <w:r w:rsidRPr="00530B09">
        <w:rPr>
          <w:rFonts w:ascii="Times New Roman" w:hAnsi="Times New Roman"/>
          <w:b/>
        </w:rPr>
        <w:t>LEONARDO FABIO PÉREZ MARTÍNEZ</w:t>
      </w:r>
      <w:r w:rsidR="004242FB" w:rsidRPr="00530B09">
        <w:rPr>
          <w:rFonts w:ascii="Times New Roman" w:hAnsi="Times New Roman"/>
          <w:b/>
        </w:rPr>
        <w:t xml:space="preserve"> </w:t>
      </w:r>
    </w:p>
    <w:p w14:paraId="08816AB9" w14:textId="0FC69E7D" w:rsidR="004242FB" w:rsidRPr="00530B09" w:rsidRDefault="004242FB" w:rsidP="004242FB">
      <w:pPr>
        <w:tabs>
          <w:tab w:val="left" w:pos="708"/>
          <w:tab w:val="right" w:pos="851"/>
          <w:tab w:val="right" w:pos="1134"/>
        </w:tabs>
        <w:suppressAutoHyphens/>
        <w:jc w:val="center"/>
        <w:rPr>
          <w:rFonts w:ascii="Times New Roman" w:hAnsi="Times New Roman"/>
          <w:b/>
        </w:rPr>
      </w:pPr>
      <w:r w:rsidRPr="00530B09">
        <w:rPr>
          <w:rFonts w:ascii="Times New Roman" w:hAnsi="Times New Roman"/>
        </w:rPr>
        <w:t>Rector</w:t>
      </w:r>
      <w:r w:rsidRPr="00530B09">
        <w:rPr>
          <w:rFonts w:ascii="Times New Roman" w:hAnsi="Times New Roman"/>
          <w:b/>
        </w:rPr>
        <w:t xml:space="preserve"> </w:t>
      </w:r>
    </w:p>
    <w:p w14:paraId="51BADA94" w14:textId="77777777" w:rsidR="0052710C" w:rsidRPr="00530B09" w:rsidRDefault="0052710C" w:rsidP="004242FB">
      <w:pPr>
        <w:tabs>
          <w:tab w:val="left" w:pos="708"/>
          <w:tab w:val="right" w:pos="851"/>
          <w:tab w:val="right" w:pos="1134"/>
        </w:tabs>
        <w:suppressAutoHyphens/>
        <w:jc w:val="center"/>
        <w:rPr>
          <w:rFonts w:ascii="Times New Roman" w:hAnsi="Times New Roman"/>
          <w:b/>
        </w:rPr>
      </w:pPr>
    </w:p>
    <w:p w14:paraId="124AB8E4" w14:textId="77777777" w:rsidR="0052710C" w:rsidRPr="00530B09" w:rsidRDefault="0052710C" w:rsidP="0052710C">
      <w:pPr>
        <w:tabs>
          <w:tab w:val="left" w:pos="708"/>
          <w:tab w:val="right" w:pos="851"/>
          <w:tab w:val="right" w:pos="1134"/>
        </w:tabs>
        <w:suppressAutoHyphens/>
        <w:jc w:val="center"/>
        <w:rPr>
          <w:rFonts w:ascii="Times New Roman" w:hAnsi="Times New Roman"/>
        </w:rPr>
      </w:pPr>
    </w:p>
    <w:p w14:paraId="464C91CD" w14:textId="51DFBF9C" w:rsidR="004242FB" w:rsidRPr="00530B09" w:rsidRDefault="0052710C" w:rsidP="0052710C">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r w:rsidRPr="00530B09">
        <w:rPr>
          <w:rFonts w:ascii="Times New Roman" w:hAnsi="Times New Roman"/>
          <w:b/>
        </w:rPr>
        <w:t xml:space="preserve"> </w:t>
      </w:r>
    </w:p>
    <w:p w14:paraId="02823546" w14:textId="03FE4D2F" w:rsidR="004242FB" w:rsidRPr="00530B09" w:rsidRDefault="004242FB" w:rsidP="5106C236">
      <w:pPr>
        <w:tabs>
          <w:tab w:val="left" w:pos="708"/>
          <w:tab w:val="right" w:pos="851"/>
          <w:tab w:val="right" w:pos="1134"/>
        </w:tabs>
        <w:suppressAutoHyphens/>
        <w:jc w:val="center"/>
        <w:rPr>
          <w:rFonts w:ascii="Times New Roman" w:hAnsi="Times New Roman"/>
        </w:rPr>
      </w:pPr>
      <w:r w:rsidRPr="00530B09">
        <w:rPr>
          <w:rFonts w:ascii="Times New Roman" w:hAnsi="Times New Roman"/>
        </w:rPr>
        <w:t>Vicerrector</w:t>
      </w:r>
      <w:r w:rsidR="0052710C" w:rsidRPr="00530B09">
        <w:rPr>
          <w:rFonts w:ascii="Times New Roman" w:hAnsi="Times New Roman"/>
        </w:rPr>
        <w:t xml:space="preserve"> (a) </w:t>
      </w:r>
      <w:r w:rsidR="007E6009" w:rsidRPr="00530B09">
        <w:rPr>
          <w:rFonts w:ascii="Times New Roman" w:hAnsi="Times New Roman"/>
        </w:rPr>
        <w:t>Académic</w:t>
      </w:r>
      <w:r w:rsidR="00A042A2" w:rsidRPr="00530B09">
        <w:rPr>
          <w:rFonts w:ascii="Times New Roman" w:hAnsi="Times New Roman"/>
        </w:rPr>
        <w:t>o</w:t>
      </w:r>
    </w:p>
    <w:p w14:paraId="58428310" w14:textId="77777777" w:rsidR="004242FB" w:rsidRPr="00530B09" w:rsidRDefault="004242FB" w:rsidP="004242FB">
      <w:pPr>
        <w:tabs>
          <w:tab w:val="left" w:pos="708"/>
          <w:tab w:val="right" w:pos="851"/>
          <w:tab w:val="right" w:pos="1134"/>
        </w:tabs>
        <w:suppressAutoHyphens/>
        <w:jc w:val="center"/>
        <w:rPr>
          <w:rFonts w:ascii="Times New Roman" w:hAnsi="Times New Roman"/>
        </w:rPr>
      </w:pPr>
    </w:p>
    <w:p w14:paraId="3ED547F5" w14:textId="77777777" w:rsidR="0052710C" w:rsidRPr="00530B09" w:rsidRDefault="0052710C" w:rsidP="0052710C">
      <w:pPr>
        <w:tabs>
          <w:tab w:val="left" w:pos="708"/>
          <w:tab w:val="right" w:pos="851"/>
          <w:tab w:val="right" w:pos="1134"/>
        </w:tabs>
        <w:suppressAutoHyphens/>
        <w:jc w:val="center"/>
        <w:rPr>
          <w:rFonts w:ascii="Times New Roman" w:hAnsi="Times New Roman"/>
        </w:rPr>
      </w:pPr>
    </w:p>
    <w:p w14:paraId="0AAAE558" w14:textId="0E41EDC1" w:rsidR="004242FB" w:rsidRPr="00530B09" w:rsidRDefault="0052710C" w:rsidP="0052710C">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r w:rsidRPr="00530B09">
        <w:rPr>
          <w:rFonts w:ascii="Times New Roman" w:hAnsi="Times New Roman"/>
          <w:b/>
        </w:rPr>
        <w:t xml:space="preserve"> </w:t>
      </w:r>
    </w:p>
    <w:p w14:paraId="592D13FE" w14:textId="1CCFAD69" w:rsidR="004242FB" w:rsidRPr="00530B09" w:rsidRDefault="004242FB" w:rsidP="00A042A2">
      <w:pPr>
        <w:tabs>
          <w:tab w:val="left" w:pos="708"/>
          <w:tab w:val="right" w:pos="851"/>
          <w:tab w:val="right" w:pos="1134"/>
        </w:tabs>
        <w:suppressAutoHyphens/>
        <w:jc w:val="center"/>
        <w:rPr>
          <w:rFonts w:ascii="Times New Roman" w:hAnsi="Times New Roman"/>
        </w:rPr>
      </w:pPr>
      <w:r w:rsidRPr="00530B09">
        <w:rPr>
          <w:rFonts w:ascii="Times New Roman" w:hAnsi="Times New Roman"/>
        </w:rPr>
        <w:t>Vicerrector</w:t>
      </w:r>
      <w:r w:rsidR="007E6009" w:rsidRPr="00530B09">
        <w:rPr>
          <w:rFonts w:ascii="Times New Roman" w:hAnsi="Times New Roman"/>
        </w:rPr>
        <w:t>a</w:t>
      </w:r>
      <w:r w:rsidR="0052710C" w:rsidRPr="00530B09">
        <w:rPr>
          <w:rFonts w:ascii="Times New Roman" w:hAnsi="Times New Roman"/>
        </w:rPr>
        <w:t>(a) de</w:t>
      </w:r>
      <w:r w:rsidRPr="00530B09">
        <w:rPr>
          <w:rFonts w:ascii="Times New Roman" w:hAnsi="Times New Roman"/>
        </w:rPr>
        <w:t xml:space="preserve"> Gestión Universitaria</w:t>
      </w:r>
    </w:p>
    <w:p w14:paraId="3164EBDD" w14:textId="77777777" w:rsidR="004242FB" w:rsidRPr="00530B09" w:rsidRDefault="004242FB"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 xml:space="preserve"> </w:t>
      </w:r>
    </w:p>
    <w:p w14:paraId="07B9490B" w14:textId="725B1238" w:rsidR="004242FB" w:rsidRPr="00530B09" w:rsidRDefault="0052710C" w:rsidP="004242FB">
      <w:pPr>
        <w:tabs>
          <w:tab w:val="left" w:pos="708"/>
          <w:tab w:val="right" w:pos="851"/>
          <w:tab w:val="right" w:pos="1134"/>
        </w:tabs>
        <w:suppressAutoHyphens/>
        <w:jc w:val="center"/>
        <w:rPr>
          <w:rFonts w:ascii="Times New Roman" w:hAnsi="Times New Roman"/>
          <w:b/>
        </w:rPr>
      </w:pPr>
      <w:r w:rsidRPr="00530B09">
        <w:rPr>
          <w:rFonts w:ascii="Times New Roman" w:hAnsi="Times New Roman"/>
          <w:b/>
        </w:rPr>
        <w:t xml:space="preserve"> </w:t>
      </w:r>
    </w:p>
    <w:p w14:paraId="6A33D09C" w14:textId="24B85201" w:rsidR="004242FB" w:rsidRPr="00530B09" w:rsidRDefault="007E6009"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Vicerrecto</w:t>
      </w:r>
      <w:r w:rsidR="004361FE" w:rsidRPr="00530B09">
        <w:rPr>
          <w:rFonts w:ascii="Times New Roman" w:hAnsi="Times New Roman"/>
        </w:rPr>
        <w:t>r</w:t>
      </w:r>
      <w:r w:rsidR="0052710C" w:rsidRPr="00530B09">
        <w:rPr>
          <w:rFonts w:ascii="Times New Roman" w:hAnsi="Times New Roman"/>
        </w:rPr>
        <w:t>(a) Administrativo</w:t>
      </w:r>
      <w:r w:rsidR="004242FB" w:rsidRPr="00530B09">
        <w:rPr>
          <w:rFonts w:ascii="Times New Roman" w:hAnsi="Times New Roman"/>
        </w:rPr>
        <w:t xml:space="preserve"> y Financiero </w:t>
      </w:r>
    </w:p>
    <w:p w14:paraId="60D6D18D" w14:textId="77777777" w:rsidR="004242FB" w:rsidRPr="00530B09" w:rsidRDefault="004242FB" w:rsidP="004242FB">
      <w:pPr>
        <w:tabs>
          <w:tab w:val="left" w:pos="708"/>
          <w:tab w:val="right" w:pos="851"/>
          <w:tab w:val="right" w:pos="1134"/>
        </w:tabs>
        <w:suppressAutoHyphens/>
        <w:jc w:val="center"/>
        <w:rPr>
          <w:rFonts w:ascii="Times New Roman" w:hAnsi="Times New Roman"/>
        </w:rPr>
      </w:pPr>
    </w:p>
    <w:p w14:paraId="2C32091B" w14:textId="77777777" w:rsidR="004242FB" w:rsidRPr="00530B09" w:rsidRDefault="004242FB"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p>
    <w:p w14:paraId="16942674" w14:textId="38CC1B78" w:rsidR="004242FB" w:rsidRPr="00530B09" w:rsidRDefault="004242FB" w:rsidP="5106C236">
      <w:pPr>
        <w:tabs>
          <w:tab w:val="left" w:pos="708"/>
          <w:tab w:val="right" w:pos="851"/>
          <w:tab w:val="right" w:pos="1134"/>
        </w:tabs>
        <w:suppressAutoHyphens/>
        <w:jc w:val="center"/>
        <w:rPr>
          <w:rFonts w:ascii="Times New Roman" w:hAnsi="Times New Roman"/>
        </w:rPr>
      </w:pPr>
      <w:r w:rsidRPr="00530B09">
        <w:rPr>
          <w:rFonts w:ascii="Times New Roman" w:hAnsi="Times New Roman"/>
        </w:rPr>
        <w:t>Decano</w:t>
      </w:r>
      <w:r w:rsidR="007E6009" w:rsidRPr="00530B09">
        <w:rPr>
          <w:rFonts w:ascii="Times New Roman" w:hAnsi="Times New Roman"/>
        </w:rPr>
        <w:t>(a)</w:t>
      </w:r>
      <w:r w:rsidRPr="00530B09">
        <w:rPr>
          <w:rFonts w:ascii="Times New Roman" w:hAnsi="Times New Roman"/>
        </w:rPr>
        <w:t xml:space="preserve"> Facultad de </w:t>
      </w:r>
    </w:p>
    <w:p w14:paraId="4C93FB38" w14:textId="77777777" w:rsidR="004242FB" w:rsidRPr="00530B09" w:rsidRDefault="004242FB" w:rsidP="004242FB">
      <w:pPr>
        <w:tabs>
          <w:tab w:val="left" w:pos="708"/>
          <w:tab w:val="right" w:pos="851"/>
          <w:tab w:val="right" w:pos="1134"/>
        </w:tabs>
        <w:suppressAutoHyphens/>
        <w:jc w:val="center"/>
        <w:rPr>
          <w:rFonts w:ascii="Times New Roman" w:hAnsi="Times New Roman"/>
        </w:rPr>
      </w:pPr>
    </w:p>
    <w:p w14:paraId="64196D55" w14:textId="77777777" w:rsidR="004242FB" w:rsidRPr="00530B09" w:rsidRDefault="004242FB"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p>
    <w:p w14:paraId="3E84357D" w14:textId="68BE5D2A" w:rsidR="004242FB" w:rsidRPr="00530B09" w:rsidRDefault="004242FB" w:rsidP="5106C236">
      <w:pPr>
        <w:tabs>
          <w:tab w:val="left" w:pos="708"/>
          <w:tab w:val="right" w:pos="851"/>
          <w:tab w:val="right" w:pos="1134"/>
        </w:tabs>
        <w:suppressAutoHyphens/>
        <w:jc w:val="center"/>
        <w:rPr>
          <w:rFonts w:ascii="Times New Roman" w:hAnsi="Times New Roman"/>
        </w:rPr>
      </w:pPr>
      <w:r w:rsidRPr="00530B09">
        <w:rPr>
          <w:rFonts w:ascii="Times New Roman" w:hAnsi="Times New Roman"/>
        </w:rPr>
        <w:t xml:space="preserve"> Director</w:t>
      </w:r>
      <w:r w:rsidR="007E6009" w:rsidRPr="00530B09">
        <w:rPr>
          <w:rFonts w:ascii="Times New Roman" w:hAnsi="Times New Roman"/>
        </w:rPr>
        <w:t>(a)</w:t>
      </w:r>
      <w:r w:rsidRPr="00530B09">
        <w:rPr>
          <w:rFonts w:ascii="Times New Roman" w:hAnsi="Times New Roman"/>
        </w:rPr>
        <w:t xml:space="preserve"> Departamento de </w:t>
      </w:r>
    </w:p>
    <w:p w14:paraId="090C9625" w14:textId="61958AF8" w:rsidR="009C54A5" w:rsidRPr="00530B09" w:rsidRDefault="009C54A5" w:rsidP="004242FB">
      <w:pPr>
        <w:tabs>
          <w:tab w:val="left" w:pos="708"/>
          <w:tab w:val="right" w:pos="851"/>
          <w:tab w:val="right" w:pos="1134"/>
        </w:tabs>
        <w:suppressAutoHyphens/>
        <w:jc w:val="center"/>
        <w:rPr>
          <w:rFonts w:ascii="Times New Roman" w:hAnsi="Times New Roman"/>
        </w:rPr>
      </w:pPr>
    </w:p>
    <w:p w14:paraId="41012F86" w14:textId="39349F17" w:rsidR="009C54A5" w:rsidRPr="00530B09" w:rsidRDefault="009C54A5"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p>
    <w:p w14:paraId="32C80D8C" w14:textId="31E106C2" w:rsidR="009C54A5" w:rsidRPr="00530B09" w:rsidRDefault="009C54A5" w:rsidP="5106C236">
      <w:pPr>
        <w:tabs>
          <w:tab w:val="left" w:pos="708"/>
          <w:tab w:val="right" w:pos="851"/>
          <w:tab w:val="right" w:pos="1134"/>
        </w:tabs>
        <w:suppressAutoHyphens/>
        <w:jc w:val="center"/>
        <w:rPr>
          <w:rFonts w:ascii="Times New Roman" w:hAnsi="Times New Roman"/>
        </w:rPr>
      </w:pPr>
      <w:r w:rsidRPr="00530B09">
        <w:rPr>
          <w:rFonts w:ascii="Times New Roman" w:hAnsi="Times New Roman"/>
        </w:rPr>
        <w:t xml:space="preserve">Coordinador(a) </w:t>
      </w:r>
    </w:p>
    <w:p w14:paraId="7104CD8E" w14:textId="77777777" w:rsidR="004242FB" w:rsidRPr="00530B09" w:rsidRDefault="004242FB" w:rsidP="004242FB">
      <w:pPr>
        <w:tabs>
          <w:tab w:val="left" w:pos="708"/>
          <w:tab w:val="right" w:pos="851"/>
          <w:tab w:val="right" w:pos="1134"/>
        </w:tabs>
        <w:suppressAutoHyphens/>
        <w:jc w:val="center"/>
        <w:rPr>
          <w:rFonts w:ascii="Times New Roman" w:hAnsi="Times New Roman"/>
        </w:rPr>
      </w:pPr>
    </w:p>
    <w:p w14:paraId="604EB5EC" w14:textId="77777777" w:rsidR="004242FB" w:rsidRPr="00530B09" w:rsidRDefault="004242FB" w:rsidP="004242FB">
      <w:pPr>
        <w:tabs>
          <w:tab w:val="left" w:pos="708"/>
          <w:tab w:val="right" w:pos="851"/>
          <w:tab w:val="right" w:pos="1134"/>
        </w:tabs>
        <w:suppressAutoHyphens/>
        <w:jc w:val="center"/>
        <w:rPr>
          <w:rFonts w:ascii="Times New Roman" w:hAnsi="Times New Roman"/>
        </w:rPr>
      </w:pPr>
    </w:p>
    <w:p w14:paraId="46A609F5" w14:textId="40BF3552" w:rsidR="004242FB" w:rsidRPr="00530B09" w:rsidRDefault="006A256A" w:rsidP="000E32B1">
      <w:pPr>
        <w:spacing w:after="160" w:line="259" w:lineRule="auto"/>
        <w:rPr>
          <w:rFonts w:ascii="Times New Roman" w:hAnsi="Times New Roman"/>
          <w:b/>
        </w:rPr>
      </w:pPr>
      <w:r w:rsidRPr="00530B09">
        <w:rPr>
          <w:rFonts w:ascii="Times New Roman" w:hAnsi="Times New Roman"/>
          <w:b/>
        </w:rPr>
        <w:t xml:space="preserve">COMITÉ AUTOEVALUACIÓN </w:t>
      </w:r>
      <w:r w:rsidR="009C258E" w:rsidRPr="00530B09">
        <w:rPr>
          <w:rFonts w:ascii="Times New Roman" w:hAnsi="Times New Roman"/>
          <w:b/>
        </w:rPr>
        <w:t>(Nombre de la licenciatura o del programa de pregrado)</w:t>
      </w:r>
    </w:p>
    <w:p w14:paraId="6AD8D311" w14:textId="77777777" w:rsidR="004242FB" w:rsidRPr="00530B09" w:rsidRDefault="004242FB" w:rsidP="004242FB">
      <w:pPr>
        <w:jc w:val="center"/>
        <w:rPr>
          <w:rFonts w:ascii="Times New Roman" w:hAnsi="Times New Roman"/>
          <w:b/>
        </w:rPr>
      </w:pPr>
    </w:p>
    <w:p w14:paraId="1B2635EE" w14:textId="77777777" w:rsidR="004242FB" w:rsidRPr="00530B09" w:rsidRDefault="004242FB"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p>
    <w:p w14:paraId="23EF9D97" w14:textId="77777777" w:rsidR="004242FB" w:rsidRPr="00530B09" w:rsidRDefault="004242FB" w:rsidP="004242FB">
      <w:pPr>
        <w:tabs>
          <w:tab w:val="left" w:pos="708"/>
          <w:tab w:val="right" w:pos="851"/>
          <w:tab w:val="right" w:pos="1134"/>
        </w:tabs>
        <w:suppressAutoHyphens/>
        <w:jc w:val="center"/>
        <w:rPr>
          <w:rFonts w:ascii="Times New Roman" w:hAnsi="Times New Roman"/>
        </w:rPr>
      </w:pPr>
      <w:r w:rsidRPr="00530B09">
        <w:rPr>
          <w:rFonts w:ascii="Times New Roman" w:hAnsi="Times New Roman"/>
        </w:rPr>
        <w:t>Nombre Completo</w:t>
      </w:r>
    </w:p>
    <w:p w14:paraId="28E534AC" w14:textId="77777777" w:rsidR="00706FBA" w:rsidRPr="000766F2" w:rsidRDefault="00706FBA" w:rsidP="00405866">
      <w:pPr>
        <w:spacing w:after="160" w:line="259" w:lineRule="auto"/>
        <w:ind w:firstLine="284"/>
        <w:rPr>
          <w:rFonts w:ascii="Times New Roman" w:hAnsi="Times New Roman"/>
          <w:b/>
          <w:szCs w:val="24"/>
          <w:lang w:val="es-ES"/>
        </w:rPr>
      </w:pPr>
      <w:r w:rsidRPr="00530B09">
        <w:rPr>
          <w:rFonts w:ascii="Times New Roman" w:hAnsi="Times New Roman"/>
        </w:rPr>
        <w:br w:type="page"/>
      </w:r>
    </w:p>
    <w:p w14:paraId="3A8D6E6D" w14:textId="3C4E74D7" w:rsidR="004242FB" w:rsidRPr="000766F2" w:rsidRDefault="004242FB" w:rsidP="00405866">
      <w:pPr>
        <w:pStyle w:val="TDC1"/>
      </w:pPr>
      <w:r w:rsidRPr="000766F2">
        <w:lastRenderedPageBreak/>
        <w:t>TABLA DE CONTENIDO</w:t>
      </w:r>
    </w:p>
    <w:p w14:paraId="5ED23013" w14:textId="77777777" w:rsidR="004242FB" w:rsidRPr="000766F2" w:rsidRDefault="004242FB" w:rsidP="000837F8">
      <w:pPr>
        <w:rPr>
          <w:rFonts w:ascii="Times New Roman" w:hAnsi="Times New Roman"/>
          <w:szCs w:val="24"/>
          <w:lang w:val="es-ES"/>
        </w:rPr>
      </w:pPr>
    </w:p>
    <w:p w14:paraId="7035F9C4" w14:textId="0BB72572" w:rsidR="00E0270F" w:rsidRPr="00405866" w:rsidRDefault="004242FB" w:rsidP="007472E9">
      <w:pPr>
        <w:pStyle w:val="TDC1"/>
        <w:rPr>
          <w:rFonts w:ascii="Times New Roman" w:eastAsiaTheme="minorEastAsia" w:hAnsi="Times New Roman" w:cs="Times New Roman"/>
          <w:noProof/>
          <w:sz w:val="22"/>
          <w:szCs w:val="22"/>
          <w:lang w:val="es-CO" w:eastAsia="es-CO"/>
        </w:rPr>
      </w:pPr>
      <w:r w:rsidRPr="00405866">
        <w:rPr>
          <w:rFonts w:ascii="Times New Roman" w:hAnsi="Times New Roman" w:cs="Times New Roman"/>
          <w:sz w:val="22"/>
          <w:szCs w:val="22"/>
        </w:rPr>
        <w:fldChar w:fldCharType="begin"/>
      </w:r>
      <w:r w:rsidRPr="00405866">
        <w:rPr>
          <w:rFonts w:ascii="Times New Roman" w:hAnsi="Times New Roman" w:cs="Times New Roman"/>
          <w:sz w:val="22"/>
          <w:szCs w:val="22"/>
        </w:rPr>
        <w:instrText xml:space="preserve"> TOC \o "1-7" </w:instrText>
      </w:r>
      <w:r w:rsidRPr="00405866">
        <w:rPr>
          <w:rFonts w:ascii="Times New Roman" w:hAnsi="Times New Roman" w:cs="Times New Roman"/>
          <w:sz w:val="22"/>
          <w:szCs w:val="22"/>
        </w:rPr>
        <w:fldChar w:fldCharType="separate"/>
      </w:r>
      <w:r w:rsidR="00E0270F" w:rsidRPr="00405866">
        <w:rPr>
          <w:rFonts w:ascii="Times New Roman" w:hAnsi="Times New Roman" w:cs="Times New Roman"/>
          <w:noProof/>
          <w:sz w:val="22"/>
          <w:szCs w:val="22"/>
        </w:rPr>
        <w:t>1.</w:t>
      </w:r>
      <w:r w:rsidR="00E0270F" w:rsidRPr="00405866">
        <w:rPr>
          <w:rFonts w:ascii="Times New Roman" w:eastAsiaTheme="minorEastAsia" w:hAnsi="Times New Roman" w:cs="Times New Roman"/>
          <w:noProof/>
          <w:sz w:val="22"/>
          <w:szCs w:val="22"/>
          <w:lang w:val="es-CO" w:eastAsia="es-CO"/>
        </w:rPr>
        <w:tab/>
      </w:r>
      <w:r w:rsidR="00E0270F" w:rsidRPr="00405866">
        <w:rPr>
          <w:rFonts w:ascii="Times New Roman" w:hAnsi="Times New Roman" w:cs="Times New Roman"/>
          <w:noProof/>
          <w:sz w:val="22"/>
          <w:szCs w:val="22"/>
        </w:rPr>
        <w:t>INTRODUCCIÓN</w:t>
      </w:r>
      <w:r w:rsidR="00E0270F" w:rsidRPr="00405866">
        <w:rPr>
          <w:rFonts w:ascii="Times New Roman" w:hAnsi="Times New Roman" w:cs="Times New Roman"/>
          <w:noProof/>
          <w:sz w:val="22"/>
          <w:szCs w:val="22"/>
        </w:rPr>
        <w:tab/>
      </w:r>
      <w:r w:rsidR="00405866" w:rsidRPr="00405866">
        <w:rPr>
          <w:rFonts w:ascii="Times New Roman" w:hAnsi="Times New Roman" w:cs="Times New Roman"/>
          <w:noProof/>
          <w:sz w:val="22"/>
          <w:szCs w:val="22"/>
        </w:rPr>
        <w:t>….</w:t>
      </w:r>
      <w:r w:rsidR="00E0270F" w:rsidRPr="00405866">
        <w:rPr>
          <w:rFonts w:ascii="Times New Roman" w:hAnsi="Times New Roman" w:cs="Times New Roman"/>
          <w:noProof/>
          <w:sz w:val="22"/>
          <w:szCs w:val="22"/>
        </w:rPr>
        <w:fldChar w:fldCharType="begin"/>
      </w:r>
      <w:r w:rsidR="00E0270F" w:rsidRPr="00405866">
        <w:rPr>
          <w:rFonts w:ascii="Times New Roman" w:hAnsi="Times New Roman" w:cs="Times New Roman"/>
          <w:noProof/>
          <w:sz w:val="22"/>
          <w:szCs w:val="22"/>
        </w:rPr>
        <w:instrText xml:space="preserve"> PAGEREF _Toc82161851 \h </w:instrText>
      </w:r>
      <w:r w:rsidR="00E0270F" w:rsidRPr="00405866">
        <w:rPr>
          <w:rFonts w:ascii="Times New Roman" w:hAnsi="Times New Roman" w:cs="Times New Roman"/>
          <w:noProof/>
          <w:sz w:val="22"/>
          <w:szCs w:val="22"/>
        </w:rPr>
      </w:r>
      <w:r w:rsidR="00E0270F" w:rsidRPr="00405866">
        <w:rPr>
          <w:rFonts w:ascii="Times New Roman" w:hAnsi="Times New Roman" w:cs="Times New Roman"/>
          <w:noProof/>
          <w:sz w:val="22"/>
          <w:szCs w:val="22"/>
        </w:rPr>
        <w:fldChar w:fldCharType="separate"/>
      </w:r>
      <w:r w:rsidR="00E0270F" w:rsidRPr="00405866">
        <w:rPr>
          <w:rFonts w:ascii="Times New Roman" w:hAnsi="Times New Roman" w:cs="Times New Roman"/>
          <w:noProof/>
          <w:sz w:val="22"/>
          <w:szCs w:val="22"/>
        </w:rPr>
        <w:t>7</w:t>
      </w:r>
      <w:r w:rsidR="00E0270F" w:rsidRPr="00405866">
        <w:rPr>
          <w:rFonts w:ascii="Times New Roman" w:hAnsi="Times New Roman" w:cs="Times New Roman"/>
          <w:noProof/>
          <w:sz w:val="22"/>
          <w:szCs w:val="22"/>
        </w:rPr>
        <w:fldChar w:fldCharType="end"/>
      </w:r>
    </w:p>
    <w:p w14:paraId="61BBD394" w14:textId="77777777" w:rsidR="00E0270F" w:rsidRPr="00405866" w:rsidRDefault="00E0270F" w:rsidP="007472E9">
      <w:pPr>
        <w:pStyle w:val="TDC1"/>
        <w:rPr>
          <w:rFonts w:ascii="Times New Roman" w:eastAsiaTheme="minorEastAsia" w:hAnsi="Times New Roman" w:cs="Times New Roman"/>
          <w:noProof/>
          <w:sz w:val="22"/>
          <w:szCs w:val="22"/>
          <w:lang w:val="es-CO" w:eastAsia="es-CO"/>
        </w:rPr>
      </w:pPr>
      <w:r w:rsidRPr="00405866">
        <w:rPr>
          <w:rFonts w:ascii="Times New Roman" w:hAnsi="Times New Roman" w:cs="Times New Roman"/>
          <w:noProof/>
          <w:sz w:val="22"/>
          <w:szCs w:val="22"/>
        </w:rPr>
        <w:t>2.</w:t>
      </w:r>
      <w:r w:rsidRPr="00405866">
        <w:rPr>
          <w:rFonts w:ascii="Times New Roman" w:eastAsiaTheme="minorEastAsia" w:hAnsi="Times New Roman" w:cs="Times New Roman"/>
          <w:noProof/>
          <w:sz w:val="22"/>
          <w:szCs w:val="22"/>
          <w:lang w:val="es-CO" w:eastAsia="es-CO"/>
        </w:rPr>
        <w:tab/>
      </w:r>
      <w:r w:rsidRPr="00405866">
        <w:rPr>
          <w:rFonts w:ascii="Times New Roman" w:hAnsi="Times New Roman" w:cs="Times New Roman"/>
          <w:noProof/>
          <w:sz w:val="22"/>
          <w:szCs w:val="22"/>
        </w:rPr>
        <w:t>ASPECTOS GENERALES</w:t>
      </w:r>
      <w:r w:rsidRPr="00405866">
        <w:rPr>
          <w:rFonts w:ascii="Times New Roman" w:hAnsi="Times New Roman" w:cs="Times New Roman"/>
          <w:noProof/>
          <w:sz w:val="22"/>
          <w:szCs w:val="22"/>
        </w:rPr>
        <w:tab/>
      </w:r>
      <w:r w:rsidRPr="00405866">
        <w:rPr>
          <w:rFonts w:ascii="Times New Roman" w:hAnsi="Times New Roman" w:cs="Times New Roman"/>
          <w:noProof/>
          <w:sz w:val="22"/>
          <w:szCs w:val="22"/>
        </w:rPr>
        <w:fldChar w:fldCharType="begin"/>
      </w:r>
      <w:r w:rsidRPr="00405866">
        <w:rPr>
          <w:rFonts w:ascii="Times New Roman" w:hAnsi="Times New Roman" w:cs="Times New Roman"/>
          <w:noProof/>
          <w:sz w:val="22"/>
          <w:szCs w:val="22"/>
        </w:rPr>
        <w:instrText xml:space="preserve"> PAGEREF _Toc82161852 \h </w:instrText>
      </w:r>
      <w:r w:rsidRPr="00405866">
        <w:rPr>
          <w:rFonts w:ascii="Times New Roman" w:hAnsi="Times New Roman" w:cs="Times New Roman"/>
          <w:noProof/>
          <w:sz w:val="22"/>
          <w:szCs w:val="22"/>
        </w:rPr>
      </w:r>
      <w:r w:rsidRPr="00405866">
        <w:rPr>
          <w:rFonts w:ascii="Times New Roman" w:hAnsi="Times New Roman" w:cs="Times New Roman"/>
          <w:noProof/>
          <w:sz w:val="22"/>
          <w:szCs w:val="22"/>
        </w:rPr>
        <w:fldChar w:fldCharType="separate"/>
      </w:r>
      <w:r w:rsidRPr="00405866">
        <w:rPr>
          <w:rFonts w:ascii="Times New Roman" w:hAnsi="Times New Roman" w:cs="Times New Roman"/>
          <w:noProof/>
          <w:sz w:val="22"/>
          <w:szCs w:val="22"/>
        </w:rPr>
        <w:t>8</w:t>
      </w:r>
      <w:r w:rsidRPr="00405866">
        <w:rPr>
          <w:rFonts w:ascii="Times New Roman" w:hAnsi="Times New Roman" w:cs="Times New Roman"/>
          <w:noProof/>
          <w:sz w:val="22"/>
          <w:szCs w:val="22"/>
        </w:rPr>
        <w:fldChar w:fldCharType="end"/>
      </w:r>
    </w:p>
    <w:p w14:paraId="7DB0CCDF" w14:textId="77777777" w:rsidR="00E0270F" w:rsidRPr="00405866" w:rsidRDefault="00E0270F" w:rsidP="007472E9">
      <w:pPr>
        <w:pStyle w:val="TDC1"/>
        <w:rPr>
          <w:rFonts w:ascii="Times New Roman" w:eastAsiaTheme="minorEastAsia" w:hAnsi="Times New Roman" w:cs="Times New Roman"/>
          <w:noProof/>
          <w:sz w:val="22"/>
          <w:szCs w:val="22"/>
          <w:lang w:val="es-CO" w:eastAsia="es-CO"/>
        </w:rPr>
      </w:pPr>
      <w:r w:rsidRPr="00405866">
        <w:rPr>
          <w:rFonts w:ascii="Times New Roman" w:hAnsi="Times New Roman" w:cs="Times New Roman"/>
          <w:noProof/>
          <w:sz w:val="22"/>
          <w:szCs w:val="22"/>
        </w:rPr>
        <w:t>3.</w:t>
      </w:r>
      <w:r w:rsidRPr="00405866">
        <w:rPr>
          <w:rFonts w:ascii="Times New Roman" w:eastAsiaTheme="minorEastAsia" w:hAnsi="Times New Roman" w:cs="Times New Roman"/>
          <w:noProof/>
          <w:sz w:val="22"/>
          <w:szCs w:val="22"/>
          <w:lang w:val="es-CO" w:eastAsia="es-CO"/>
        </w:rPr>
        <w:tab/>
      </w:r>
      <w:r w:rsidRPr="00405866">
        <w:rPr>
          <w:rFonts w:ascii="Times New Roman" w:hAnsi="Times New Roman" w:cs="Times New Roman"/>
          <w:noProof/>
          <w:sz w:val="22"/>
          <w:szCs w:val="22"/>
        </w:rPr>
        <w:t>ASPECTOS METODOLÓGICOS Y PROCESO DE AUTOEVALUACIÓN</w:t>
      </w:r>
      <w:r w:rsidRPr="00405866">
        <w:rPr>
          <w:rFonts w:ascii="Times New Roman" w:hAnsi="Times New Roman" w:cs="Times New Roman"/>
          <w:noProof/>
          <w:sz w:val="22"/>
          <w:szCs w:val="22"/>
        </w:rPr>
        <w:tab/>
      </w:r>
      <w:r w:rsidRPr="00405866">
        <w:rPr>
          <w:rFonts w:ascii="Times New Roman" w:hAnsi="Times New Roman" w:cs="Times New Roman"/>
          <w:noProof/>
          <w:sz w:val="22"/>
          <w:szCs w:val="22"/>
        </w:rPr>
        <w:fldChar w:fldCharType="begin"/>
      </w:r>
      <w:r w:rsidRPr="00405866">
        <w:rPr>
          <w:rFonts w:ascii="Times New Roman" w:hAnsi="Times New Roman" w:cs="Times New Roman"/>
          <w:noProof/>
          <w:sz w:val="22"/>
          <w:szCs w:val="22"/>
        </w:rPr>
        <w:instrText xml:space="preserve"> PAGEREF _Toc82161853 \h </w:instrText>
      </w:r>
      <w:r w:rsidRPr="00405866">
        <w:rPr>
          <w:rFonts w:ascii="Times New Roman" w:hAnsi="Times New Roman" w:cs="Times New Roman"/>
          <w:noProof/>
          <w:sz w:val="22"/>
          <w:szCs w:val="22"/>
        </w:rPr>
      </w:r>
      <w:r w:rsidRPr="00405866">
        <w:rPr>
          <w:rFonts w:ascii="Times New Roman" w:hAnsi="Times New Roman" w:cs="Times New Roman"/>
          <w:noProof/>
          <w:sz w:val="22"/>
          <w:szCs w:val="22"/>
        </w:rPr>
        <w:fldChar w:fldCharType="separate"/>
      </w:r>
      <w:r w:rsidRPr="00405866">
        <w:rPr>
          <w:rFonts w:ascii="Times New Roman" w:hAnsi="Times New Roman" w:cs="Times New Roman"/>
          <w:noProof/>
          <w:sz w:val="22"/>
          <w:szCs w:val="22"/>
        </w:rPr>
        <w:t>12</w:t>
      </w:r>
      <w:r w:rsidRPr="00405866">
        <w:rPr>
          <w:rFonts w:ascii="Times New Roman" w:hAnsi="Times New Roman" w:cs="Times New Roman"/>
          <w:noProof/>
          <w:sz w:val="22"/>
          <w:szCs w:val="22"/>
        </w:rPr>
        <w:fldChar w:fldCharType="end"/>
      </w:r>
    </w:p>
    <w:p w14:paraId="02B08DBD" w14:textId="77777777" w:rsidR="00E0270F" w:rsidRPr="00405866" w:rsidRDefault="00E0270F" w:rsidP="007472E9">
      <w:pPr>
        <w:pStyle w:val="TDC1"/>
        <w:rPr>
          <w:rFonts w:ascii="Times New Roman" w:eastAsiaTheme="minorEastAsia" w:hAnsi="Times New Roman" w:cs="Times New Roman"/>
          <w:noProof/>
          <w:sz w:val="22"/>
          <w:szCs w:val="22"/>
          <w:lang w:val="es-CO" w:eastAsia="es-CO"/>
        </w:rPr>
      </w:pPr>
      <w:r w:rsidRPr="00405866">
        <w:rPr>
          <w:rFonts w:ascii="Times New Roman" w:hAnsi="Times New Roman" w:cs="Times New Roman"/>
          <w:noProof/>
          <w:sz w:val="22"/>
          <w:szCs w:val="22"/>
        </w:rPr>
        <w:t>4.</w:t>
      </w:r>
      <w:r w:rsidRPr="00405866">
        <w:rPr>
          <w:rFonts w:ascii="Times New Roman" w:eastAsiaTheme="minorEastAsia" w:hAnsi="Times New Roman" w:cs="Times New Roman"/>
          <w:noProof/>
          <w:sz w:val="22"/>
          <w:szCs w:val="22"/>
          <w:lang w:val="es-CO" w:eastAsia="es-CO"/>
        </w:rPr>
        <w:tab/>
      </w:r>
      <w:r w:rsidRPr="00405866">
        <w:rPr>
          <w:rFonts w:ascii="Times New Roman" w:hAnsi="Times New Roman" w:cs="Times New Roman"/>
          <w:noProof/>
          <w:sz w:val="22"/>
          <w:szCs w:val="22"/>
        </w:rPr>
        <w:t>RESULTADO DE LA AUTOEVALUACIÓN</w:t>
      </w:r>
      <w:r w:rsidRPr="00405866">
        <w:rPr>
          <w:rFonts w:ascii="Times New Roman" w:hAnsi="Times New Roman" w:cs="Times New Roman"/>
          <w:noProof/>
          <w:sz w:val="22"/>
          <w:szCs w:val="22"/>
        </w:rPr>
        <w:tab/>
      </w:r>
      <w:r w:rsidRPr="00405866">
        <w:rPr>
          <w:rFonts w:ascii="Times New Roman" w:hAnsi="Times New Roman" w:cs="Times New Roman"/>
          <w:noProof/>
          <w:sz w:val="22"/>
          <w:szCs w:val="22"/>
        </w:rPr>
        <w:fldChar w:fldCharType="begin"/>
      </w:r>
      <w:r w:rsidRPr="00405866">
        <w:rPr>
          <w:rFonts w:ascii="Times New Roman" w:hAnsi="Times New Roman" w:cs="Times New Roman"/>
          <w:noProof/>
          <w:sz w:val="22"/>
          <w:szCs w:val="22"/>
        </w:rPr>
        <w:instrText xml:space="preserve"> PAGEREF _Toc82161854 \h </w:instrText>
      </w:r>
      <w:r w:rsidRPr="00405866">
        <w:rPr>
          <w:rFonts w:ascii="Times New Roman" w:hAnsi="Times New Roman" w:cs="Times New Roman"/>
          <w:noProof/>
          <w:sz w:val="22"/>
          <w:szCs w:val="22"/>
        </w:rPr>
      </w:r>
      <w:r w:rsidRPr="00405866">
        <w:rPr>
          <w:rFonts w:ascii="Times New Roman" w:hAnsi="Times New Roman" w:cs="Times New Roman"/>
          <w:noProof/>
          <w:sz w:val="22"/>
          <w:szCs w:val="22"/>
        </w:rPr>
        <w:fldChar w:fldCharType="separate"/>
      </w:r>
      <w:r w:rsidRPr="00405866">
        <w:rPr>
          <w:rFonts w:ascii="Times New Roman" w:hAnsi="Times New Roman" w:cs="Times New Roman"/>
          <w:noProof/>
          <w:sz w:val="22"/>
          <w:szCs w:val="22"/>
        </w:rPr>
        <w:t>25</w:t>
      </w:r>
      <w:r w:rsidRPr="00405866">
        <w:rPr>
          <w:rFonts w:ascii="Times New Roman" w:hAnsi="Times New Roman" w:cs="Times New Roman"/>
          <w:noProof/>
          <w:sz w:val="22"/>
          <w:szCs w:val="22"/>
        </w:rPr>
        <w:fldChar w:fldCharType="end"/>
      </w:r>
    </w:p>
    <w:p w14:paraId="4A3A2F8D" w14:textId="543EE8C9" w:rsidR="00E0270F" w:rsidRPr="00405866" w:rsidRDefault="00E0270F" w:rsidP="007472E9">
      <w:pPr>
        <w:pStyle w:val="TDC2"/>
        <w:rPr>
          <w:rFonts w:eastAsiaTheme="minorEastAsia"/>
          <w:noProof/>
          <w:lang w:eastAsia="es-CO"/>
        </w:rPr>
      </w:pPr>
      <w:r w:rsidRPr="00405866">
        <w:rPr>
          <w:noProof/>
        </w:rPr>
        <w:t>FACTOR 1. PROYECTO EDUCATIVO DEL PROGRAMA E IDENTIDAD INSTITUCIONAL</w:t>
      </w:r>
      <w:r w:rsidRPr="00405866">
        <w:rPr>
          <w:noProof/>
        </w:rPr>
        <w:tab/>
      </w:r>
      <w:r w:rsidRPr="00405866">
        <w:rPr>
          <w:noProof/>
        </w:rPr>
        <w:fldChar w:fldCharType="begin"/>
      </w:r>
      <w:r w:rsidRPr="00405866">
        <w:rPr>
          <w:noProof/>
        </w:rPr>
        <w:instrText xml:space="preserve"> PAGEREF _Toc82161855 \h </w:instrText>
      </w:r>
      <w:r w:rsidRPr="00405866">
        <w:rPr>
          <w:noProof/>
        </w:rPr>
      </w:r>
      <w:r w:rsidRPr="00405866">
        <w:rPr>
          <w:noProof/>
        </w:rPr>
        <w:fldChar w:fldCharType="separate"/>
      </w:r>
      <w:r w:rsidRPr="00405866">
        <w:rPr>
          <w:noProof/>
        </w:rPr>
        <w:t>26</w:t>
      </w:r>
      <w:r w:rsidRPr="00405866">
        <w:rPr>
          <w:noProof/>
        </w:rPr>
        <w:fldChar w:fldCharType="end"/>
      </w:r>
    </w:p>
    <w:p w14:paraId="353F0E4A"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1</w:t>
      </w:r>
      <w:r w:rsidRPr="00405866">
        <w:rPr>
          <w:rFonts w:ascii="Times New Roman" w:hAnsi="Times New Roman"/>
          <w:noProof/>
          <w:sz w:val="22"/>
        </w:rPr>
        <w:t>. Proyecto Educativo del Programa</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_Toc82161856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26</w:t>
      </w:r>
      <w:r w:rsidRPr="00405866">
        <w:rPr>
          <w:rFonts w:ascii="Times New Roman" w:hAnsi="Times New Roman"/>
          <w:noProof/>
          <w:sz w:val="22"/>
        </w:rPr>
        <w:fldChar w:fldCharType="end"/>
      </w:r>
    </w:p>
    <w:p w14:paraId="4F140419"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2. Relevancia académica y pertinencia social del programa académico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_Toc82161857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28</w:t>
      </w:r>
      <w:r w:rsidRPr="00405866">
        <w:rPr>
          <w:rFonts w:ascii="Times New Roman" w:hAnsi="Times New Roman"/>
          <w:noProof/>
          <w:sz w:val="22"/>
        </w:rPr>
        <w:fldChar w:fldCharType="end"/>
      </w:r>
    </w:p>
    <w:p w14:paraId="4DEE1D68"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_Toc82161858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29</w:t>
      </w:r>
      <w:r w:rsidRPr="00405866">
        <w:rPr>
          <w:rFonts w:ascii="Times New Roman" w:hAnsi="Times New Roman"/>
          <w:noProof/>
          <w:sz w:val="22"/>
        </w:rPr>
        <w:fldChar w:fldCharType="end"/>
      </w:r>
    </w:p>
    <w:p w14:paraId="42EAEEF4" w14:textId="77777777" w:rsidR="00E0270F" w:rsidRPr="00405866" w:rsidRDefault="00E0270F" w:rsidP="007472E9">
      <w:pPr>
        <w:pStyle w:val="TDC2"/>
        <w:rPr>
          <w:rFonts w:eastAsiaTheme="minorEastAsia"/>
          <w:noProof/>
          <w:lang w:eastAsia="es-CO"/>
        </w:rPr>
      </w:pPr>
      <w:r w:rsidRPr="00405866">
        <w:rPr>
          <w:noProof/>
        </w:rPr>
        <w:t>FACTOR 2. ESTUDIANTES</w:t>
      </w:r>
      <w:r w:rsidRPr="00405866">
        <w:rPr>
          <w:noProof/>
        </w:rPr>
        <w:tab/>
      </w:r>
      <w:r w:rsidRPr="00405866">
        <w:rPr>
          <w:noProof/>
        </w:rPr>
        <w:fldChar w:fldCharType="begin"/>
      </w:r>
      <w:r w:rsidRPr="00405866">
        <w:rPr>
          <w:noProof/>
        </w:rPr>
        <w:instrText xml:space="preserve"> PAGEREF _Toc82161859 \h </w:instrText>
      </w:r>
      <w:r w:rsidRPr="00405866">
        <w:rPr>
          <w:noProof/>
        </w:rPr>
      </w:r>
      <w:r w:rsidRPr="00405866">
        <w:rPr>
          <w:noProof/>
        </w:rPr>
        <w:fldChar w:fldCharType="separate"/>
      </w:r>
      <w:r w:rsidRPr="00405866">
        <w:rPr>
          <w:noProof/>
        </w:rPr>
        <w:t>30</w:t>
      </w:r>
      <w:r w:rsidRPr="00405866">
        <w:rPr>
          <w:noProof/>
        </w:rPr>
        <w:fldChar w:fldCharType="end"/>
      </w:r>
    </w:p>
    <w:p w14:paraId="49DDEE1E"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3. Participación en actividades de formación integral</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_Toc82161860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31</w:t>
      </w:r>
      <w:r w:rsidRPr="00405866">
        <w:rPr>
          <w:rFonts w:ascii="Times New Roman" w:hAnsi="Times New Roman"/>
          <w:noProof/>
          <w:sz w:val="22"/>
        </w:rPr>
        <w:fldChar w:fldCharType="end"/>
      </w:r>
    </w:p>
    <w:p w14:paraId="6204C8D1"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4. Orientación y seguimiento a estudiantes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_Toc82161861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31</w:t>
      </w:r>
      <w:r w:rsidRPr="00405866">
        <w:rPr>
          <w:rFonts w:ascii="Times New Roman" w:hAnsi="Times New Roman"/>
          <w:noProof/>
          <w:sz w:val="22"/>
        </w:rPr>
        <w:fldChar w:fldCharType="end"/>
      </w:r>
    </w:p>
    <w:p w14:paraId="6C98E48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5. </w:t>
      </w:r>
      <w:r w:rsidRPr="00405866">
        <w:rPr>
          <w:rFonts w:ascii="Times New Roman" w:hAnsi="Times New Roman"/>
          <w:noProof/>
          <w:sz w:val="22"/>
        </w:rPr>
        <w:t>Capacidad de trabajo autónomo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_Toc82161862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33</w:t>
      </w:r>
      <w:r w:rsidRPr="00405866">
        <w:rPr>
          <w:rFonts w:ascii="Times New Roman" w:hAnsi="Times New Roman"/>
          <w:noProof/>
          <w:sz w:val="22"/>
        </w:rPr>
        <w:fldChar w:fldCharType="end"/>
      </w:r>
    </w:p>
    <w:p w14:paraId="4084BAE8"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6. </w:t>
      </w:r>
      <w:r w:rsidRPr="00405866">
        <w:rPr>
          <w:rFonts w:ascii="Times New Roman" w:hAnsi="Times New Roman"/>
          <w:noProof/>
          <w:sz w:val="22"/>
        </w:rPr>
        <w:t>Reglamentos estudiantiles y política académica</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_Toc82161863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34</w:t>
      </w:r>
      <w:r w:rsidRPr="00405866">
        <w:rPr>
          <w:rFonts w:ascii="Times New Roman" w:hAnsi="Times New Roman"/>
          <w:noProof/>
          <w:sz w:val="22"/>
        </w:rPr>
        <w:fldChar w:fldCharType="end"/>
      </w:r>
    </w:p>
    <w:p w14:paraId="3F032D6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7. </w:t>
      </w:r>
      <w:r w:rsidRPr="00405866">
        <w:rPr>
          <w:rFonts w:ascii="Times New Roman" w:hAnsi="Times New Roman"/>
          <w:noProof/>
          <w:sz w:val="22"/>
        </w:rPr>
        <w:t>Estímulo y apoyo para estudiantes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35</w:t>
      </w:r>
      <w:r w:rsidRPr="00405866">
        <w:rPr>
          <w:rFonts w:ascii="Times New Roman" w:hAnsi="Times New Roman"/>
          <w:noProof/>
          <w:sz w:val="22"/>
        </w:rPr>
        <w:fldChar w:fldCharType="end"/>
      </w:r>
    </w:p>
    <w:p w14:paraId="77F26B96"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_Toc82161865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36</w:t>
      </w:r>
      <w:r w:rsidRPr="00405866">
        <w:rPr>
          <w:rFonts w:ascii="Times New Roman" w:hAnsi="Times New Roman"/>
          <w:noProof/>
          <w:sz w:val="22"/>
        </w:rPr>
        <w:fldChar w:fldCharType="end"/>
      </w:r>
    </w:p>
    <w:p w14:paraId="2A165427" w14:textId="77777777" w:rsidR="00E0270F" w:rsidRPr="00405866" w:rsidRDefault="00E0270F" w:rsidP="007472E9">
      <w:pPr>
        <w:pStyle w:val="TDC2"/>
        <w:rPr>
          <w:rFonts w:eastAsiaTheme="minorEastAsia"/>
          <w:noProof/>
          <w:lang w:eastAsia="es-CO"/>
        </w:rPr>
      </w:pPr>
      <w:r w:rsidRPr="00405866">
        <w:rPr>
          <w:noProof/>
        </w:rPr>
        <w:t>FACTOR 3. PROFESORES</w:t>
      </w:r>
      <w:r w:rsidRPr="00405866">
        <w:rPr>
          <w:noProof/>
        </w:rPr>
        <w:tab/>
      </w:r>
      <w:r w:rsidRPr="00405866">
        <w:rPr>
          <w:noProof/>
        </w:rPr>
        <w:fldChar w:fldCharType="begin"/>
      </w:r>
      <w:r w:rsidRPr="00405866">
        <w:rPr>
          <w:noProof/>
        </w:rPr>
        <w:instrText xml:space="preserve"> PAGEREF _Toc82161866 \h </w:instrText>
      </w:r>
      <w:r w:rsidRPr="00405866">
        <w:rPr>
          <w:noProof/>
        </w:rPr>
      </w:r>
      <w:r w:rsidRPr="00405866">
        <w:rPr>
          <w:noProof/>
        </w:rPr>
        <w:fldChar w:fldCharType="separate"/>
      </w:r>
      <w:r w:rsidRPr="00405866">
        <w:rPr>
          <w:noProof/>
        </w:rPr>
        <w:t>37</w:t>
      </w:r>
      <w:r w:rsidRPr="00405866">
        <w:rPr>
          <w:noProof/>
        </w:rPr>
        <w:fldChar w:fldCharType="end"/>
      </w:r>
    </w:p>
    <w:p w14:paraId="35A71CFB"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8. Selección, vinculación y permanencia de profesores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_Toc82161867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38</w:t>
      </w:r>
      <w:r w:rsidRPr="00405866">
        <w:rPr>
          <w:rFonts w:ascii="Times New Roman" w:hAnsi="Times New Roman"/>
          <w:noProof/>
          <w:sz w:val="22"/>
        </w:rPr>
        <w:fldChar w:fldCharType="end"/>
      </w:r>
    </w:p>
    <w:p w14:paraId="670FA797"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9. </w:t>
      </w:r>
      <w:r w:rsidRPr="00405866">
        <w:rPr>
          <w:rFonts w:ascii="Times New Roman" w:hAnsi="Times New Roman"/>
          <w:noProof/>
          <w:sz w:val="22"/>
        </w:rPr>
        <w:t>Estatuto profesoral</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40</w:t>
      </w:r>
      <w:r w:rsidRPr="00405866">
        <w:rPr>
          <w:rFonts w:ascii="Times New Roman" w:hAnsi="Times New Roman"/>
          <w:noProof/>
          <w:sz w:val="22"/>
        </w:rPr>
        <w:fldChar w:fldCharType="end"/>
      </w:r>
    </w:p>
    <w:p w14:paraId="5E9D46F6"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10. </w:t>
      </w:r>
      <w:r w:rsidRPr="00405866">
        <w:rPr>
          <w:rFonts w:ascii="Times New Roman" w:hAnsi="Times New Roman"/>
          <w:noProof/>
          <w:sz w:val="22"/>
        </w:rPr>
        <w:t xml:space="preserve"> Número, dedicación, nivel de formación y experiencia</w:t>
      </w:r>
      <w:r w:rsidRPr="00405866">
        <w:rPr>
          <w:rFonts w:ascii="Times New Roman" w:hAnsi="Times New Roman"/>
          <w:noProof/>
          <w:sz w:val="22"/>
          <w:lang w:val="es-ES"/>
        </w:rPr>
        <w:t>.</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_Toc82161869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41</w:t>
      </w:r>
      <w:r w:rsidRPr="00405866">
        <w:rPr>
          <w:rFonts w:ascii="Times New Roman" w:hAnsi="Times New Roman"/>
          <w:noProof/>
          <w:sz w:val="22"/>
        </w:rPr>
        <w:fldChar w:fldCharType="end"/>
      </w:r>
    </w:p>
    <w:p w14:paraId="52B835EA"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11. </w:t>
      </w:r>
      <w:r w:rsidRPr="00405866">
        <w:rPr>
          <w:rFonts w:ascii="Times New Roman" w:hAnsi="Times New Roman"/>
          <w:noProof/>
          <w:sz w:val="22"/>
        </w:rPr>
        <w:t>Desarrollo profesoral</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_Toc82161870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43</w:t>
      </w:r>
      <w:r w:rsidRPr="00405866">
        <w:rPr>
          <w:rFonts w:ascii="Times New Roman" w:hAnsi="Times New Roman"/>
          <w:noProof/>
          <w:sz w:val="22"/>
        </w:rPr>
        <w:fldChar w:fldCharType="end"/>
      </w:r>
    </w:p>
    <w:p w14:paraId="7FF93715"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12. </w:t>
      </w:r>
      <w:r w:rsidRPr="00405866">
        <w:rPr>
          <w:rFonts w:ascii="Times New Roman" w:hAnsi="Times New Roman"/>
          <w:noProof/>
          <w:sz w:val="22"/>
        </w:rPr>
        <w:t>Estímulos a la trayectoria profesoral</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_Toc82161871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44</w:t>
      </w:r>
      <w:r w:rsidRPr="00405866">
        <w:rPr>
          <w:rFonts w:ascii="Times New Roman" w:hAnsi="Times New Roman"/>
          <w:noProof/>
          <w:sz w:val="22"/>
        </w:rPr>
        <w:fldChar w:fldCharType="end"/>
      </w:r>
    </w:p>
    <w:p w14:paraId="16C3221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13. </w:t>
      </w:r>
      <w:r w:rsidRPr="00405866">
        <w:rPr>
          <w:rFonts w:ascii="Times New Roman" w:hAnsi="Times New Roman"/>
          <w:noProof/>
          <w:sz w:val="22"/>
        </w:rPr>
        <w:t>Producción, pertinencia, utilización e impacto de material docente</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_Toc82161872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44</w:t>
      </w:r>
      <w:r w:rsidRPr="00405866">
        <w:rPr>
          <w:rFonts w:ascii="Times New Roman" w:hAnsi="Times New Roman"/>
          <w:noProof/>
          <w:sz w:val="22"/>
        </w:rPr>
        <w:fldChar w:fldCharType="end"/>
      </w:r>
    </w:p>
    <w:p w14:paraId="57003ADA"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14.</w:t>
      </w:r>
      <w:r w:rsidRPr="00405866">
        <w:rPr>
          <w:rFonts w:ascii="Times New Roman" w:hAnsi="Times New Roman"/>
          <w:noProof/>
          <w:sz w:val="22"/>
        </w:rPr>
        <w:t xml:space="preserve"> Remuneración por méritos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_Toc82161873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47</w:t>
      </w:r>
      <w:r w:rsidRPr="00405866">
        <w:rPr>
          <w:rFonts w:ascii="Times New Roman" w:hAnsi="Times New Roman"/>
          <w:noProof/>
          <w:sz w:val="22"/>
        </w:rPr>
        <w:fldChar w:fldCharType="end"/>
      </w:r>
    </w:p>
    <w:p w14:paraId="3EDE9D41"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15. </w:t>
      </w:r>
      <w:r w:rsidRPr="00405866">
        <w:rPr>
          <w:rFonts w:ascii="Times New Roman" w:hAnsi="Times New Roman"/>
          <w:noProof/>
          <w:sz w:val="22"/>
        </w:rPr>
        <w:t>Evaluación de profesores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48</w:t>
      </w:r>
      <w:r w:rsidRPr="00405866">
        <w:rPr>
          <w:rFonts w:ascii="Times New Roman" w:hAnsi="Times New Roman"/>
          <w:noProof/>
          <w:sz w:val="22"/>
        </w:rPr>
        <w:fldChar w:fldCharType="end"/>
      </w:r>
    </w:p>
    <w:p w14:paraId="7D439B34"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_Toc82161875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48</w:t>
      </w:r>
      <w:r w:rsidRPr="00405866">
        <w:rPr>
          <w:rFonts w:ascii="Times New Roman" w:hAnsi="Times New Roman"/>
          <w:noProof/>
          <w:sz w:val="22"/>
        </w:rPr>
        <w:fldChar w:fldCharType="end"/>
      </w:r>
    </w:p>
    <w:p w14:paraId="25A61CDE" w14:textId="77777777" w:rsidR="00E0270F" w:rsidRPr="00405866" w:rsidRDefault="00E0270F" w:rsidP="007472E9">
      <w:pPr>
        <w:pStyle w:val="TDC2"/>
        <w:rPr>
          <w:rFonts w:eastAsiaTheme="minorEastAsia"/>
          <w:noProof/>
          <w:lang w:eastAsia="es-CO"/>
        </w:rPr>
      </w:pPr>
      <w:r w:rsidRPr="00405866">
        <w:rPr>
          <w:noProof/>
        </w:rPr>
        <w:t>FACTOR 4. EGRESADOS</w:t>
      </w:r>
      <w:r w:rsidRPr="00405866">
        <w:rPr>
          <w:noProof/>
        </w:rPr>
        <w:tab/>
      </w:r>
      <w:r w:rsidRPr="00405866">
        <w:rPr>
          <w:noProof/>
        </w:rPr>
        <w:fldChar w:fldCharType="begin"/>
      </w:r>
      <w:r w:rsidRPr="00405866">
        <w:rPr>
          <w:noProof/>
        </w:rPr>
        <w:instrText xml:space="preserve"> PAGEREF _Toc82161876 \h </w:instrText>
      </w:r>
      <w:r w:rsidRPr="00405866">
        <w:rPr>
          <w:noProof/>
        </w:rPr>
      </w:r>
      <w:r w:rsidRPr="00405866">
        <w:rPr>
          <w:noProof/>
        </w:rPr>
        <w:fldChar w:fldCharType="separate"/>
      </w:r>
      <w:r w:rsidRPr="00405866">
        <w:rPr>
          <w:noProof/>
        </w:rPr>
        <w:t>49</w:t>
      </w:r>
      <w:r w:rsidRPr="00405866">
        <w:rPr>
          <w:noProof/>
        </w:rPr>
        <w:fldChar w:fldCharType="end"/>
      </w:r>
    </w:p>
    <w:p w14:paraId="70AE379A"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16. Seguimiento de los egresados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_Toc82161877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50</w:t>
      </w:r>
      <w:r w:rsidRPr="00405866">
        <w:rPr>
          <w:rFonts w:ascii="Times New Roman" w:hAnsi="Times New Roman"/>
          <w:noProof/>
          <w:sz w:val="22"/>
        </w:rPr>
        <w:fldChar w:fldCharType="end"/>
      </w:r>
    </w:p>
    <w:p w14:paraId="66980FA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17. Impacto de los egresados en el medio social y académico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51</w:t>
      </w:r>
      <w:r w:rsidRPr="00405866">
        <w:rPr>
          <w:rFonts w:ascii="Times New Roman" w:hAnsi="Times New Roman"/>
          <w:noProof/>
          <w:sz w:val="22"/>
        </w:rPr>
        <w:fldChar w:fldCharType="end"/>
      </w:r>
    </w:p>
    <w:p w14:paraId="729E15B8"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_Toc82161879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51</w:t>
      </w:r>
      <w:r w:rsidRPr="00405866">
        <w:rPr>
          <w:rFonts w:ascii="Times New Roman" w:hAnsi="Times New Roman"/>
          <w:noProof/>
          <w:sz w:val="22"/>
        </w:rPr>
        <w:fldChar w:fldCharType="end"/>
      </w:r>
    </w:p>
    <w:p w14:paraId="35B424B0" w14:textId="77777777" w:rsidR="00E0270F" w:rsidRPr="00405866" w:rsidRDefault="00E0270F" w:rsidP="007472E9">
      <w:pPr>
        <w:pStyle w:val="TDC2"/>
        <w:rPr>
          <w:rFonts w:eastAsiaTheme="minorEastAsia"/>
          <w:noProof/>
          <w:lang w:eastAsia="es-CO"/>
        </w:rPr>
      </w:pPr>
      <w:r w:rsidRPr="00405866">
        <w:rPr>
          <w:noProof/>
        </w:rPr>
        <w:t>FACTOR 5. ASPECTOS ACADÉMICOS Y RESULTADOS DE APRENDIZAJE</w:t>
      </w:r>
      <w:r w:rsidRPr="00405866">
        <w:rPr>
          <w:noProof/>
        </w:rPr>
        <w:tab/>
      </w:r>
      <w:r w:rsidRPr="00405866">
        <w:rPr>
          <w:noProof/>
        </w:rPr>
        <w:fldChar w:fldCharType="begin"/>
      </w:r>
      <w:r w:rsidRPr="00405866">
        <w:rPr>
          <w:noProof/>
        </w:rPr>
        <w:instrText xml:space="preserve"> PAGEREF _Toc82161880 \h </w:instrText>
      </w:r>
      <w:r w:rsidRPr="00405866">
        <w:rPr>
          <w:noProof/>
        </w:rPr>
      </w:r>
      <w:r w:rsidRPr="00405866">
        <w:rPr>
          <w:noProof/>
        </w:rPr>
        <w:fldChar w:fldCharType="separate"/>
      </w:r>
      <w:r w:rsidRPr="00405866">
        <w:rPr>
          <w:noProof/>
        </w:rPr>
        <w:t>52</w:t>
      </w:r>
      <w:r w:rsidRPr="00405866">
        <w:rPr>
          <w:noProof/>
        </w:rPr>
        <w:fldChar w:fldCharType="end"/>
      </w:r>
    </w:p>
    <w:p w14:paraId="5AF03CB1"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18. </w:t>
      </w:r>
      <w:r w:rsidRPr="00405866">
        <w:rPr>
          <w:rFonts w:ascii="Times New Roman" w:hAnsi="Times New Roman"/>
          <w:noProof/>
          <w:sz w:val="22"/>
        </w:rPr>
        <w:t>Integralidad de los aspectos curriculares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_Toc82161881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54</w:t>
      </w:r>
      <w:r w:rsidRPr="00405866">
        <w:rPr>
          <w:rFonts w:ascii="Times New Roman" w:hAnsi="Times New Roman"/>
          <w:noProof/>
          <w:sz w:val="22"/>
        </w:rPr>
        <w:fldChar w:fldCharType="end"/>
      </w:r>
    </w:p>
    <w:p w14:paraId="4D553A73"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19. Flexibilidad de los aspectos curriculares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_Toc82161882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54</w:t>
      </w:r>
      <w:r w:rsidRPr="00405866">
        <w:rPr>
          <w:rFonts w:ascii="Times New Roman" w:hAnsi="Times New Roman"/>
          <w:noProof/>
          <w:sz w:val="22"/>
        </w:rPr>
        <w:fldChar w:fldCharType="end"/>
      </w:r>
    </w:p>
    <w:p w14:paraId="59B03A0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20. </w:t>
      </w:r>
      <w:r w:rsidRPr="00405866">
        <w:rPr>
          <w:rFonts w:ascii="Times New Roman" w:hAnsi="Times New Roman"/>
          <w:noProof/>
          <w:sz w:val="22"/>
        </w:rPr>
        <w:t>Interdisciplinariedad</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_Toc82161883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56</w:t>
      </w:r>
      <w:r w:rsidRPr="00405866">
        <w:rPr>
          <w:rFonts w:ascii="Times New Roman" w:hAnsi="Times New Roman"/>
          <w:noProof/>
          <w:sz w:val="22"/>
        </w:rPr>
        <w:fldChar w:fldCharType="end"/>
      </w:r>
    </w:p>
    <w:p w14:paraId="58AFCA41"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21. </w:t>
      </w:r>
      <w:r w:rsidRPr="00405866">
        <w:rPr>
          <w:rFonts w:ascii="Times New Roman" w:hAnsi="Times New Roman"/>
          <w:noProof/>
          <w:sz w:val="22"/>
        </w:rPr>
        <w:t>Estrategias pedagógicas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57</w:t>
      </w:r>
      <w:r w:rsidRPr="00405866">
        <w:rPr>
          <w:rFonts w:ascii="Times New Roman" w:hAnsi="Times New Roman"/>
          <w:noProof/>
          <w:sz w:val="22"/>
        </w:rPr>
        <w:fldChar w:fldCharType="end"/>
      </w:r>
    </w:p>
    <w:p w14:paraId="6AEF0F08"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22. </w:t>
      </w:r>
      <w:r w:rsidRPr="00405866">
        <w:rPr>
          <w:rFonts w:ascii="Times New Roman" w:hAnsi="Times New Roman"/>
          <w:noProof/>
          <w:sz w:val="22"/>
        </w:rPr>
        <w:t>Sistema de evaluación de estudiantes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_Toc82161885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58</w:t>
      </w:r>
      <w:r w:rsidRPr="00405866">
        <w:rPr>
          <w:rFonts w:ascii="Times New Roman" w:hAnsi="Times New Roman"/>
          <w:noProof/>
          <w:sz w:val="22"/>
        </w:rPr>
        <w:fldChar w:fldCharType="end"/>
      </w:r>
    </w:p>
    <w:p w14:paraId="70208390"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23. Resultados de aprendizaje</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_Toc82161886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59</w:t>
      </w:r>
      <w:r w:rsidRPr="00405866">
        <w:rPr>
          <w:rFonts w:ascii="Times New Roman" w:hAnsi="Times New Roman"/>
          <w:noProof/>
          <w:sz w:val="22"/>
        </w:rPr>
        <w:fldChar w:fldCharType="end"/>
      </w:r>
    </w:p>
    <w:p w14:paraId="2A642D9D"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24. </w:t>
      </w:r>
      <w:r w:rsidRPr="00405866">
        <w:rPr>
          <w:rFonts w:ascii="Times New Roman" w:hAnsi="Times New Roman"/>
          <w:noProof/>
          <w:sz w:val="22"/>
        </w:rPr>
        <w:t>Competencias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_Toc82161887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60</w:t>
      </w:r>
      <w:r w:rsidRPr="00405866">
        <w:rPr>
          <w:rFonts w:ascii="Times New Roman" w:hAnsi="Times New Roman"/>
          <w:noProof/>
          <w:sz w:val="22"/>
        </w:rPr>
        <w:fldChar w:fldCharType="end"/>
      </w:r>
    </w:p>
    <w:p w14:paraId="6036B514"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25. </w:t>
      </w:r>
      <w:r w:rsidRPr="00405866">
        <w:rPr>
          <w:rFonts w:ascii="Times New Roman" w:hAnsi="Times New Roman"/>
          <w:noProof/>
          <w:sz w:val="22"/>
        </w:rPr>
        <w:t>Evaluación y autorregulación del programa académico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61</w:t>
      </w:r>
      <w:r w:rsidRPr="00405866">
        <w:rPr>
          <w:rFonts w:ascii="Times New Roman" w:hAnsi="Times New Roman"/>
          <w:noProof/>
          <w:sz w:val="22"/>
        </w:rPr>
        <w:fldChar w:fldCharType="end"/>
      </w:r>
    </w:p>
    <w:p w14:paraId="2DCDA053"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26. </w:t>
      </w:r>
      <w:r w:rsidRPr="00405866">
        <w:rPr>
          <w:rFonts w:ascii="Times New Roman" w:hAnsi="Times New Roman"/>
          <w:noProof/>
          <w:sz w:val="22"/>
        </w:rPr>
        <w:t>Vinculación e interacción social</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_Toc82161889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62</w:t>
      </w:r>
      <w:r w:rsidRPr="00405866">
        <w:rPr>
          <w:rFonts w:ascii="Times New Roman" w:hAnsi="Times New Roman"/>
          <w:noProof/>
          <w:sz w:val="22"/>
        </w:rPr>
        <w:fldChar w:fldCharType="end"/>
      </w:r>
    </w:p>
    <w:p w14:paraId="448C64BF"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_Toc82161890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64</w:t>
      </w:r>
      <w:r w:rsidRPr="00405866">
        <w:rPr>
          <w:rFonts w:ascii="Times New Roman" w:hAnsi="Times New Roman"/>
          <w:noProof/>
          <w:sz w:val="22"/>
        </w:rPr>
        <w:fldChar w:fldCharType="end"/>
      </w:r>
    </w:p>
    <w:p w14:paraId="5901CFFF" w14:textId="77777777" w:rsidR="00E0270F" w:rsidRPr="00405866" w:rsidRDefault="00E0270F" w:rsidP="007472E9">
      <w:pPr>
        <w:pStyle w:val="TDC2"/>
        <w:rPr>
          <w:rFonts w:eastAsiaTheme="minorEastAsia"/>
          <w:noProof/>
          <w:lang w:eastAsia="es-CO"/>
        </w:rPr>
      </w:pPr>
      <w:r w:rsidRPr="00405866">
        <w:rPr>
          <w:noProof/>
        </w:rPr>
        <w:lastRenderedPageBreak/>
        <w:t>FACTOR 6. PERMANENCIA Y GRADUACIÓN</w:t>
      </w:r>
      <w:r w:rsidRPr="00405866">
        <w:rPr>
          <w:noProof/>
        </w:rPr>
        <w:tab/>
      </w:r>
      <w:r w:rsidRPr="00405866">
        <w:rPr>
          <w:noProof/>
        </w:rPr>
        <w:fldChar w:fldCharType="begin"/>
      </w:r>
      <w:r w:rsidRPr="00405866">
        <w:rPr>
          <w:noProof/>
        </w:rPr>
        <w:instrText xml:space="preserve"> PAGEREF _Toc82161891 \h </w:instrText>
      </w:r>
      <w:r w:rsidRPr="00405866">
        <w:rPr>
          <w:noProof/>
        </w:rPr>
      </w:r>
      <w:r w:rsidRPr="00405866">
        <w:rPr>
          <w:noProof/>
        </w:rPr>
        <w:fldChar w:fldCharType="separate"/>
      </w:r>
      <w:r w:rsidRPr="00405866">
        <w:rPr>
          <w:noProof/>
        </w:rPr>
        <w:t>65</w:t>
      </w:r>
      <w:r w:rsidRPr="00405866">
        <w:rPr>
          <w:noProof/>
        </w:rPr>
        <w:fldChar w:fldCharType="end"/>
      </w:r>
    </w:p>
    <w:p w14:paraId="359556F5"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27. Políticas, estrategias y estructura para la permanencia y la graduación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_Toc82161892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66</w:t>
      </w:r>
      <w:r w:rsidRPr="00405866">
        <w:rPr>
          <w:rFonts w:ascii="Times New Roman" w:hAnsi="Times New Roman"/>
          <w:noProof/>
          <w:sz w:val="22"/>
        </w:rPr>
        <w:fldChar w:fldCharType="end"/>
      </w:r>
    </w:p>
    <w:p w14:paraId="3D35CF5E"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28. Caracterización de estudiantes y sistema de alertas tempranas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_Toc82161893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67</w:t>
      </w:r>
      <w:r w:rsidRPr="00405866">
        <w:rPr>
          <w:rFonts w:ascii="Times New Roman" w:hAnsi="Times New Roman"/>
          <w:noProof/>
          <w:sz w:val="22"/>
        </w:rPr>
        <w:fldChar w:fldCharType="end"/>
      </w:r>
    </w:p>
    <w:p w14:paraId="5461253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29. Ajustes a los aspectos curriculares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68</w:t>
      </w:r>
      <w:r w:rsidRPr="00405866">
        <w:rPr>
          <w:rFonts w:ascii="Times New Roman" w:hAnsi="Times New Roman"/>
          <w:noProof/>
          <w:sz w:val="22"/>
        </w:rPr>
        <w:fldChar w:fldCharType="end"/>
      </w:r>
    </w:p>
    <w:p w14:paraId="2DDE51B4"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Característica 30 Mecanismos de selección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_Toc82161895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69</w:t>
      </w:r>
      <w:r w:rsidRPr="00405866">
        <w:rPr>
          <w:rFonts w:ascii="Times New Roman" w:hAnsi="Times New Roman"/>
          <w:noProof/>
          <w:sz w:val="22"/>
        </w:rPr>
        <w:fldChar w:fldCharType="end"/>
      </w:r>
    </w:p>
    <w:p w14:paraId="44F1373D"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_Toc82161896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70</w:t>
      </w:r>
      <w:r w:rsidRPr="00405866">
        <w:rPr>
          <w:rFonts w:ascii="Times New Roman" w:hAnsi="Times New Roman"/>
          <w:noProof/>
          <w:sz w:val="22"/>
        </w:rPr>
        <w:fldChar w:fldCharType="end"/>
      </w:r>
    </w:p>
    <w:p w14:paraId="74E0F89F" w14:textId="77777777" w:rsidR="00E0270F" w:rsidRPr="00405866" w:rsidRDefault="00E0270F" w:rsidP="007472E9">
      <w:pPr>
        <w:pStyle w:val="TDC2"/>
        <w:rPr>
          <w:rFonts w:eastAsiaTheme="minorEastAsia"/>
          <w:noProof/>
          <w:lang w:eastAsia="es-CO"/>
        </w:rPr>
      </w:pPr>
      <w:r w:rsidRPr="00405866">
        <w:rPr>
          <w:noProof/>
        </w:rPr>
        <w:t>FACTOR 7. INTERACCIÓN CON EL ENTORNO NACIONAL E INTERNACIONAL</w:t>
      </w:r>
      <w:r w:rsidRPr="00405866">
        <w:rPr>
          <w:noProof/>
        </w:rPr>
        <w:tab/>
      </w:r>
      <w:r w:rsidRPr="00405866">
        <w:rPr>
          <w:noProof/>
        </w:rPr>
        <w:fldChar w:fldCharType="begin"/>
      </w:r>
      <w:r w:rsidRPr="00405866">
        <w:rPr>
          <w:noProof/>
        </w:rPr>
        <w:instrText xml:space="preserve"> PAGEREF _Toc82161897 \h </w:instrText>
      </w:r>
      <w:r w:rsidRPr="00405866">
        <w:rPr>
          <w:noProof/>
        </w:rPr>
      </w:r>
      <w:r w:rsidRPr="00405866">
        <w:rPr>
          <w:noProof/>
        </w:rPr>
        <w:fldChar w:fldCharType="separate"/>
      </w:r>
      <w:r w:rsidRPr="00405866">
        <w:rPr>
          <w:noProof/>
        </w:rPr>
        <w:t>71</w:t>
      </w:r>
      <w:r w:rsidRPr="00405866">
        <w:rPr>
          <w:noProof/>
        </w:rPr>
        <w:fldChar w:fldCharType="end"/>
      </w:r>
    </w:p>
    <w:p w14:paraId="75AEE751"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31. </w:t>
      </w:r>
      <w:r w:rsidRPr="00405866">
        <w:rPr>
          <w:rFonts w:ascii="Times New Roman" w:hAnsi="Times New Roman"/>
          <w:noProof/>
          <w:sz w:val="22"/>
        </w:rPr>
        <w:t>Inserción del Programa en contextos académicos nacionales e internacionales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72</w:t>
      </w:r>
      <w:r w:rsidRPr="00405866">
        <w:rPr>
          <w:rFonts w:ascii="Times New Roman" w:hAnsi="Times New Roman"/>
          <w:noProof/>
          <w:sz w:val="22"/>
        </w:rPr>
        <w:fldChar w:fldCharType="end"/>
      </w:r>
    </w:p>
    <w:p w14:paraId="51ECFC7F"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32. </w:t>
      </w:r>
      <w:r w:rsidRPr="00405866">
        <w:rPr>
          <w:rFonts w:ascii="Times New Roman" w:hAnsi="Times New Roman"/>
          <w:noProof/>
          <w:sz w:val="22"/>
        </w:rPr>
        <w:t>Relaciones externas de profesores y estudiantes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_Toc82161899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73</w:t>
      </w:r>
      <w:r w:rsidRPr="00405866">
        <w:rPr>
          <w:rFonts w:ascii="Times New Roman" w:hAnsi="Times New Roman"/>
          <w:noProof/>
          <w:sz w:val="22"/>
        </w:rPr>
        <w:fldChar w:fldCharType="end"/>
      </w:r>
    </w:p>
    <w:p w14:paraId="0B9F6789"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33. </w:t>
      </w:r>
      <w:r w:rsidRPr="00405866">
        <w:rPr>
          <w:rFonts w:ascii="Times New Roman" w:hAnsi="Times New Roman"/>
          <w:noProof/>
          <w:sz w:val="22"/>
        </w:rPr>
        <w:t>Habilidades comunicativas en una segunda lengua</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_Toc82161900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75</w:t>
      </w:r>
      <w:r w:rsidRPr="00405866">
        <w:rPr>
          <w:rFonts w:ascii="Times New Roman" w:hAnsi="Times New Roman"/>
          <w:noProof/>
          <w:sz w:val="22"/>
        </w:rPr>
        <w:fldChar w:fldCharType="end"/>
      </w:r>
    </w:p>
    <w:p w14:paraId="7D53AC9C"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_Toc82161901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76</w:t>
      </w:r>
      <w:r w:rsidRPr="00405866">
        <w:rPr>
          <w:rFonts w:ascii="Times New Roman" w:hAnsi="Times New Roman"/>
          <w:noProof/>
          <w:sz w:val="22"/>
        </w:rPr>
        <w:fldChar w:fldCharType="end"/>
      </w:r>
    </w:p>
    <w:p w14:paraId="0E11E592" w14:textId="77777777" w:rsidR="00E0270F" w:rsidRPr="00405866" w:rsidRDefault="00E0270F" w:rsidP="007472E9">
      <w:pPr>
        <w:pStyle w:val="TDC2"/>
        <w:rPr>
          <w:rFonts w:eastAsiaTheme="minorEastAsia"/>
          <w:noProof/>
          <w:lang w:eastAsia="es-CO"/>
        </w:rPr>
      </w:pPr>
      <w:r w:rsidRPr="00405866">
        <w:rPr>
          <w:noProof/>
        </w:rPr>
        <w:t>FACTOR 8. APORTES DE LA INVESTIGACIÓN, LA INNOVACIÓN, EL DESARROLLO TECNOLÓGICO Y LA CREACIÓN, ASOCIADOS AL PROGRAMA ACADÉMICO</w:t>
      </w:r>
      <w:r w:rsidRPr="00405866">
        <w:rPr>
          <w:noProof/>
        </w:rPr>
        <w:tab/>
      </w:r>
      <w:r w:rsidRPr="00405866">
        <w:rPr>
          <w:noProof/>
        </w:rPr>
        <w:fldChar w:fldCharType="begin"/>
      </w:r>
      <w:r w:rsidRPr="00405866">
        <w:rPr>
          <w:noProof/>
        </w:rPr>
        <w:instrText xml:space="preserve"> PAGEREF _Toc82161902 \h </w:instrText>
      </w:r>
      <w:r w:rsidRPr="00405866">
        <w:rPr>
          <w:noProof/>
        </w:rPr>
      </w:r>
      <w:r w:rsidRPr="00405866">
        <w:rPr>
          <w:noProof/>
        </w:rPr>
        <w:fldChar w:fldCharType="separate"/>
      </w:r>
      <w:r w:rsidRPr="00405866">
        <w:rPr>
          <w:noProof/>
        </w:rPr>
        <w:t>77</w:t>
      </w:r>
      <w:r w:rsidRPr="00405866">
        <w:rPr>
          <w:noProof/>
        </w:rPr>
        <w:fldChar w:fldCharType="end"/>
      </w:r>
    </w:p>
    <w:p w14:paraId="5FA0C01E"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34. Formación para la investigación, el desarrollo tecnológico, la innovación y la creación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_Toc82161903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78</w:t>
      </w:r>
      <w:r w:rsidRPr="00405866">
        <w:rPr>
          <w:rFonts w:ascii="Times New Roman" w:hAnsi="Times New Roman"/>
          <w:noProof/>
          <w:sz w:val="22"/>
        </w:rPr>
        <w:fldChar w:fldCharType="end"/>
      </w:r>
    </w:p>
    <w:p w14:paraId="34F733F0"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35. Compromiso con la investigación, desarrollo tecnológico, la innovación y la creación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79</w:t>
      </w:r>
      <w:r w:rsidRPr="00405866">
        <w:rPr>
          <w:rFonts w:ascii="Times New Roman" w:hAnsi="Times New Roman"/>
          <w:noProof/>
          <w:sz w:val="22"/>
        </w:rPr>
        <w:fldChar w:fldCharType="end"/>
      </w:r>
    </w:p>
    <w:p w14:paraId="0A904D64"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_Toc82161905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80</w:t>
      </w:r>
      <w:r w:rsidRPr="00405866">
        <w:rPr>
          <w:rFonts w:ascii="Times New Roman" w:hAnsi="Times New Roman"/>
          <w:noProof/>
          <w:sz w:val="22"/>
        </w:rPr>
        <w:fldChar w:fldCharType="end"/>
      </w:r>
    </w:p>
    <w:p w14:paraId="5CF5A894" w14:textId="77777777" w:rsidR="00E0270F" w:rsidRPr="00405866" w:rsidRDefault="00E0270F" w:rsidP="007472E9">
      <w:pPr>
        <w:pStyle w:val="TDC2"/>
        <w:rPr>
          <w:rFonts w:eastAsiaTheme="minorEastAsia"/>
          <w:noProof/>
          <w:lang w:eastAsia="es-CO"/>
        </w:rPr>
      </w:pPr>
      <w:r w:rsidRPr="00405866">
        <w:rPr>
          <w:noProof/>
        </w:rPr>
        <w:t>FACTOR 9. BIENESTAR DE LA COMUNIDAD ACADÉMICA DEL PROGRAMA</w:t>
      </w:r>
      <w:r w:rsidRPr="00405866">
        <w:rPr>
          <w:noProof/>
        </w:rPr>
        <w:tab/>
      </w:r>
      <w:r w:rsidRPr="00405866">
        <w:rPr>
          <w:noProof/>
        </w:rPr>
        <w:fldChar w:fldCharType="begin"/>
      </w:r>
      <w:r w:rsidRPr="00405866">
        <w:rPr>
          <w:noProof/>
        </w:rPr>
        <w:instrText xml:space="preserve"> PAGEREF _Toc82161906 \h </w:instrText>
      </w:r>
      <w:r w:rsidRPr="00405866">
        <w:rPr>
          <w:noProof/>
        </w:rPr>
      </w:r>
      <w:r w:rsidRPr="00405866">
        <w:rPr>
          <w:noProof/>
        </w:rPr>
        <w:fldChar w:fldCharType="separate"/>
      </w:r>
      <w:r w:rsidRPr="00405866">
        <w:rPr>
          <w:noProof/>
        </w:rPr>
        <w:t>81</w:t>
      </w:r>
      <w:r w:rsidRPr="00405866">
        <w:rPr>
          <w:noProof/>
        </w:rPr>
        <w:fldChar w:fldCharType="end"/>
      </w:r>
    </w:p>
    <w:p w14:paraId="575118E5"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36. Programas y servicios de bienestar universitario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_Toc82161907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81</w:t>
      </w:r>
      <w:r w:rsidRPr="00405866">
        <w:rPr>
          <w:rFonts w:ascii="Times New Roman" w:hAnsi="Times New Roman"/>
          <w:noProof/>
          <w:sz w:val="22"/>
        </w:rPr>
        <w:fldChar w:fldCharType="end"/>
      </w:r>
    </w:p>
    <w:p w14:paraId="5D34EEF1"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37. Participación y Seguimiento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82</w:t>
      </w:r>
      <w:r w:rsidRPr="00405866">
        <w:rPr>
          <w:rFonts w:ascii="Times New Roman" w:hAnsi="Times New Roman"/>
          <w:noProof/>
          <w:sz w:val="22"/>
        </w:rPr>
        <w:fldChar w:fldCharType="end"/>
      </w:r>
    </w:p>
    <w:p w14:paraId="52BF8704"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_Toc82161909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83</w:t>
      </w:r>
      <w:r w:rsidRPr="00405866">
        <w:rPr>
          <w:rFonts w:ascii="Times New Roman" w:hAnsi="Times New Roman"/>
          <w:noProof/>
          <w:sz w:val="22"/>
        </w:rPr>
        <w:fldChar w:fldCharType="end"/>
      </w:r>
    </w:p>
    <w:p w14:paraId="18AB7AC6" w14:textId="77777777" w:rsidR="00E0270F" w:rsidRPr="00405866" w:rsidRDefault="00E0270F" w:rsidP="007472E9">
      <w:pPr>
        <w:pStyle w:val="TDC2"/>
        <w:rPr>
          <w:rFonts w:eastAsiaTheme="minorEastAsia"/>
          <w:noProof/>
          <w:lang w:eastAsia="es-CO"/>
        </w:rPr>
      </w:pPr>
      <w:r w:rsidRPr="00405866">
        <w:rPr>
          <w:noProof/>
        </w:rPr>
        <w:t>FACTOR 10. MEDIOS EDUCATIVOS Y AMBIENTES DE APRENDIZAJE</w:t>
      </w:r>
      <w:r w:rsidRPr="00405866">
        <w:rPr>
          <w:noProof/>
        </w:rPr>
        <w:tab/>
      </w:r>
      <w:r w:rsidRPr="00405866">
        <w:rPr>
          <w:noProof/>
        </w:rPr>
        <w:fldChar w:fldCharType="begin"/>
      </w:r>
      <w:r w:rsidRPr="00405866">
        <w:rPr>
          <w:noProof/>
        </w:rPr>
        <w:instrText xml:space="preserve"> PAGEREF _Toc82161910 \h </w:instrText>
      </w:r>
      <w:r w:rsidRPr="00405866">
        <w:rPr>
          <w:noProof/>
        </w:rPr>
      </w:r>
      <w:r w:rsidRPr="00405866">
        <w:rPr>
          <w:noProof/>
        </w:rPr>
        <w:fldChar w:fldCharType="separate"/>
      </w:r>
      <w:r w:rsidRPr="00405866">
        <w:rPr>
          <w:noProof/>
        </w:rPr>
        <w:t>84</w:t>
      </w:r>
      <w:r w:rsidRPr="00405866">
        <w:rPr>
          <w:noProof/>
        </w:rPr>
        <w:fldChar w:fldCharType="end"/>
      </w:r>
    </w:p>
    <w:p w14:paraId="0591BB00"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38. </w:t>
      </w:r>
      <w:r w:rsidRPr="00405866">
        <w:rPr>
          <w:rFonts w:ascii="Times New Roman" w:hAnsi="Times New Roman"/>
          <w:noProof/>
          <w:sz w:val="22"/>
        </w:rPr>
        <w:t>Estrategias y recursos de apoyo a profesores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_Toc82161911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85</w:t>
      </w:r>
      <w:r w:rsidRPr="00405866">
        <w:rPr>
          <w:rFonts w:ascii="Times New Roman" w:hAnsi="Times New Roman"/>
          <w:noProof/>
          <w:sz w:val="22"/>
        </w:rPr>
        <w:fldChar w:fldCharType="end"/>
      </w:r>
    </w:p>
    <w:p w14:paraId="42BFA3E6"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39. </w:t>
      </w:r>
      <w:r w:rsidRPr="00405866">
        <w:rPr>
          <w:rFonts w:ascii="Times New Roman" w:hAnsi="Times New Roman"/>
          <w:noProof/>
          <w:sz w:val="22"/>
        </w:rPr>
        <w:t>Estrategias y recursos de apoyo a estudiantes</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_Toc82161912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86</w:t>
      </w:r>
      <w:r w:rsidRPr="00405866">
        <w:rPr>
          <w:rFonts w:ascii="Times New Roman" w:hAnsi="Times New Roman"/>
          <w:noProof/>
          <w:sz w:val="22"/>
        </w:rPr>
        <w:fldChar w:fldCharType="end"/>
      </w:r>
    </w:p>
    <w:p w14:paraId="4CFF9189"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 xml:space="preserve">40. </w:t>
      </w:r>
      <w:r w:rsidRPr="00405866">
        <w:rPr>
          <w:rFonts w:ascii="Times New Roman" w:hAnsi="Times New Roman"/>
          <w:noProof/>
          <w:sz w:val="22"/>
        </w:rPr>
        <w:t>Recursos bibliográficos y de información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_Toc82161913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87</w:t>
      </w:r>
      <w:r w:rsidRPr="00405866">
        <w:rPr>
          <w:rFonts w:ascii="Times New Roman" w:hAnsi="Times New Roman"/>
          <w:noProof/>
          <w:sz w:val="22"/>
        </w:rPr>
        <w:fldChar w:fldCharType="end"/>
      </w:r>
    </w:p>
    <w:p w14:paraId="037F0C97"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88</w:t>
      </w:r>
      <w:r w:rsidRPr="00405866">
        <w:rPr>
          <w:rFonts w:ascii="Times New Roman" w:hAnsi="Times New Roman"/>
          <w:noProof/>
          <w:sz w:val="22"/>
        </w:rPr>
        <w:fldChar w:fldCharType="end"/>
      </w:r>
    </w:p>
    <w:p w14:paraId="3C12ABD6" w14:textId="77777777" w:rsidR="00E0270F" w:rsidRPr="00405866" w:rsidRDefault="00E0270F" w:rsidP="007472E9">
      <w:pPr>
        <w:pStyle w:val="TDC2"/>
        <w:rPr>
          <w:rFonts w:eastAsiaTheme="minorEastAsia"/>
          <w:noProof/>
          <w:lang w:eastAsia="es-CO"/>
        </w:rPr>
      </w:pPr>
      <w:r w:rsidRPr="00405866">
        <w:rPr>
          <w:noProof/>
        </w:rPr>
        <w:t xml:space="preserve">FACTOR 11. ORGANIZACIÓN, ADMINISTRACIÓN Y </w:t>
      </w:r>
      <w:r w:rsidRPr="00405866">
        <w:rPr>
          <w:noProof/>
          <w:lang w:val="es-ES"/>
        </w:rPr>
        <w:t xml:space="preserve">FINANCIACIÓN </w:t>
      </w:r>
      <w:r w:rsidRPr="00405866">
        <w:rPr>
          <w:noProof/>
        </w:rPr>
        <w:t>DEL PROGRAMA ACADÉMICO</w:t>
      </w:r>
      <w:r w:rsidRPr="00405866">
        <w:rPr>
          <w:noProof/>
        </w:rPr>
        <w:tab/>
      </w:r>
      <w:r w:rsidRPr="00405866">
        <w:rPr>
          <w:noProof/>
        </w:rPr>
        <w:fldChar w:fldCharType="begin"/>
      </w:r>
      <w:r w:rsidRPr="00405866">
        <w:rPr>
          <w:noProof/>
        </w:rPr>
        <w:instrText xml:space="preserve"> PAGEREF _Toc82161915 \h </w:instrText>
      </w:r>
      <w:r w:rsidRPr="00405866">
        <w:rPr>
          <w:noProof/>
        </w:rPr>
      </w:r>
      <w:r w:rsidRPr="00405866">
        <w:rPr>
          <w:noProof/>
        </w:rPr>
        <w:fldChar w:fldCharType="separate"/>
      </w:r>
      <w:r w:rsidRPr="00405866">
        <w:rPr>
          <w:noProof/>
        </w:rPr>
        <w:t>88</w:t>
      </w:r>
      <w:r w:rsidRPr="00405866">
        <w:rPr>
          <w:noProof/>
        </w:rPr>
        <w:fldChar w:fldCharType="end"/>
      </w:r>
    </w:p>
    <w:p w14:paraId="33570650"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rPr>
        <w:t xml:space="preserve">Característica </w:t>
      </w:r>
      <w:r w:rsidRPr="00405866">
        <w:rPr>
          <w:rFonts w:ascii="Times New Roman" w:hAnsi="Times New Roman"/>
          <w:noProof/>
          <w:sz w:val="22"/>
          <w:lang w:val="es-ES"/>
        </w:rPr>
        <w:t>41. Organización y administración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_Toc82161916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89</w:t>
      </w:r>
      <w:r w:rsidRPr="00405866">
        <w:rPr>
          <w:rFonts w:ascii="Times New Roman" w:hAnsi="Times New Roman"/>
          <w:noProof/>
          <w:sz w:val="22"/>
        </w:rPr>
        <w:fldChar w:fldCharType="end"/>
      </w:r>
    </w:p>
    <w:p w14:paraId="2C99EF2D"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42. Dirección y Gestión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_Toc82161917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90</w:t>
      </w:r>
      <w:r w:rsidRPr="00405866">
        <w:rPr>
          <w:rFonts w:ascii="Times New Roman" w:hAnsi="Times New Roman"/>
          <w:noProof/>
          <w:sz w:val="22"/>
        </w:rPr>
        <w:fldChar w:fldCharType="end"/>
      </w:r>
    </w:p>
    <w:p w14:paraId="28794919"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43. Sistemas de comunicación e información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_Toc82161918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91</w:t>
      </w:r>
      <w:r w:rsidRPr="00405866">
        <w:rPr>
          <w:rFonts w:ascii="Times New Roman" w:hAnsi="Times New Roman"/>
          <w:noProof/>
          <w:sz w:val="22"/>
        </w:rPr>
        <w:fldChar w:fldCharType="end"/>
      </w:r>
    </w:p>
    <w:p w14:paraId="4FF5FCF4"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44. Estudiantes y capacidad institucional</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_Toc82161919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92</w:t>
      </w:r>
      <w:r w:rsidRPr="00405866">
        <w:rPr>
          <w:rFonts w:ascii="Times New Roman" w:hAnsi="Times New Roman"/>
          <w:noProof/>
          <w:sz w:val="22"/>
        </w:rPr>
        <w:fldChar w:fldCharType="end"/>
      </w:r>
    </w:p>
    <w:p w14:paraId="2AF5F150"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45. Financiación del programa académico</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_Toc82161920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92</w:t>
      </w:r>
      <w:r w:rsidRPr="00405866">
        <w:rPr>
          <w:rFonts w:ascii="Times New Roman" w:hAnsi="Times New Roman"/>
          <w:noProof/>
          <w:sz w:val="22"/>
        </w:rPr>
        <w:fldChar w:fldCharType="end"/>
      </w:r>
    </w:p>
    <w:p w14:paraId="38374748"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46. Aseguramiento de la alta calidad y mejora continua</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_Toc82161921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93</w:t>
      </w:r>
      <w:r w:rsidRPr="00405866">
        <w:rPr>
          <w:rFonts w:ascii="Times New Roman" w:hAnsi="Times New Roman"/>
          <w:noProof/>
          <w:sz w:val="22"/>
        </w:rPr>
        <w:fldChar w:fldCharType="end"/>
      </w:r>
    </w:p>
    <w:p w14:paraId="3BB657FE"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_Toc82161922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94</w:t>
      </w:r>
      <w:r w:rsidRPr="00405866">
        <w:rPr>
          <w:rFonts w:ascii="Times New Roman" w:hAnsi="Times New Roman"/>
          <w:noProof/>
          <w:sz w:val="22"/>
        </w:rPr>
        <w:fldChar w:fldCharType="end"/>
      </w:r>
    </w:p>
    <w:p w14:paraId="5D5A8603" w14:textId="77777777" w:rsidR="00E0270F" w:rsidRPr="00405866" w:rsidRDefault="00E0270F" w:rsidP="007472E9">
      <w:pPr>
        <w:pStyle w:val="TDC2"/>
        <w:rPr>
          <w:rFonts w:eastAsiaTheme="minorEastAsia"/>
          <w:noProof/>
          <w:lang w:eastAsia="es-CO"/>
        </w:rPr>
      </w:pPr>
      <w:r w:rsidRPr="00405866">
        <w:rPr>
          <w:noProof/>
        </w:rPr>
        <w:t xml:space="preserve">FACTOR 12. RECURSOS </w:t>
      </w:r>
      <w:r w:rsidRPr="00405866">
        <w:rPr>
          <w:noProof/>
          <w:lang w:val="es-ES"/>
        </w:rPr>
        <w:t xml:space="preserve">FÍSICOS </w:t>
      </w:r>
      <w:r w:rsidRPr="00405866">
        <w:rPr>
          <w:noProof/>
        </w:rPr>
        <w:t>Y TECNOLÓGICOS</w:t>
      </w:r>
      <w:r w:rsidRPr="00405866">
        <w:rPr>
          <w:noProof/>
        </w:rPr>
        <w:tab/>
      </w:r>
      <w:r w:rsidRPr="00405866">
        <w:rPr>
          <w:noProof/>
        </w:rPr>
        <w:fldChar w:fldCharType="begin"/>
      </w:r>
      <w:r w:rsidRPr="00405866">
        <w:rPr>
          <w:noProof/>
        </w:rPr>
        <w:instrText xml:space="preserve"> PAGEREF _Toc82161923 \h </w:instrText>
      </w:r>
      <w:r w:rsidRPr="00405866">
        <w:rPr>
          <w:noProof/>
        </w:rPr>
      </w:r>
      <w:r w:rsidRPr="00405866">
        <w:rPr>
          <w:noProof/>
        </w:rPr>
        <w:fldChar w:fldCharType="separate"/>
      </w:r>
      <w:r w:rsidRPr="00405866">
        <w:rPr>
          <w:noProof/>
        </w:rPr>
        <w:t>95</w:t>
      </w:r>
      <w:r w:rsidRPr="00405866">
        <w:rPr>
          <w:noProof/>
        </w:rPr>
        <w:fldChar w:fldCharType="end"/>
      </w:r>
    </w:p>
    <w:p w14:paraId="74D3F9A7"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47. Recursos de infraestructura física y tecnológica</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_Toc82161924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95</w:t>
      </w:r>
      <w:r w:rsidRPr="00405866">
        <w:rPr>
          <w:rFonts w:ascii="Times New Roman" w:hAnsi="Times New Roman"/>
          <w:noProof/>
          <w:sz w:val="22"/>
        </w:rPr>
        <w:fldChar w:fldCharType="end"/>
      </w:r>
    </w:p>
    <w:p w14:paraId="031D7056"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Característica 48. Recursos informáticos y de comunicación</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_Toc82161925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98</w:t>
      </w:r>
      <w:r w:rsidRPr="00405866">
        <w:rPr>
          <w:rFonts w:ascii="Times New Roman" w:hAnsi="Times New Roman"/>
          <w:noProof/>
          <w:sz w:val="22"/>
        </w:rPr>
        <w:fldChar w:fldCharType="end"/>
      </w:r>
    </w:p>
    <w:p w14:paraId="1B6B3FAD" w14:textId="77777777" w:rsidR="00E0270F" w:rsidRPr="00405866" w:rsidRDefault="00E0270F" w:rsidP="007472E9">
      <w:pPr>
        <w:pStyle w:val="TDC3"/>
        <w:tabs>
          <w:tab w:val="right" w:leader="dot" w:pos="9356"/>
        </w:tabs>
        <w:rPr>
          <w:rFonts w:ascii="Times New Roman" w:eastAsiaTheme="minorEastAsia" w:hAnsi="Times New Roman"/>
          <w:noProof/>
          <w:sz w:val="22"/>
          <w:lang w:eastAsia="es-CO"/>
        </w:rPr>
      </w:pPr>
      <w:r w:rsidRPr="00405866">
        <w:rPr>
          <w:rFonts w:ascii="Times New Roman" w:hAnsi="Times New Roman"/>
          <w:noProof/>
          <w:sz w:val="22"/>
          <w:lang w:val="es-ES"/>
        </w:rPr>
        <w:t>VALORACIÓN SOBRE LA CALIDAD DEL FACTOR</w:t>
      </w:r>
      <w:r w:rsidRPr="00405866">
        <w:rPr>
          <w:rFonts w:ascii="Times New Roman" w:hAnsi="Times New Roman"/>
          <w:noProof/>
          <w:sz w:val="22"/>
        </w:rPr>
        <w:tab/>
      </w:r>
      <w:r w:rsidRPr="00405866">
        <w:rPr>
          <w:rFonts w:ascii="Times New Roman" w:hAnsi="Times New Roman"/>
          <w:noProof/>
          <w:sz w:val="22"/>
        </w:rPr>
        <w:fldChar w:fldCharType="begin"/>
      </w:r>
      <w:r w:rsidRPr="00405866">
        <w:rPr>
          <w:rFonts w:ascii="Times New Roman" w:hAnsi="Times New Roman"/>
          <w:noProof/>
          <w:sz w:val="22"/>
        </w:rPr>
        <w:instrText xml:space="preserve"> PAGEREF _Toc82161926 \h </w:instrText>
      </w:r>
      <w:r w:rsidRPr="00405866">
        <w:rPr>
          <w:rFonts w:ascii="Times New Roman" w:hAnsi="Times New Roman"/>
          <w:noProof/>
          <w:sz w:val="22"/>
        </w:rPr>
      </w:r>
      <w:r w:rsidRPr="00405866">
        <w:rPr>
          <w:rFonts w:ascii="Times New Roman" w:hAnsi="Times New Roman"/>
          <w:noProof/>
          <w:sz w:val="22"/>
        </w:rPr>
        <w:fldChar w:fldCharType="separate"/>
      </w:r>
      <w:r w:rsidRPr="00405866">
        <w:rPr>
          <w:rFonts w:ascii="Times New Roman" w:hAnsi="Times New Roman"/>
          <w:noProof/>
          <w:sz w:val="22"/>
        </w:rPr>
        <w:t>99</w:t>
      </w:r>
      <w:r w:rsidRPr="00405866">
        <w:rPr>
          <w:rFonts w:ascii="Times New Roman" w:hAnsi="Times New Roman"/>
          <w:noProof/>
          <w:sz w:val="22"/>
        </w:rPr>
        <w:fldChar w:fldCharType="end"/>
      </w:r>
    </w:p>
    <w:p w14:paraId="7C769EAC" w14:textId="77777777" w:rsidR="00E0270F" w:rsidRPr="00405866" w:rsidRDefault="00E0270F" w:rsidP="007472E9">
      <w:pPr>
        <w:pStyle w:val="TDC1"/>
        <w:rPr>
          <w:rFonts w:ascii="Times New Roman" w:eastAsiaTheme="minorEastAsia" w:hAnsi="Times New Roman" w:cs="Times New Roman"/>
          <w:noProof/>
          <w:sz w:val="22"/>
          <w:szCs w:val="22"/>
          <w:lang w:val="es-CO" w:eastAsia="es-CO"/>
        </w:rPr>
      </w:pPr>
      <w:r w:rsidRPr="00405866">
        <w:rPr>
          <w:rFonts w:ascii="Times New Roman" w:hAnsi="Times New Roman" w:cs="Times New Roman"/>
          <w:noProof/>
          <w:sz w:val="22"/>
          <w:szCs w:val="22"/>
        </w:rPr>
        <w:t>5.</w:t>
      </w:r>
      <w:r w:rsidRPr="00405866">
        <w:rPr>
          <w:rFonts w:ascii="Times New Roman" w:eastAsiaTheme="minorEastAsia" w:hAnsi="Times New Roman" w:cs="Times New Roman"/>
          <w:noProof/>
          <w:sz w:val="22"/>
          <w:szCs w:val="22"/>
          <w:lang w:val="es-CO" w:eastAsia="es-CO"/>
        </w:rPr>
        <w:tab/>
      </w:r>
      <w:r w:rsidRPr="00405866">
        <w:rPr>
          <w:rFonts w:ascii="Times New Roman" w:hAnsi="Times New Roman" w:cs="Times New Roman"/>
          <w:noProof/>
          <w:sz w:val="22"/>
          <w:szCs w:val="22"/>
        </w:rPr>
        <w:t>FORTALEZAS Y DEBILIDADES DEL PROGRAMA Y JUICIO EXPLÍCITO SOBRE SU CALIDAD</w:t>
      </w:r>
      <w:r w:rsidRPr="00405866">
        <w:rPr>
          <w:rFonts w:ascii="Times New Roman" w:hAnsi="Times New Roman" w:cs="Times New Roman"/>
          <w:noProof/>
          <w:sz w:val="22"/>
          <w:szCs w:val="22"/>
        </w:rPr>
        <w:tab/>
      </w:r>
      <w:r w:rsidRPr="00405866">
        <w:rPr>
          <w:rFonts w:ascii="Times New Roman" w:hAnsi="Times New Roman" w:cs="Times New Roman"/>
          <w:noProof/>
          <w:sz w:val="22"/>
          <w:szCs w:val="22"/>
        </w:rPr>
        <w:fldChar w:fldCharType="begin"/>
      </w:r>
      <w:r w:rsidRPr="00405866">
        <w:rPr>
          <w:rFonts w:ascii="Times New Roman" w:hAnsi="Times New Roman" w:cs="Times New Roman"/>
          <w:noProof/>
          <w:sz w:val="22"/>
          <w:szCs w:val="22"/>
        </w:rPr>
        <w:instrText xml:space="preserve"> PAGEREF _Toc82161927 \h </w:instrText>
      </w:r>
      <w:r w:rsidRPr="00405866">
        <w:rPr>
          <w:rFonts w:ascii="Times New Roman" w:hAnsi="Times New Roman" w:cs="Times New Roman"/>
          <w:noProof/>
          <w:sz w:val="22"/>
          <w:szCs w:val="22"/>
        </w:rPr>
      </w:r>
      <w:r w:rsidRPr="00405866">
        <w:rPr>
          <w:rFonts w:ascii="Times New Roman" w:hAnsi="Times New Roman" w:cs="Times New Roman"/>
          <w:noProof/>
          <w:sz w:val="22"/>
          <w:szCs w:val="22"/>
        </w:rPr>
        <w:fldChar w:fldCharType="separate"/>
      </w:r>
      <w:r w:rsidRPr="00405866">
        <w:rPr>
          <w:rFonts w:ascii="Times New Roman" w:hAnsi="Times New Roman" w:cs="Times New Roman"/>
          <w:noProof/>
          <w:sz w:val="22"/>
          <w:szCs w:val="22"/>
        </w:rPr>
        <w:t>99</w:t>
      </w:r>
      <w:r w:rsidRPr="00405866">
        <w:rPr>
          <w:rFonts w:ascii="Times New Roman" w:hAnsi="Times New Roman" w:cs="Times New Roman"/>
          <w:noProof/>
          <w:sz w:val="22"/>
          <w:szCs w:val="22"/>
        </w:rPr>
        <w:fldChar w:fldCharType="end"/>
      </w:r>
    </w:p>
    <w:p w14:paraId="6DB2209F" w14:textId="77777777" w:rsidR="00E0270F" w:rsidRPr="00405866" w:rsidRDefault="00E0270F" w:rsidP="007472E9">
      <w:pPr>
        <w:pStyle w:val="TDC1"/>
        <w:rPr>
          <w:rFonts w:ascii="Times New Roman" w:eastAsiaTheme="minorEastAsia" w:hAnsi="Times New Roman" w:cs="Times New Roman"/>
          <w:noProof/>
          <w:sz w:val="22"/>
          <w:szCs w:val="22"/>
          <w:lang w:val="es-CO" w:eastAsia="es-CO"/>
        </w:rPr>
      </w:pPr>
      <w:r w:rsidRPr="00405866">
        <w:rPr>
          <w:rFonts w:ascii="Times New Roman" w:hAnsi="Times New Roman" w:cs="Times New Roman"/>
          <w:noProof/>
          <w:sz w:val="22"/>
          <w:szCs w:val="22"/>
        </w:rPr>
        <w:t>6.</w:t>
      </w:r>
      <w:r w:rsidRPr="00405866">
        <w:rPr>
          <w:rFonts w:ascii="Times New Roman" w:eastAsiaTheme="minorEastAsia" w:hAnsi="Times New Roman" w:cs="Times New Roman"/>
          <w:noProof/>
          <w:sz w:val="22"/>
          <w:szCs w:val="22"/>
          <w:lang w:val="es-CO" w:eastAsia="es-CO"/>
        </w:rPr>
        <w:tab/>
      </w:r>
      <w:r w:rsidRPr="00405866">
        <w:rPr>
          <w:rFonts w:ascii="Times New Roman" w:hAnsi="Times New Roman" w:cs="Times New Roman"/>
          <w:noProof/>
          <w:sz w:val="22"/>
          <w:szCs w:val="22"/>
        </w:rPr>
        <w:t>PLAN DE MEJORAMIENTO</w:t>
      </w:r>
      <w:r w:rsidRPr="00405866">
        <w:rPr>
          <w:rFonts w:ascii="Times New Roman" w:hAnsi="Times New Roman" w:cs="Times New Roman"/>
          <w:noProof/>
          <w:sz w:val="22"/>
          <w:szCs w:val="22"/>
        </w:rPr>
        <w:tab/>
      </w:r>
      <w:r w:rsidRPr="00405866">
        <w:rPr>
          <w:rFonts w:ascii="Times New Roman" w:hAnsi="Times New Roman" w:cs="Times New Roman"/>
          <w:noProof/>
          <w:sz w:val="22"/>
          <w:szCs w:val="22"/>
        </w:rPr>
        <w:fldChar w:fldCharType="begin"/>
      </w:r>
      <w:r w:rsidRPr="00405866">
        <w:rPr>
          <w:rFonts w:ascii="Times New Roman" w:hAnsi="Times New Roman" w:cs="Times New Roman"/>
          <w:noProof/>
          <w:sz w:val="22"/>
          <w:szCs w:val="22"/>
        </w:rPr>
        <w:instrText xml:space="preserve"> PAGEREF _Toc82161928 \h </w:instrText>
      </w:r>
      <w:r w:rsidRPr="00405866">
        <w:rPr>
          <w:rFonts w:ascii="Times New Roman" w:hAnsi="Times New Roman" w:cs="Times New Roman"/>
          <w:noProof/>
          <w:sz w:val="22"/>
          <w:szCs w:val="22"/>
        </w:rPr>
      </w:r>
      <w:r w:rsidRPr="00405866">
        <w:rPr>
          <w:rFonts w:ascii="Times New Roman" w:hAnsi="Times New Roman" w:cs="Times New Roman"/>
          <w:noProof/>
          <w:sz w:val="22"/>
          <w:szCs w:val="22"/>
        </w:rPr>
        <w:fldChar w:fldCharType="separate"/>
      </w:r>
      <w:r w:rsidRPr="00405866">
        <w:rPr>
          <w:rFonts w:ascii="Times New Roman" w:hAnsi="Times New Roman" w:cs="Times New Roman"/>
          <w:noProof/>
          <w:sz w:val="22"/>
          <w:szCs w:val="22"/>
        </w:rPr>
        <w:t>103</w:t>
      </w:r>
      <w:r w:rsidRPr="00405866">
        <w:rPr>
          <w:rFonts w:ascii="Times New Roman" w:hAnsi="Times New Roman" w:cs="Times New Roman"/>
          <w:noProof/>
          <w:sz w:val="22"/>
          <w:szCs w:val="22"/>
        </w:rPr>
        <w:fldChar w:fldCharType="end"/>
      </w:r>
    </w:p>
    <w:p w14:paraId="336F6781" w14:textId="6969CD0C" w:rsidR="004242FB" w:rsidRPr="000766F2" w:rsidRDefault="004242FB" w:rsidP="007218F6">
      <w:pPr>
        <w:tabs>
          <w:tab w:val="right" w:leader="dot" w:pos="9356"/>
        </w:tabs>
        <w:spacing w:after="27" w:line="259" w:lineRule="auto"/>
        <w:rPr>
          <w:rFonts w:ascii="Times New Roman" w:eastAsia="Times New Roman" w:hAnsi="Times New Roman"/>
          <w:b/>
          <w:bCs/>
          <w:spacing w:val="-7"/>
          <w:szCs w:val="24"/>
          <w:lang w:val="es-ES" w:eastAsia="es-ES"/>
        </w:rPr>
      </w:pPr>
      <w:r w:rsidRPr="00405866">
        <w:rPr>
          <w:rFonts w:ascii="Times New Roman" w:hAnsi="Times New Roman"/>
          <w:sz w:val="22"/>
          <w:lang w:val="es-ES"/>
        </w:rPr>
        <w:lastRenderedPageBreak/>
        <w:fldChar w:fldCharType="end"/>
      </w:r>
      <w:r w:rsidRPr="000766F2">
        <w:rPr>
          <w:rFonts w:ascii="Times New Roman" w:eastAsia="Times New Roman" w:hAnsi="Times New Roman"/>
          <w:b/>
          <w:bCs/>
          <w:spacing w:val="-7"/>
          <w:szCs w:val="24"/>
          <w:lang w:val="es-ES" w:eastAsia="es-ES"/>
        </w:rPr>
        <w:t xml:space="preserve">ÍNDICE DE TABLAS </w:t>
      </w:r>
    </w:p>
    <w:p w14:paraId="2EEDC61F" w14:textId="77777777" w:rsidR="00655D5D" w:rsidRPr="00C76C34" w:rsidRDefault="00655D5D" w:rsidP="00655D5D">
      <w:pPr>
        <w:spacing w:after="3" w:line="285" w:lineRule="auto"/>
        <w:ind w:left="361" w:hanging="360"/>
        <w:rPr>
          <w:rFonts w:ascii="Times New Roman" w:hAnsi="Times New Roman"/>
        </w:rPr>
      </w:pPr>
      <w:r w:rsidRPr="00C76C34">
        <w:rPr>
          <w:rFonts w:ascii="Times New Roman" w:hAnsi="Times New Roman"/>
        </w:rPr>
        <w:t>Tabla 1.</w:t>
      </w:r>
    </w:p>
    <w:p w14:paraId="72D64F6D" w14:textId="77777777" w:rsidR="00655D5D" w:rsidRPr="00C76C34" w:rsidRDefault="00655D5D" w:rsidP="00655D5D">
      <w:pPr>
        <w:spacing w:after="3" w:line="285" w:lineRule="auto"/>
        <w:ind w:left="361" w:hanging="360"/>
        <w:rPr>
          <w:rFonts w:ascii="Times New Roman" w:hAnsi="Times New Roman"/>
        </w:rPr>
      </w:pPr>
      <w:r w:rsidRPr="00C76C34">
        <w:rPr>
          <w:rFonts w:ascii="Times New Roman" w:hAnsi="Times New Roman"/>
        </w:rPr>
        <w:t>Tabla 2.</w:t>
      </w:r>
    </w:p>
    <w:p w14:paraId="22B20355" w14:textId="77777777" w:rsidR="00655D5D" w:rsidRPr="00C76C34" w:rsidRDefault="00655D5D" w:rsidP="00655D5D">
      <w:pPr>
        <w:spacing w:after="3" w:line="285" w:lineRule="auto"/>
        <w:ind w:left="361" w:hanging="360"/>
        <w:rPr>
          <w:rFonts w:ascii="Times New Roman" w:hAnsi="Times New Roman"/>
        </w:rPr>
      </w:pPr>
      <w:r w:rsidRPr="00C76C34">
        <w:rPr>
          <w:rFonts w:ascii="Times New Roman" w:hAnsi="Times New Roman"/>
        </w:rPr>
        <w:t xml:space="preserve">Tabla 3. </w:t>
      </w:r>
    </w:p>
    <w:p w14:paraId="7501B428" w14:textId="77777777" w:rsidR="00655D5D" w:rsidRPr="000766F2" w:rsidRDefault="00655D5D" w:rsidP="00246C41">
      <w:pPr>
        <w:widowControl w:val="0"/>
        <w:autoSpaceDE w:val="0"/>
        <w:autoSpaceDN w:val="0"/>
        <w:adjustRightInd w:val="0"/>
        <w:spacing w:line="319" w:lineRule="exact"/>
        <w:ind w:left="3425" w:right="3120"/>
        <w:jc w:val="center"/>
        <w:rPr>
          <w:rFonts w:ascii="Times New Roman" w:eastAsia="Times New Roman" w:hAnsi="Times New Roman"/>
          <w:b/>
          <w:bCs/>
          <w:spacing w:val="-7"/>
          <w:szCs w:val="24"/>
          <w:lang w:val="es-ES" w:eastAsia="es-ES"/>
        </w:rPr>
      </w:pPr>
    </w:p>
    <w:p w14:paraId="53E29D13" w14:textId="77777777" w:rsidR="004242FB" w:rsidRPr="000766F2" w:rsidRDefault="004242FB" w:rsidP="004242FB">
      <w:pPr>
        <w:rPr>
          <w:rFonts w:ascii="Times New Roman" w:eastAsia="Times New Roman" w:hAnsi="Times New Roman"/>
          <w:spacing w:val="-1"/>
          <w:szCs w:val="24"/>
          <w:lang w:val="es-ES" w:eastAsia="es-ES"/>
        </w:rPr>
      </w:pPr>
    </w:p>
    <w:p w14:paraId="1DFC9DD0" w14:textId="29CC8932" w:rsidR="002C0579" w:rsidRPr="00530B09" w:rsidRDefault="004242FB" w:rsidP="002C0579">
      <w:pPr>
        <w:spacing w:after="3" w:line="285" w:lineRule="auto"/>
        <w:ind w:left="361" w:hanging="360"/>
        <w:jc w:val="center"/>
        <w:rPr>
          <w:rFonts w:ascii="Times New Roman" w:hAnsi="Times New Roman"/>
          <w:b/>
        </w:rPr>
      </w:pPr>
      <w:r w:rsidRPr="00530B09">
        <w:rPr>
          <w:rFonts w:ascii="Times New Roman" w:hAnsi="Times New Roman"/>
          <w:b/>
        </w:rPr>
        <w:t>ÍNDICE DE CUADROS MAESTROS</w:t>
      </w:r>
    </w:p>
    <w:p w14:paraId="670011C6" w14:textId="77777777" w:rsidR="004242FB" w:rsidRPr="00530B09" w:rsidRDefault="004242FB" w:rsidP="004242FB">
      <w:pPr>
        <w:spacing w:after="3" w:line="285" w:lineRule="auto"/>
        <w:ind w:left="361" w:hanging="360"/>
        <w:rPr>
          <w:rFonts w:ascii="Times New Roman" w:hAnsi="Times New Roman"/>
        </w:rPr>
      </w:pPr>
      <w:r w:rsidRPr="00530B09">
        <w:rPr>
          <w:rFonts w:ascii="Times New Roman" w:hAnsi="Times New Roman"/>
        </w:rPr>
        <w:t xml:space="preserve"> </w:t>
      </w:r>
    </w:p>
    <w:p w14:paraId="08B6BAB7" w14:textId="21D7EB0B"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1. Programa: identificación y trayectoria </w:t>
      </w:r>
    </w:p>
    <w:p w14:paraId="6525B387" w14:textId="710A05D9"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2. Estudiantes: matriculados, graduados, deserción y movilidad  </w:t>
      </w:r>
    </w:p>
    <w:p w14:paraId="726532F5" w14:textId="7EFE5A55"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3. </w:t>
      </w:r>
      <w:r w:rsidR="007C535F" w:rsidRPr="00530B09">
        <w:rPr>
          <w:rFonts w:ascii="Times New Roman" w:hAnsi="Times New Roman"/>
        </w:rPr>
        <w:t>P</w:t>
      </w:r>
      <w:r w:rsidRPr="00530B09">
        <w:rPr>
          <w:rFonts w:ascii="Times New Roman" w:hAnsi="Times New Roman"/>
        </w:rPr>
        <w:t>rofesores</w:t>
      </w:r>
      <w:r w:rsidR="007C535F" w:rsidRPr="00530B09">
        <w:rPr>
          <w:rFonts w:ascii="Times New Roman" w:hAnsi="Times New Roman"/>
        </w:rPr>
        <w:t xml:space="preserve"> </w:t>
      </w:r>
      <w:r w:rsidRPr="00530B09">
        <w:rPr>
          <w:rFonts w:ascii="Times New Roman" w:hAnsi="Times New Roman"/>
        </w:rPr>
        <w:t>dedicados principalmente al Programa</w:t>
      </w:r>
      <w:r w:rsidR="00D04859" w:rsidRPr="00530B09">
        <w:rPr>
          <w:rFonts w:ascii="Times New Roman" w:hAnsi="Times New Roman"/>
        </w:rPr>
        <w:t xml:space="preserve">: Nivel de </w:t>
      </w:r>
      <w:r w:rsidR="00B47B8F" w:rsidRPr="00530B09">
        <w:rPr>
          <w:rFonts w:ascii="Times New Roman" w:hAnsi="Times New Roman"/>
        </w:rPr>
        <w:t>Formación</w:t>
      </w:r>
      <w:r w:rsidRPr="00530B09">
        <w:rPr>
          <w:rFonts w:ascii="Times New Roman" w:hAnsi="Times New Roman"/>
        </w:rPr>
        <w:t xml:space="preserve"> </w:t>
      </w:r>
    </w:p>
    <w:p w14:paraId="2F60D6F1" w14:textId="31CA0DAC" w:rsidR="004242FB" w:rsidRPr="00530B09" w:rsidRDefault="004242FB" w:rsidP="004242FB">
      <w:pPr>
        <w:spacing w:after="13" w:line="271" w:lineRule="auto"/>
        <w:ind w:right="99"/>
        <w:jc w:val="both"/>
        <w:rPr>
          <w:rFonts w:ascii="Times New Roman" w:hAnsi="Times New Roman"/>
        </w:rPr>
      </w:pPr>
      <w:bookmarkStart w:id="2" w:name="_Hlk65059171"/>
      <w:r w:rsidRPr="00530B09">
        <w:rPr>
          <w:rFonts w:ascii="Times New Roman" w:hAnsi="Times New Roman"/>
        </w:rPr>
        <w:t xml:space="preserve">Cuadro 4. </w:t>
      </w:r>
      <w:bookmarkEnd w:id="2"/>
      <w:r w:rsidR="00B47B8F" w:rsidRPr="00530B09">
        <w:rPr>
          <w:rFonts w:ascii="Times New Roman" w:hAnsi="Times New Roman"/>
        </w:rPr>
        <w:t xml:space="preserve">Identificación de los </w:t>
      </w:r>
      <w:r w:rsidRPr="00530B09">
        <w:rPr>
          <w:rFonts w:ascii="Times New Roman" w:hAnsi="Times New Roman"/>
        </w:rPr>
        <w:t>Profesores</w:t>
      </w:r>
      <w:r w:rsidR="008365A1" w:rsidRPr="00530B09">
        <w:rPr>
          <w:rFonts w:ascii="Times New Roman" w:hAnsi="Times New Roman"/>
        </w:rPr>
        <w:t xml:space="preserve"> del Programa </w:t>
      </w:r>
      <w:r w:rsidR="00113313" w:rsidRPr="00530B09">
        <w:rPr>
          <w:rFonts w:ascii="Times New Roman" w:hAnsi="Times New Roman"/>
        </w:rPr>
        <w:t>en el periodo académico en que se culminó la autoevaluación</w:t>
      </w:r>
    </w:p>
    <w:p w14:paraId="3F0E6EDA" w14:textId="6F89D4C1" w:rsidR="002A14C0" w:rsidRPr="000766F2" w:rsidRDefault="002A14C0" w:rsidP="004242FB">
      <w:pPr>
        <w:spacing w:after="13" w:line="271" w:lineRule="auto"/>
        <w:ind w:right="99"/>
        <w:jc w:val="both"/>
        <w:rPr>
          <w:rFonts w:ascii="Times New Roman" w:hAnsi="Times New Roman"/>
          <w:szCs w:val="24"/>
        </w:rPr>
      </w:pPr>
      <w:r w:rsidRPr="000766F2">
        <w:rPr>
          <w:rFonts w:ascii="Times New Roman" w:hAnsi="Times New Roman"/>
          <w:szCs w:val="24"/>
        </w:rPr>
        <w:t>Cuadro 4*</w:t>
      </w:r>
      <w:r w:rsidR="0034670E" w:rsidRPr="000766F2">
        <w:rPr>
          <w:rFonts w:ascii="Times New Roman" w:hAnsi="Times New Roman"/>
          <w:szCs w:val="24"/>
        </w:rPr>
        <w:t>Profesores forma de contratación</w:t>
      </w:r>
    </w:p>
    <w:p w14:paraId="3122B1CB" w14:textId="7895E023"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5. </w:t>
      </w:r>
      <w:r w:rsidR="00A02623" w:rsidRPr="00530B09">
        <w:rPr>
          <w:rFonts w:ascii="Times New Roman" w:hAnsi="Times New Roman"/>
        </w:rPr>
        <w:t xml:space="preserve">Profesores visitantes al Programa </w:t>
      </w:r>
    </w:p>
    <w:p w14:paraId="1B0B9536" w14:textId="4EBB63ED"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6. </w:t>
      </w:r>
      <w:r w:rsidR="005C5812" w:rsidRPr="00530B09">
        <w:rPr>
          <w:rFonts w:ascii="Times New Roman" w:hAnsi="Times New Roman"/>
        </w:rPr>
        <w:t xml:space="preserve">Investigación: Grupos de investigación relacionados con el Programa </w:t>
      </w:r>
    </w:p>
    <w:p w14:paraId="2667F1A4" w14:textId="089D86A3"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7. </w:t>
      </w:r>
      <w:r w:rsidR="003423EF" w:rsidRPr="00530B09">
        <w:rPr>
          <w:rFonts w:ascii="Times New Roman" w:hAnsi="Times New Roman"/>
        </w:rPr>
        <w:t>Publicaciones: referencias bibliográficas</w:t>
      </w:r>
    </w:p>
    <w:p w14:paraId="7CADDCD1" w14:textId="47314EC8"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Cuadro </w:t>
      </w:r>
      <w:r w:rsidR="00DE1464" w:rsidRPr="00530B09">
        <w:rPr>
          <w:rFonts w:ascii="Times New Roman" w:hAnsi="Times New Roman"/>
        </w:rPr>
        <w:t>8. Extensión propia del Programa</w:t>
      </w:r>
    </w:p>
    <w:p w14:paraId="4E6CF94E" w14:textId="77777777" w:rsidR="00895EC4" w:rsidRPr="00530B09" w:rsidRDefault="004242FB" w:rsidP="00895EC4">
      <w:pPr>
        <w:spacing w:after="13" w:line="271" w:lineRule="auto"/>
        <w:ind w:right="99"/>
        <w:jc w:val="both"/>
        <w:rPr>
          <w:rFonts w:ascii="Times New Roman" w:hAnsi="Times New Roman"/>
        </w:rPr>
      </w:pPr>
      <w:r w:rsidRPr="00530B09">
        <w:rPr>
          <w:rFonts w:ascii="Times New Roman" w:hAnsi="Times New Roman"/>
        </w:rPr>
        <w:t>Cuadro 9</w:t>
      </w:r>
      <w:r w:rsidR="00895EC4" w:rsidRPr="00530B09">
        <w:rPr>
          <w:rFonts w:ascii="Times New Roman" w:hAnsi="Times New Roman"/>
        </w:rPr>
        <w:t xml:space="preserve">. Convenios y alianzas estratégicas del programa </w:t>
      </w:r>
    </w:p>
    <w:p w14:paraId="727EC725" w14:textId="293D8174"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 xml:space="preserve"> Cuadro 10</w:t>
      </w:r>
      <w:r w:rsidR="00895EC4" w:rsidRPr="00530B09">
        <w:rPr>
          <w:rFonts w:ascii="Times New Roman" w:hAnsi="Times New Roman"/>
        </w:rPr>
        <w:t>.</w:t>
      </w:r>
      <w:r w:rsidRPr="00530B09">
        <w:rPr>
          <w:rFonts w:ascii="Times New Roman" w:hAnsi="Times New Roman"/>
        </w:rPr>
        <w:t xml:space="preserve"> </w:t>
      </w:r>
      <w:r w:rsidR="00895EC4" w:rsidRPr="00530B09">
        <w:rPr>
          <w:rFonts w:ascii="Times New Roman" w:hAnsi="Times New Roman"/>
        </w:rPr>
        <w:t xml:space="preserve">Innovaciones </w:t>
      </w:r>
      <w:r w:rsidR="00126E76" w:rsidRPr="00530B09">
        <w:rPr>
          <w:rFonts w:ascii="Times New Roman" w:hAnsi="Times New Roman"/>
        </w:rPr>
        <w:t>d</w:t>
      </w:r>
      <w:r w:rsidR="00895EC4" w:rsidRPr="00530B09">
        <w:rPr>
          <w:rFonts w:ascii="Times New Roman" w:hAnsi="Times New Roman"/>
        </w:rPr>
        <w:t>el Programa</w:t>
      </w:r>
      <w:r w:rsidR="0087177E" w:rsidRPr="00530B09">
        <w:rPr>
          <w:rFonts w:ascii="Times New Roman" w:hAnsi="Times New Roman"/>
        </w:rPr>
        <w:t xml:space="preserve">: </w:t>
      </w:r>
      <w:r w:rsidR="000E4CDB" w:rsidRPr="00530B09">
        <w:rPr>
          <w:rFonts w:ascii="Times New Roman" w:hAnsi="Times New Roman"/>
        </w:rPr>
        <w:t>Tecnológicas</w:t>
      </w:r>
      <w:r w:rsidR="0087177E" w:rsidRPr="00530B09">
        <w:rPr>
          <w:rFonts w:ascii="Times New Roman" w:hAnsi="Times New Roman"/>
        </w:rPr>
        <w:t xml:space="preserve">, </w:t>
      </w:r>
      <w:r w:rsidR="000E4CDB" w:rsidRPr="00530B09">
        <w:rPr>
          <w:rFonts w:ascii="Times New Roman" w:hAnsi="Times New Roman"/>
        </w:rPr>
        <w:t>Metodológicas y/o Sociales</w:t>
      </w:r>
    </w:p>
    <w:p w14:paraId="04AAD779" w14:textId="328B057D" w:rsidR="004242FB" w:rsidRPr="00530B09" w:rsidRDefault="004242FB" w:rsidP="004242FB">
      <w:pPr>
        <w:spacing w:after="13" w:line="271" w:lineRule="auto"/>
        <w:ind w:right="99"/>
        <w:jc w:val="both"/>
        <w:rPr>
          <w:rFonts w:ascii="Times New Roman" w:hAnsi="Times New Roman"/>
        </w:rPr>
      </w:pPr>
      <w:r w:rsidRPr="00530B09">
        <w:rPr>
          <w:rFonts w:ascii="Times New Roman" w:hAnsi="Times New Roman"/>
        </w:rPr>
        <w:t>Cuadro 11.</w:t>
      </w:r>
      <w:r w:rsidR="00D63497" w:rsidRPr="00530B09">
        <w:rPr>
          <w:rFonts w:ascii="Times New Roman" w:hAnsi="Times New Roman"/>
        </w:rPr>
        <w:t xml:space="preserve"> Inmuebles</w:t>
      </w:r>
      <w:r w:rsidRPr="00530B09">
        <w:rPr>
          <w:rFonts w:ascii="Times New Roman" w:hAnsi="Times New Roman"/>
        </w:rPr>
        <w:t xml:space="preserve"> </w:t>
      </w:r>
      <w:r w:rsidR="00F04BA4" w:rsidRPr="00530B09">
        <w:rPr>
          <w:rFonts w:ascii="Times New Roman" w:hAnsi="Times New Roman"/>
        </w:rPr>
        <w:t xml:space="preserve">disponibles, </w:t>
      </w:r>
      <w:r w:rsidR="00526856" w:rsidRPr="00530B09">
        <w:rPr>
          <w:rFonts w:ascii="Times New Roman" w:hAnsi="Times New Roman"/>
        </w:rPr>
        <w:t>t</w:t>
      </w:r>
      <w:r w:rsidR="00F04BA4" w:rsidRPr="00530B09">
        <w:rPr>
          <w:rFonts w:ascii="Times New Roman" w:hAnsi="Times New Roman"/>
        </w:rPr>
        <w:t xml:space="preserve">ipo de tenencia de cada inmueble, </w:t>
      </w:r>
      <w:r w:rsidR="00315F0F" w:rsidRPr="00530B09">
        <w:rPr>
          <w:rFonts w:ascii="Times New Roman" w:hAnsi="Times New Roman"/>
        </w:rPr>
        <w:t>uso y área por uso</w:t>
      </w:r>
    </w:p>
    <w:p w14:paraId="3B9631F7" w14:textId="77777777" w:rsidR="004242FB" w:rsidRPr="00530B09" w:rsidRDefault="004242FB" w:rsidP="004242FB">
      <w:pPr>
        <w:rPr>
          <w:rFonts w:ascii="Times New Roman" w:hAnsi="Times New Roman"/>
          <w:spacing w:val="-1"/>
        </w:rPr>
      </w:pPr>
    </w:p>
    <w:p w14:paraId="0C079AD7" w14:textId="5B5DBE34" w:rsidR="004242FB" w:rsidRPr="000766F2" w:rsidRDefault="004242FB" w:rsidP="004242FB">
      <w:pPr>
        <w:rPr>
          <w:rFonts w:ascii="Times New Roman" w:eastAsia="MS Gothic" w:hAnsi="Times New Roman"/>
          <w:b/>
          <w:bCs/>
          <w:szCs w:val="24"/>
          <w:lang w:val="es-ES"/>
        </w:rPr>
      </w:pPr>
    </w:p>
    <w:p w14:paraId="70ABCB4C" w14:textId="16D7ED88" w:rsidR="00646387" w:rsidRPr="000766F2" w:rsidRDefault="00646387" w:rsidP="00646387">
      <w:pPr>
        <w:jc w:val="center"/>
        <w:rPr>
          <w:rFonts w:ascii="Times New Roman" w:eastAsia="Times New Roman" w:hAnsi="Times New Roman"/>
          <w:szCs w:val="24"/>
          <w:lang w:val="es-ES" w:eastAsia="es-ES"/>
        </w:rPr>
      </w:pPr>
      <w:r w:rsidRPr="000766F2">
        <w:rPr>
          <w:rFonts w:ascii="Times New Roman" w:eastAsia="MS Gothic" w:hAnsi="Times New Roman"/>
          <w:b/>
          <w:bCs/>
          <w:szCs w:val="24"/>
          <w:lang w:val="es-ES"/>
        </w:rPr>
        <w:t>ÍNDICE DE GRÁFICAS</w:t>
      </w:r>
    </w:p>
    <w:p w14:paraId="11FDB012" w14:textId="32D83085" w:rsidR="004242FB" w:rsidRPr="000766F2" w:rsidRDefault="004242FB" w:rsidP="004242FB">
      <w:pPr>
        <w:rPr>
          <w:rFonts w:ascii="Times New Roman" w:eastAsia="MS Gothic" w:hAnsi="Times New Roman"/>
          <w:b/>
          <w:bCs/>
          <w:szCs w:val="24"/>
          <w:lang w:val="es-ES"/>
        </w:rPr>
      </w:pPr>
    </w:p>
    <w:p w14:paraId="21BBE2CC" w14:textId="40E7AA18" w:rsidR="00655D5D" w:rsidRPr="000766F2" w:rsidRDefault="00655D5D" w:rsidP="00655D5D">
      <w:pPr>
        <w:rPr>
          <w:rFonts w:ascii="Times New Roman" w:eastAsia="Times New Roman" w:hAnsi="Times New Roman"/>
          <w:spacing w:val="-1"/>
          <w:szCs w:val="24"/>
          <w:lang w:val="es-ES" w:eastAsia="es-ES"/>
        </w:rPr>
      </w:pPr>
      <w:r w:rsidRPr="000766F2">
        <w:rPr>
          <w:rFonts w:ascii="Times New Roman" w:eastAsia="Times New Roman" w:hAnsi="Times New Roman"/>
          <w:spacing w:val="-1"/>
          <w:szCs w:val="24"/>
          <w:lang w:val="es-ES" w:eastAsia="es-ES"/>
        </w:rPr>
        <w:t>Gráfica 1.</w:t>
      </w:r>
    </w:p>
    <w:p w14:paraId="3FF87A8F" w14:textId="77777777" w:rsidR="00655D5D" w:rsidRPr="000766F2" w:rsidRDefault="00655D5D" w:rsidP="00655D5D">
      <w:pPr>
        <w:rPr>
          <w:rFonts w:ascii="Times New Roman" w:eastAsia="Times New Roman" w:hAnsi="Times New Roman"/>
          <w:spacing w:val="-1"/>
          <w:szCs w:val="24"/>
          <w:lang w:val="es-ES" w:eastAsia="es-ES"/>
        </w:rPr>
      </w:pPr>
      <w:r w:rsidRPr="000766F2">
        <w:rPr>
          <w:rFonts w:ascii="Times New Roman" w:eastAsia="Times New Roman" w:hAnsi="Times New Roman"/>
          <w:spacing w:val="-1"/>
          <w:szCs w:val="24"/>
          <w:lang w:val="es-ES" w:eastAsia="es-ES"/>
        </w:rPr>
        <w:t>Grafica 2.</w:t>
      </w:r>
    </w:p>
    <w:p w14:paraId="3A82A09B" w14:textId="505C8C09" w:rsidR="00655D5D" w:rsidRPr="000766F2" w:rsidRDefault="00655D5D" w:rsidP="00655D5D">
      <w:pPr>
        <w:tabs>
          <w:tab w:val="left" w:pos="3437"/>
        </w:tabs>
        <w:rPr>
          <w:rFonts w:ascii="Times New Roman" w:eastAsia="Times New Roman" w:hAnsi="Times New Roman"/>
          <w:spacing w:val="-1"/>
          <w:szCs w:val="24"/>
          <w:lang w:val="es-ES" w:eastAsia="es-ES"/>
        </w:rPr>
      </w:pPr>
      <w:r w:rsidRPr="000766F2">
        <w:rPr>
          <w:rFonts w:ascii="Times New Roman" w:eastAsia="Times New Roman" w:hAnsi="Times New Roman"/>
          <w:spacing w:val="-1"/>
          <w:szCs w:val="24"/>
          <w:lang w:val="es-ES" w:eastAsia="es-ES"/>
        </w:rPr>
        <w:t xml:space="preserve">Gráfica 3. </w:t>
      </w:r>
      <w:r w:rsidRPr="000766F2">
        <w:rPr>
          <w:rFonts w:ascii="Times New Roman" w:eastAsia="Times New Roman" w:hAnsi="Times New Roman"/>
          <w:spacing w:val="-1"/>
          <w:szCs w:val="24"/>
          <w:lang w:val="es-ES" w:eastAsia="es-ES"/>
        </w:rPr>
        <w:tab/>
      </w:r>
    </w:p>
    <w:p w14:paraId="00746B0E" w14:textId="3AB3AC27" w:rsidR="004242FB" w:rsidRPr="00530B09" w:rsidRDefault="004242FB" w:rsidP="00655D5D">
      <w:pPr>
        <w:tabs>
          <w:tab w:val="left" w:pos="978"/>
        </w:tabs>
        <w:rPr>
          <w:rFonts w:ascii="Times New Roman" w:hAnsi="Times New Roman"/>
        </w:rPr>
      </w:pPr>
    </w:p>
    <w:p w14:paraId="22D39D71" w14:textId="77777777" w:rsidR="00655D5D" w:rsidRPr="000766F2" w:rsidRDefault="00655D5D" w:rsidP="00655D5D">
      <w:pPr>
        <w:jc w:val="center"/>
        <w:rPr>
          <w:rFonts w:ascii="Times New Roman" w:eastAsia="MS Gothic" w:hAnsi="Times New Roman"/>
          <w:b/>
          <w:bCs/>
          <w:szCs w:val="24"/>
          <w:lang w:val="es-ES"/>
        </w:rPr>
      </w:pPr>
      <w:r w:rsidRPr="000766F2">
        <w:rPr>
          <w:rFonts w:ascii="Times New Roman" w:eastAsia="MS Gothic" w:hAnsi="Times New Roman"/>
          <w:b/>
          <w:bCs/>
          <w:szCs w:val="24"/>
          <w:lang w:val="es-ES"/>
        </w:rPr>
        <w:t>ÍNDICE DE ANEXOS</w:t>
      </w:r>
    </w:p>
    <w:p w14:paraId="19E01B34" w14:textId="77777777" w:rsidR="00655D5D" w:rsidRPr="00530B09" w:rsidRDefault="00655D5D" w:rsidP="00655D5D">
      <w:pPr>
        <w:tabs>
          <w:tab w:val="left" w:pos="978"/>
        </w:tabs>
        <w:rPr>
          <w:rFonts w:ascii="Times New Roman" w:hAnsi="Times New Roman"/>
        </w:rPr>
      </w:pPr>
    </w:p>
    <w:p w14:paraId="0D3BAF63" w14:textId="2E6B6D01" w:rsidR="004242FB" w:rsidRPr="00530B09" w:rsidRDefault="00655D5D" w:rsidP="00D0108E">
      <w:pPr>
        <w:tabs>
          <w:tab w:val="left" w:pos="2857"/>
        </w:tabs>
        <w:jc w:val="both"/>
        <w:rPr>
          <w:rFonts w:ascii="Times New Roman" w:hAnsi="Times New Roman"/>
        </w:rPr>
      </w:pPr>
      <w:r w:rsidRPr="00530B09">
        <w:rPr>
          <w:rFonts w:ascii="Times New Roman" w:hAnsi="Times New Roman"/>
        </w:rPr>
        <w:t>Anexos</w:t>
      </w:r>
      <w:r w:rsidRPr="000766F2">
        <w:rPr>
          <w:rFonts w:ascii="Times New Roman" w:hAnsi="Times New Roman"/>
          <w:szCs w:val="24"/>
        </w:rPr>
        <w:t xml:space="preserve">: </w:t>
      </w:r>
      <w:r w:rsidR="00D0108E">
        <w:rPr>
          <w:rFonts w:ascii="Times New Roman" w:hAnsi="Times New Roman"/>
          <w:szCs w:val="24"/>
        </w:rPr>
        <w:t>L</w:t>
      </w:r>
      <w:r w:rsidRPr="00530B09">
        <w:rPr>
          <w:rFonts w:ascii="Times New Roman" w:hAnsi="Times New Roman"/>
        </w:rPr>
        <w:t xml:space="preserve">os documentos relacionados con el programa </w:t>
      </w:r>
      <w:r w:rsidR="00327EE2">
        <w:rPr>
          <w:rFonts w:ascii="Times New Roman" w:hAnsi="Times New Roman"/>
        </w:rPr>
        <w:t xml:space="preserve">y/o institucionales </w:t>
      </w:r>
      <w:r w:rsidR="00F60944">
        <w:rPr>
          <w:rFonts w:ascii="Times New Roman" w:hAnsi="Times New Roman"/>
        </w:rPr>
        <w:t xml:space="preserve">que sirven de </w:t>
      </w:r>
      <w:r w:rsidR="00F60944" w:rsidRPr="00360C48">
        <w:rPr>
          <w:rFonts w:ascii="Times New Roman" w:hAnsi="Times New Roman"/>
        </w:rPr>
        <w:t>soporte</w:t>
      </w:r>
      <w:r w:rsidR="00F60944">
        <w:rPr>
          <w:rFonts w:ascii="Times New Roman" w:hAnsi="Times New Roman"/>
        </w:rPr>
        <w:t xml:space="preserve"> </w:t>
      </w:r>
      <w:r w:rsidR="000A6460">
        <w:rPr>
          <w:rFonts w:ascii="Times New Roman" w:hAnsi="Times New Roman"/>
        </w:rPr>
        <w:t>a</w:t>
      </w:r>
      <w:r w:rsidR="006B402A">
        <w:rPr>
          <w:rFonts w:ascii="Times New Roman" w:hAnsi="Times New Roman"/>
        </w:rPr>
        <w:t xml:space="preserve"> l</w:t>
      </w:r>
      <w:r w:rsidR="00360C48">
        <w:rPr>
          <w:rFonts w:ascii="Times New Roman" w:hAnsi="Times New Roman"/>
        </w:rPr>
        <w:t>os aspectos</w:t>
      </w:r>
      <w:r w:rsidR="00F60944">
        <w:rPr>
          <w:rFonts w:ascii="Times New Roman" w:hAnsi="Times New Roman"/>
        </w:rPr>
        <w:t xml:space="preserve"> </w:t>
      </w:r>
      <w:r w:rsidR="000A6460">
        <w:rPr>
          <w:rFonts w:ascii="Times New Roman" w:hAnsi="Times New Roman"/>
        </w:rPr>
        <w:t>analizados</w:t>
      </w:r>
      <w:r w:rsidR="00642BB7">
        <w:rPr>
          <w:rFonts w:ascii="Times New Roman" w:hAnsi="Times New Roman"/>
        </w:rPr>
        <w:t xml:space="preserve"> y explicados</w:t>
      </w:r>
      <w:r w:rsidRPr="00530B09">
        <w:rPr>
          <w:rFonts w:ascii="Times New Roman" w:hAnsi="Times New Roman"/>
        </w:rPr>
        <w:t xml:space="preserve"> en el </w:t>
      </w:r>
      <w:r w:rsidR="00326771">
        <w:rPr>
          <w:rFonts w:ascii="Times New Roman" w:hAnsi="Times New Roman"/>
        </w:rPr>
        <w:t>informe</w:t>
      </w:r>
      <w:r w:rsidRPr="00530B09">
        <w:rPr>
          <w:rFonts w:ascii="Times New Roman" w:hAnsi="Times New Roman"/>
        </w:rPr>
        <w:t xml:space="preserve">, estos pueden ser: el plan de estudios, encuestas, información estadística, información administrativa y financiera, reglamentos, estatutos, </w:t>
      </w:r>
      <w:r w:rsidR="006C387E">
        <w:rPr>
          <w:rFonts w:ascii="Times New Roman" w:hAnsi="Times New Roman"/>
          <w:lang w:val="es-ES"/>
        </w:rPr>
        <w:t>entre otros</w:t>
      </w:r>
      <w:r w:rsidRPr="00530B09">
        <w:rPr>
          <w:rFonts w:ascii="Times New Roman" w:hAnsi="Times New Roman"/>
        </w:rPr>
        <w:t>.</w:t>
      </w:r>
      <w:r w:rsidR="004242FB" w:rsidRPr="00530B09">
        <w:rPr>
          <w:rFonts w:ascii="Times New Roman" w:hAnsi="Times New Roman"/>
        </w:rPr>
        <w:tab/>
      </w:r>
    </w:p>
    <w:p w14:paraId="45C41E64" w14:textId="77777777" w:rsidR="004242FB" w:rsidRPr="00530B09" w:rsidRDefault="004242FB" w:rsidP="00530B09">
      <w:pPr>
        <w:tabs>
          <w:tab w:val="left" w:pos="2857"/>
        </w:tabs>
        <w:rPr>
          <w:rFonts w:ascii="Times New Roman" w:hAnsi="Times New Roman"/>
        </w:rPr>
      </w:pPr>
    </w:p>
    <w:p w14:paraId="6C7CDF28" w14:textId="77777777" w:rsidR="00066571" w:rsidRDefault="00E027D8" w:rsidP="5106C236">
      <w:pPr>
        <w:tabs>
          <w:tab w:val="left" w:pos="2857"/>
        </w:tabs>
        <w:jc w:val="both"/>
        <w:rPr>
          <w:rFonts w:ascii="Times New Roman" w:hAnsi="Times New Roman"/>
        </w:rPr>
      </w:pPr>
      <w:r w:rsidRPr="00530B09">
        <w:rPr>
          <w:rFonts w:ascii="Times New Roman" w:hAnsi="Times New Roman"/>
        </w:rPr>
        <w:br w:type="column"/>
      </w:r>
      <w:r w:rsidR="00E561FA" w:rsidRPr="00530B09">
        <w:rPr>
          <w:rFonts w:ascii="Times New Roman" w:hAnsi="Times New Roman"/>
          <w:u w:val="single"/>
        </w:rPr>
        <w:lastRenderedPageBreak/>
        <w:t>Orientaciones</w:t>
      </w:r>
      <w:r w:rsidR="00C22D50" w:rsidRPr="00530B09">
        <w:rPr>
          <w:rFonts w:ascii="Times New Roman" w:hAnsi="Times New Roman"/>
          <w:u w:val="single"/>
        </w:rPr>
        <w:t xml:space="preserve"> generales</w:t>
      </w:r>
      <w:r w:rsidR="00E561FA" w:rsidRPr="00530B09">
        <w:rPr>
          <w:rFonts w:ascii="Times New Roman" w:hAnsi="Times New Roman"/>
        </w:rPr>
        <w:t xml:space="preserve">: </w:t>
      </w:r>
    </w:p>
    <w:p w14:paraId="01210A41" w14:textId="77777777" w:rsidR="00066571" w:rsidRDefault="00066571" w:rsidP="5106C236">
      <w:pPr>
        <w:tabs>
          <w:tab w:val="left" w:pos="2857"/>
        </w:tabs>
        <w:jc w:val="both"/>
        <w:rPr>
          <w:rFonts w:ascii="Times New Roman" w:hAnsi="Times New Roman"/>
        </w:rPr>
      </w:pPr>
    </w:p>
    <w:p w14:paraId="07FD4BDE" w14:textId="4709283D" w:rsidR="004242FB" w:rsidRPr="00530B09" w:rsidRDefault="00E027D8" w:rsidP="5106C236">
      <w:pPr>
        <w:tabs>
          <w:tab w:val="left" w:pos="2857"/>
        </w:tabs>
        <w:jc w:val="both"/>
        <w:rPr>
          <w:rFonts w:ascii="Times New Roman" w:hAnsi="Times New Roman"/>
        </w:rPr>
      </w:pPr>
      <w:r w:rsidRPr="00530B09">
        <w:rPr>
          <w:rFonts w:ascii="Times New Roman" w:hAnsi="Times New Roman"/>
        </w:rPr>
        <w:t xml:space="preserve">La presente guía tiene como </w:t>
      </w:r>
      <w:r w:rsidR="093A7020" w:rsidRPr="00530B09">
        <w:rPr>
          <w:rFonts w:ascii="Times New Roman" w:hAnsi="Times New Roman"/>
        </w:rPr>
        <w:t>p</w:t>
      </w:r>
      <w:r w:rsidR="3166D0A2" w:rsidRPr="00530B09">
        <w:rPr>
          <w:rFonts w:ascii="Times New Roman" w:hAnsi="Times New Roman"/>
        </w:rPr>
        <w:t xml:space="preserve">ropósito </w:t>
      </w:r>
      <w:r w:rsidR="00EF354D">
        <w:rPr>
          <w:rFonts w:ascii="Times New Roman" w:hAnsi="Times New Roman"/>
        </w:rPr>
        <w:t xml:space="preserve">precisar y </w:t>
      </w:r>
      <w:r w:rsidR="3E4AB86B" w:rsidRPr="00530B09">
        <w:rPr>
          <w:rFonts w:ascii="Times New Roman" w:hAnsi="Times New Roman"/>
        </w:rPr>
        <w:t xml:space="preserve">actualizar </w:t>
      </w:r>
      <w:r w:rsidRPr="00530B09">
        <w:rPr>
          <w:rFonts w:ascii="Times New Roman" w:hAnsi="Times New Roman"/>
        </w:rPr>
        <w:t xml:space="preserve">las </w:t>
      </w:r>
      <w:r w:rsidR="008D2AC1">
        <w:rPr>
          <w:rFonts w:ascii="Times New Roman" w:hAnsi="Times New Roman"/>
        </w:rPr>
        <w:t>o</w:t>
      </w:r>
      <w:r w:rsidR="2E8EFFF6" w:rsidRPr="00530B09">
        <w:rPr>
          <w:rFonts w:ascii="Times New Roman" w:hAnsi="Times New Roman"/>
        </w:rPr>
        <w:t>rientaciones</w:t>
      </w:r>
      <w:r w:rsidRPr="00530B09">
        <w:rPr>
          <w:rFonts w:ascii="Times New Roman" w:hAnsi="Times New Roman"/>
        </w:rPr>
        <w:t xml:space="preserve"> para </w:t>
      </w:r>
      <w:r w:rsidR="008D2AC1">
        <w:rPr>
          <w:rFonts w:ascii="Times New Roman" w:hAnsi="Times New Roman"/>
        </w:rPr>
        <w:t>la construcción</w:t>
      </w:r>
      <w:r w:rsidRPr="00530B09">
        <w:rPr>
          <w:rFonts w:ascii="Times New Roman" w:hAnsi="Times New Roman"/>
        </w:rPr>
        <w:t xml:space="preserve"> del </w:t>
      </w:r>
      <w:r w:rsidR="6B83E4A9" w:rsidRPr="00530B09">
        <w:rPr>
          <w:rFonts w:ascii="Times New Roman" w:hAnsi="Times New Roman"/>
        </w:rPr>
        <w:t>D</w:t>
      </w:r>
      <w:r w:rsidRPr="00530B09">
        <w:rPr>
          <w:rFonts w:ascii="Times New Roman" w:hAnsi="Times New Roman"/>
        </w:rPr>
        <w:t>ocumento</w:t>
      </w:r>
      <w:r w:rsidR="1DC3DAFD" w:rsidRPr="00530B09">
        <w:rPr>
          <w:rFonts w:ascii="Times New Roman" w:hAnsi="Times New Roman"/>
        </w:rPr>
        <w:t xml:space="preserve"> Informe</w:t>
      </w:r>
      <w:r w:rsidRPr="00530B09">
        <w:rPr>
          <w:rFonts w:ascii="Times New Roman" w:hAnsi="Times New Roman"/>
        </w:rPr>
        <w:t xml:space="preserve"> de autoevaluación de los </w:t>
      </w:r>
      <w:r w:rsidR="304D1D57" w:rsidRPr="00530B09">
        <w:rPr>
          <w:rFonts w:ascii="Times New Roman" w:hAnsi="Times New Roman"/>
        </w:rPr>
        <w:t>P</w:t>
      </w:r>
      <w:r w:rsidRPr="00530B09">
        <w:rPr>
          <w:rFonts w:ascii="Times New Roman" w:hAnsi="Times New Roman"/>
        </w:rPr>
        <w:t xml:space="preserve">rogramas de </w:t>
      </w:r>
      <w:r w:rsidR="55EACE9D" w:rsidRPr="00530B09">
        <w:rPr>
          <w:rFonts w:ascii="Times New Roman" w:hAnsi="Times New Roman"/>
        </w:rPr>
        <w:t>P</w:t>
      </w:r>
      <w:r w:rsidRPr="00530B09">
        <w:rPr>
          <w:rFonts w:ascii="Times New Roman" w:hAnsi="Times New Roman"/>
        </w:rPr>
        <w:t xml:space="preserve">regrado </w:t>
      </w:r>
      <w:r w:rsidR="100FCF2E" w:rsidRPr="00530B09">
        <w:rPr>
          <w:rFonts w:ascii="Times New Roman" w:hAnsi="Times New Roman"/>
        </w:rPr>
        <w:t xml:space="preserve">y Posgrado </w:t>
      </w:r>
      <w:r w:rsidRPr="00530B09">
        <w:rPr>
          <w:rFonts w:ascii="Times New Roman" w:hAnsi="Times New Roman"/>
        </w:rPr>
        <w:t xml:space="preserve">de la Universidad Pedagógica </w:t>
      </w:r>
      <w:r w:rsidR="58CE97BD" w:rsidRPr="00530B09">
        <w:rPr>
          <w:rFonts w:ascii="Times New Roman" w:hAnsi="Times New Roman"/>
        </w:rPr>
        <w:t>Nacional, considerando</w:t>
      </w:r>
      <w:r w:rsidR="63C2BB2D" w:rsidRPr="00530B09">
        <w:rPr>
          <w:rFonts w:ascii="Times New Roman" w:hAnsi="Times New Roman"/>
        </w:rPr>
        <w:t xml:space="preserve"> </w:t>
      </w:r>
      <w:r w:rsidRPr="00530B09">
        <w:rPr>
          <w:rFonts w:ascii="Times New Roman" w:hAnsi="Times New Roman"/>
        </w:rPr>
        <w:t>fundamentalmente los criterios</w:t>
      </w:r>
      <w:r w:rsidR="0095448D">
        <w:rPr>
          <w:rFonts w:ascii="Times New Roman" w:hAnsi="Times New Roman"/>
        </w:rPr>
        <w:t>,</w:t>
      </w:r>
      <w:r w:rsidRPr="00530B09">
        <w:rPr>
          <w:rFonts w:ascii="Times New Roman" w:hAnsi="Times New Roman"/>
        </w:rPr>
        <w:t xml:space="preserve"> lineamientos y guías </w:t>
      </w:r>
      <w:r w:rsidR="0095448D">
        <w:rPr>
          <w:rFonts w:ascii="Times New Roman" w:hAnsi="Times New Roman"/>
        </w:rPr>
        <w:t xml:space="preserve">establecidos por </w:t>
      </w:r>
      <w:r w:rsidRPr="00530B09">
        <w:rPr>
          <w:rFonts w:ascii="Times New Roman" w:hAnsi="Times New Roman"/>
        </w:rPr>
        <w:t>el C</w:t>
      </w:r>
      <w:r w:rsidR="00BB0B85" w:rsidRPr="00530B09">
        <w:rPr>
          <w:rFonts w:ascii="Times New Roman" w:hAnsi="Times New Roman"/>
        </w:rPr>
        <w:t xml:space="preserve">onsejo Nacional de </w:t>
      </w:r>
      <w:r w:rsidRPr="00530B09">
        <w:rPr>
          <w:rFonts w:ascii="Times New Roman" w:hAnsi="Times New Roman"/>
        </w:rPr>
        <w:t>A</w:t>
      </w:r>
      <w:r w:rsidR="00BB0B85" w:rsidRPr="00530B09">
        <w:rPr>
          <w:rFonts w:ascii="Times New Roman" w:hAnsi="Times New Roman"/>
        </w:rPr>
        <w:t>creditación</w:t>
      </w:r>
      <w:r w:rsidR="0085174A" w:rsidRPr="00530B09">
        <w:rPr>
          <w:rFonts w:ascii="Times New Roman" w:hAnsi="Times New Roman"/>
        </w:rPr>
        <w:t xml:space="preserve"> </w:t>
      </w:r>
      <w:r w:rsidR="5DFF2A34" w:rsidRPr="00530B09">
        <w:rPr>
          <w:rFonts w:ascii="Times New Roman" w:hAnsi="Times New Roman"/>
        </w:rPr>
        <w:t>(</w:t>
      </w:r>
      <w:r w:rsidR="00BB0B85" w:rsidRPr="00530B09">
        <w:rPr>
          <w:rFonts w:ascii="Times New Roman" w:hAnsi="Times New Roman"/>
        </w:rPr>
        <w:t>CNA</w:t>
      </w:r>
      <w:r w:rsidR="066EC5DD" w:rsidRPr="00530B09">
        <w:rPr>
          <w:rFonts w:ascii="Times New Roman" w:hAnsi="Times New Roman"/>
        </w:rPr>
        <w:t>)</w:t>
      </w:r>
      <w:r w:rsidR="3E6021E3" w:rsidRPr="00530B09">
        <w:rPr>
          <w:rFonts w:ascii="Times New Roman" w:hAnsi="Times New Roman"/>
        </w:rPr>
        <w:t xml:space="preserve"> </w:t>
      </w:r>
      <w:r w:rsidR="0049331F">
        <w:rPr>
          <w:rFonts w:ascii="Times New Roman" w:hAnsi="Times New Roman"/>
        </w:rPr>
        <w:t>en el</w:t>
      </w:r>
      <w:r w:rsidR="3E6021E3" w:rsidRPr="00530B09">
        <w:rPr>
          <w:rFonts w:ascii="Times New Roman" w:hAnsi="Times New Roman"/>
        </w:rPr>
        <w:t xml:space="preserve"> Acuerdo 02 de 2020</w:t>
      </w:r>
      <w:r w:rsidR="00C60E0C" w:rsidRPr="00530B09">
        <w:rPr>
          <w:rFonts w:ascii="Times New Roman" w:hAnsi="Times New Roman"/>
        </w:rPr>
        <w:t xml:space="preserve">. </w:t>
      </w:r>
    </w:p>
    <w:p w14:paraId="47F99903" w14:textId="78533FA9" w:rsidR="5106C236" w:rsidRPr="00530B09" w:rsidRDefault="5106C236" w:rsidP="5106C236">
      <w:pPr>
        <w:tabs>
          <w:tab w:val="left" w:pos="2857"/>
        </w:tabs>
        <w:jc w:val="both"/>
        <w:rPr>
          <w:rFonts w:ascii="Times New Roman" w:hAnsi="Times New Roman"/>
        </w:rPr>
      </w:pPr>
    </w:p>
    <w:p w14:paraId="22E3C370" w14:textId="7D6993CA" w:rsidR="00655D5D" w:rsidRPr="00530B09" w:rsidRDefault="00933E3C" w:rsidP="5106C236">
      <w:pPr>
        <w:tabs>
          <w:tab w:val="left" w:pos="2857"/>
        </w:tabs>
        <w:jc w:val="both"/>
        <w:rPr>
          <w:rFonts w:ascii="Times New Roman" w:hAnsi="Times New Roman"/>
        </w:rPr>
      </w:pPr>
      <w:r w:rsidRPr="00530B09">
        <w:rPr>
          <w:rFonts w:ascii="Times New Roman" w:hAnsi="Times New Roman"/>
        </w:rPr>
        <w:t>E</w:t>
      </w:r>
      <w:r w:rsidR="00655D5D" w:rsidRPr="00530B09">
        <w:rPr>
          <w:rFonts w:ascii="Times New Roman" w:hAnsi="Times New Roman"/>
        </w:rPr>
        <w:t xml:space="preserve">l concepto de calidad es el resultado de </w:t>
      </w:r>
      <w:r w:rsidR="00655D5D" w:rsidRPr="000766F2">
        <w:rPr>
          <w:rFonts w:ascii="Times New Roman" w:hAnsi="Times New Roman"/>
          <w:szCs w:val="24"/>
        </w:rPr>
        <w:t>un análisis</w:t>
      </w:r>
      <w:r w:rsidR="00655D5D" w:rsidRPr="00530B09">
        <w:rPr>
          <w:rFonts w:ascii="Times New Roman" w:hAnsi="Times New Roman"/>
        </w:rPr>
        <w:t xml:space="preserve"> integral de los factores a la luz del modelo propuesto, el cual busca el análisis detallado de las características que conforman </w:t>
      </w:r>
      <w:r w:rsidR="00172BBC" w:rsidRPr="00530B09">
        <w:rPr>
          <w:rFonts w:ascii="Times New Roman" w:hAnsi="Times New Roman"/>
        </w:rPr>
        <w:t xml:space="preserve">cada </w:t>
      </w:r>
      <w:r w:rsidR="00655D5D" w:rsidRPr="00530B09">
        <w:rPr>
          <w:rFonts w:ascii="Times New Roman" w:hAnsi="Times New Roman"/>
        </w:rPr>
        <w:t xml:space="preserve">factor, mostrando las acciones de mejora </w:t>
      </w:r>
      <w:proofErr w:type="gramStart"/>
      <w:r w:rsidR="1B29497C" w:rsidRPr="00530B09">
        <w:rPr>
          <w:rFonts w:ascii="Times New Roman" w:hAnsi="Times New Roman"/>
        </w:rPr>
        <w:t>continua</w:t>
      </w:r>
      <w:proofErr w:type="gramEnd"/>
      <w:r w:rsidR="00655D5D" w:rsidRPr="00530B09">
        <w:rPr>
          <w:rFonts w:ascii="Times New Roman" w:hAnsi="Times New Roman"/>
        </w:rPr>
        <w:t xml:space="preserve"> generadas a partir de los procesos de autoevaluación. Visto de esta manera la calidad de la oferta académica será un sello distintivo que se evidencia tanto en los procesos de docencia, investigación</w:t>
      </w:r>
      <w:r w:rsidR="008F41CE" w:rsidRPr="00530B09">
        <w:rPr>
          <w:rFonts w:ascii="Times New Roman" w:hAnsi="Times New Roman"/>
        </w:rPr>
        <w:t xml:space="preserve"> y </w:t>
      </w:r>
      <w:r w:rsidR="00655D5D" w:rsidRPr="00530B09">
        <w:rPr>
          <w:rFonts w:ascii="Times New Roman" w:hAnsi="Times New Roman"/>
        </w:rPr>
        <w:t>proyección social como el impacto de los egresados; en general el Acuerdo</w:t>
      </w:r>
      <w:r w:rsidR="00B97D80" w:rsidRPr="00530B09">
        <w:rPr>
          <w:rFonts w:ascii="Times New Roman" w:hAnsi="Times New Roman"/>
        </w:rPr>
        <w:t xml:space="preserve"> 02 de 2020 </w:t>
      </w:r>
      <w:r w:rsidR="000D4792">
        <w:rPr>
          <w:rFonts w:ascii="Times New Roman" w:hAnsi="Times New Roman"/>
        </w:rPr>
        <w:t>p</w:t>
      </w:r>
      <w:r w:rsidR="00B97D80" w:rsidRPr="00530B09">
        <w:rPr>
          <w:rFonts w:ascii="Times New Roman" w:hAnsi="Times New Roman"/>
        </w:rPr>
        <w:t xml:space="preserve">or el </w:t>
      </w:r>
      <w:r w:rsidR="004343BF" w:rsidRPr="00530B09">
        <w:rPr>
          <w:rFonts w:ascii="Times New Roman" w:hAnsi="Times New Roman"/>
        </w:rPr>
        <w:t>cual se actualiza el modelo de acreditación de calidad</w:t>
      </w:r>
      <w:r w:rsidR="00655D5D" w:rsidRPr="00530B09">
        <w:rPr>
          <w:rFonts w:ascii="Times New Roman" w:hAnsi="Times New Roman"/>
        </w:rPr>
        <w:t xml:space="preserve"> busca evidenciar los avances y las estrategias que el programa ha utilizado para garantizar la calidad en las funciones sustantivas. </w:t>
      </w:r>
    </w:p>
    <w:p w14:paraId="16CD6F57" w14:textId="77777777" w:rsidR="00655D5D" w:rsidRPr="00530B09" w:rsidRDefault="00655D5D" w:rsidP="00655D5D">
      <w:pPr>
        <w:jc w:val="both"/>
        <w:rPr>
          <w:rFonts w:ascii="Times New Roman" w:hAnsi="Times New Roman"/>
        </w:rPr>
      </w:pPr>
    </w:p>
    <w:p w14:paraId="6235134D" w14:textId="0C0D8037" w:rsidR="00655D5D" w:rsidRPr="00530B09" w:rsidRDefault="00655D5D" w:rsidP="5106C236">
      <w:pPr>
        <w:jc w:val="both"/>
        <w:rPr>
          <w:rFonts w:ascii="Times New Roman" w:hAnsi="Times New Roman"/>
        </w:rPr>
      </w:pPr>
      <w:r w:rsidRPr="00530B09">
        <w:rPr>
          <w:rFonts w:ascii="Times New Roman" w:hAnsi="Times New Roman"/>
        </w:rPr>
        <w:t xml:space="preserve">El </w:t>
      </w:r>
      <w:r w:rsidR="004F7C24" w:rsidRPr="00530B09">
        <w:rPr>
          <w:rFonts w:ascii="Times New Roman" w:hAnsi="Times New Roman"/>
        </w:rPr>
        <w:t>CNA, define</w:t>
      </w:r>
      <w:r w:rsidRPr="00530B09">
        <w:rPr>
          <w:rFonts w:ascii="Times New Roman" w:hAnsi="Times New Roman"/>
        </w:rPr>
        <w:t xml:space="preserve"> los factores como el “conjunto de procesos, productos e impactos presentes en la realización de los objetivos de una institución y de sus programas académicos” (p.18</w:t>
      </w:r>
      <w:r w:rsidR="001F7DC2" w:rsidRPr="00530B09">
        <w:rPr>
          <w:rFonts w:ascii="Times New Roman" w:hAnsi="Times New Roman"/>
        </w:rPr>
        <w:t xml:space="preserve"> Acuerdo 02 </w:t>
      </w:r>
      <w:r w:rsidR="2A1FE610" w:rsidRPr="00530B09">
        <w:rPr>
          <w:rFonts w:ascii="Times New Roman" w:hAnsi="Times New Roman"/>
        </w:rPr>
        <w:t>de 2020</w:t>
      </w:r>
      <w:r w:rsidRPr="00530B09">
        <w:rPr>
          <w:rFonts w:ascii="Times New Roman" w:hAnsi="Times New Roman"/>
        </w:rPr>
        <w:t xml:space="preserve">) que deben ser analizados de manera sistémica reconociendo su carácter interdependiente. Cada </w:t>
      </w:r>
      <w:r w:rsidR="3670B514" w:rsidRPr="00530B09">
        <w:rPr>
          <w:rFonts w:ascii="Times New Roman" w:hAnsi="Times New Roman"/>
        </w:rPr>
        <w:t>F</w:t>
      </w:r>
      <w:r w:rsidRPr="00530B09">
        <w:rPr>
          <w:rFonts w:ascii="Times New Roman" w:hAnsi="Times New Roman"/>
        </w:rPr>
        <w:t xml:space="preserve">actor contiene un conjunto de </w:t>
      </w:r>
      <w:r w:rsidR="63982739" w:rsidRPr="00530B09">
        <w:rPr>
          <w:rFonts w:ascii="Times New Roman" w:hAnsi="Times New Roman"/>
        </w:rPr>
        <w:t>C</w:t>
      </w:r>
      <w:r w:rsidRPr="00530B09">
        <w:rPr>
          <w:rFonts w:ascii="Times New Roman" w:hAnsi="Times New Roman"/>
        </w:rPr>
        <w:t xml:space="preserve">aracterísticas que determina su potencial de calidad puesto que son rasgos que permiten evaluar y determinar su alcance como sus </w:t>
      </w:r>
      <w:r w:rsidR="1D4EF440" w:rsidRPr="00530B09">
        <w:rPr>
          <w:rFonts w:ascii="Times New Roman" w:hAnsi="Times New Roman"/>
        </w:rPr>
        <w:t>A</w:t>
      </w:r>
      <w:r w:rsidRPr="00530B09">
        <w:rPr>
          <w:rFonts w:ascii="Times New Roman" w:hAnsi="Times New Roman"/>
        </w:rPr>
        <w:t xml:space="preserve">spectos diferenciadores. A su vez las características cuentan con </w:t>
      </w:r>
      <w:r w:rsidR="2BDA932C" w:rsidRPr="00530B09">
        <w:rPr>
          <w:rFonts w:ascii="Times New Roman" w:hAnsi="Times New Roman"/>
        </w:rPr>
        <w:t>A</w:t>
      </w:r>
      <w:r w:rsidRPr="00530B09">
        <w:rPr>
          <w:rFonts w:ascii="Times New Roman" w:hAnsi="Times New Roman"/>
        </w:rPr>
        <w:t xml:space="preserve">spectos a </w:t>
      </w:r>
      <w:r w:rsidR="018F16E7" w:rsidRPr="00530B09">
        <w:rPr>
          <w:rFonts w:ascii="Times New Roman" w:hAnsi="Times New Roman"/>
        </w:rPr>
        <w:t>E</w:t>
      </w:r>
      <w:r w:rsidRPr="00530B09">
        <w:rPr>
          <w:rFonts w:ascii="Times New Roman" w:hAnsi="Times New Roman"/>
        </w:rPr>
        <w:t>valuar que son elementos o descriptores aún más específicos de orden cualitativo o cuantitativo que permiten “observar o apreciar su desempeño y el mejoramiento continuo en un contexto dado, con el ánimo de hacer evidente, hasta donde sea posible y confiable, el grado de calidad alcanzado” (</w:t>
      </w:r>
      <w:proofErr w:type="spellStart"/>
      <w:r w:rsidRPr="00530B09">
        <w:rPr>
          <w:rFonts w:ascii="Times New Roman" w:hAnsi="Times New Roman"/>
        </w:rPr>
        <w:t>op</w:t>
      </w:r>
      <w:proofErr w:type="spellEnd"/>
      <w:r w:rsidRPr="00530B09">
        <w:rPr>
          <w:rFonts w:ascii="Times New Roman" w:hAnsi="Times New Roman"/>
        </w:rPr>
        <w:t xml:space="preserve">, </w:t>
      </w:r>
      <w:proofErr w:type="spellStart"/>
      <w:r w:rsidRPr="00530B09">
        <w:rPr>
          <w:rFonts w:ascii="Times New Roman" w:hAnsi="Times New Roman"/>
        </w:rPr>
        <w:t>cit</w:t>
      </w:r>
      <w:proofErr w:type="spellEnd"/>
      <w:r w:rsidRPr="00530B09">
        <w:rPr>
          <w:rFonts w:ascii="Times New Roman" w:hAnsi="Times New Roman"/>
        </w:rPr>
        <w:t>).</w:t>
      </w:r>
    </w:p>
    <w:p w14:paraId="293261BE" w14:textId="77777777" w:rsidR="00655D5D" w:rsidRPr="00530B09" w:rsidRDefault="00655D5D" w:rsidP="00655D5D">
      <w:pPr>
        <w:jc w:val="both"/>
        <w:rPr>
          <w:rFonts w:ascii="Times New Roman" w:hAnsi="Times New Roman"/>
        </w:rPr>
      </w:pPr>
    </w:p>
    <w:p w14:paraId="0CDC77AA" w14:textId="1DC0530F" w:rsidR="00655D5D" w:rsidRPr="00530B09" w:rsidRDefault="00655D5D" w:rsidP="5106C236">
      <w:pPr>
        <w:jc w:val="both"/>
        <w:rPr>
          <w:rFonts w:ascii="Times New Roman" w:hAnsi="Times New Roman"/>
        </w:rPr>
      </w:pPr>
      <w:r w:rsidRPr="00530B09">
        <w:rPr>
          <w:rFonts w:ascii="Times New Roman" w:hAnsi="Times New Roman"/>
        </w:rPr>
        <w:t xml:space="preserve">Teniendo en cuenta lo anterior, es fundamental que el </w:t>
      </w:r>
      <w:r w:rsidR="300802CD" w:rsidRPr="00530B09">
        <w:rPr>
          <w:rFonts w:ascii="Times New Roman" w:hAnsi="Times New Roman"/>
        </w:rPr>
        <w:t xml:space="preserve">Informe </w:t>
      </w:r>
      <w:r w:rsidRPr="00530B09">
        <w:rPr>
          <w:rFonts w:ascii="Times New Roman" w:hAnsi="Times New Roman"/>
        </w:rPr>
        <w:t>refleje un análisis detallado, sistemático y soportado en evidencias</w:t>
      </w:r>
      <w:r w:rsidR="5AB2CB09" w:rsidRPr="00530B09">
        <w:rPr>
          <w:rFonts w:ascii="Times New Roman" w:hAnsi="Times New Roman"/>
        </w:rPr>
        <w:t xml:space="preserve">, </w:t>
      </w:r>
      <w:r w:rsidR="57C96F20" w:rsidRPr="00530B09">
        <w:rPr>
          <w:rFonts w:ascii="Times New Roman" w:hAnsi="Times New Roman"/>
        </w:rPr>
        <w:t>articul</w:t>
      </w:r>
      <w:r w:rsidR="003D4CD1">
        <w:rPr>
          <w:rFonts w:ascii="Times New Roman" w:hAnsi="Times New Roman"/>
        </w:rPr>
        <w:t>ado</w:t>
      </w:r>
      <w:r w:rsidR="0002374E">
        <w:rPr>
          <w:rFonts w:ascii="Times New Roman" w:hAnsi="Times New Roman"/>
        </w:rPr>
        <w:t xml:space="preserve"> con </w:t>
      </w:r>
      <w:r w:rsidRPr="00530B09">
        <w:rPr>
          <w:rFonts w:ascii="Times New Roman" w:hAnsi="Times New Roman"/>
        </w:rPr>
        <w:t>lo</w:t>
      </w:r>
      <w:r w:rsidR="00C23C86">
        <w:rPr>
          <w:rFonts w:ascii="Times New Roman" w:hAnsi="Times New Roman"/>
        </w:rPr>
        <w:t>s resultados obtenidos</w:t>
      </w:r>
      <w:r w:rsidRPr="00530B09">
        <w:rPr>
          <w:rFonts w:ascii="Times New Roman" w:hAnsi="Times New Roman"/>
        </w:rPr>
        <w:t xml:space="preserve"> en </w:t>
      </w:r>
      <w:r w:rsidR="007A6E30" w:rsidRPr="00530B09">
        <w:rPr>
          <w:rFonts w:ascii="Times New Roman" w:hAnsi="Times New Roman"/>
        </w:rPr>
        <w:t xml:space="preserve">los </w:t>
      </w:r>
      <w:r w:rsidRPr="00530B09">
        <w:rPr>
          <w:rFonts w:ascii="Times New Roman" w:hAnsi="Times New Roman"/>
        </w:rPr>
        <w:t xml:space="preserve">procesos anteriores de </w:t>
      </w:r>
      <w:r w:rsidR="005765EA">
        <w:rPr>
          <w:rFonts w:ascii="Times New Roman" w:hAnsi="Times New Roman"/>
        </w:rPr>
        <w:t>auto</w:t>
      </w:r>
      <w:r w:rsidRPr="00530B09">
        <w:rPr>
          <w:rFonts w:ascii="Times New Roman" w:hAnsi="Times New Roman"/>
        </w:rPr>
        <w:t>evaluación</w:t>
      </w:r>
      <w:r w:rsidR="00E86F73" w:rsidRPr="00530B09">
        <w:rPr>
          <w:rFonts w:ascii="Times New Roman" w:hAnsi="Times New Roman"/>
        </w:rPr>
        <w:t xml:space="preserve"> </w:t>
      </w:r>
      <w:r w:rsidR="00776980">
        <w:rPr>
          <w:rFonts w:ascii="Times New Roman" w:hAnsi="Times New Roman"/>
        </w:rPr>
        <w:t>y los</w:t>
      </w:r>
      <w:r w:rsidR="00776980" w:rsidRPr="00530B09">
        <w:rPr>
          <w:rFonts w:ascii="Times New Roman" w:hAnsi="Times New Roman"/>
        </w:rPr>
        <w:t xml:space="preserve"> plan</w:t>
      </w:r>
      <w:r w:rsidR="00776980">
        <w:rPr>
          <w:rFonts w:ascii="Times New Roman" w:hAnsi="Times New Roman"/>
        </w:rPr>
        <w:t>es</w:t>
      </w:r>
      <w:r w:rsidR="00776980" w:rsidRPr="00530B09">
        <w:rPr>
          <w:rFonts w:ascii="Times New Roman" w:hAnsi="Times New Roman"/>
        </w:rPr>
        <w:t xml:space="preserve"> de mejora </w:t>
      </w:r>
      <w:r w:rsidR="0039360C">
        <w:rPr>
          <w:rFonts w:ascii="Times New Roman" w:hAnsi="Times New Roman"/>
        </w:rPr>
        <w:t>ejecu</w:t>
      </w:r>
      <w:r w:rsidR="266BAAED" w:rsidRPr="00530B09">
        <w:rPr>
          <w:rFonts w:ascii="Times New Roman" w:hAnsi="Times New Roman"/>
        </w:rPr>
        <w:t xml:space="preserve">tados </w:t>
      </w:r>
      <w:r w:rsidR="27C74D72" w:rsidRPr="00530B09">
        <w:rPr>
          <w:rFonts w:ascii="Times New Roman" w:hAnsi="Times New Roman"/>
        </w:rPr>
        <w:t xml:space="preserve">por el Programa </w:t>
      </w:r>
      <w:r w:rsidR="00E86F73" w:rsidRPr="00530B09">
        <w:rPr>
          <w:rFonts w:ascii="Times New Roman" w:hAnsi="Times New Roman"/>
        </w:rPr>
        <w:t xml:space="preserve">(Registro Calificado y </w:t>
      </w:r>
      <w:r w:rsidR="00FD25D8" w:rsidRPr="00530B09">
        <w:rPr>
          <w:rFonts w:ascii="Times New Roman" w:hAnsi="Times New Roman"/>
        </w:rPr>
        <w:t xml:space="preserve">Acreditación) </w:t>
      </w:r>
      <w:r w:rsidR="00424A57">
        <w:rPr>
          <w:rFonts w:ascii="Times New Roman" w:hAnsi="Times New Roman"/>
        </w:rPr>
        <w:t>para demostrar</w:t>
      </w:r>
      <w:r w:rsidR="00301A08">
        <w:rPr>
          <w:rFonts w:ascii="Times New Roman" w:hAnsi="Times New Roman"/>
        </w:rPr>
        <w:t xml:space="preserve"> </w:t>
      </w:r>
      <w:r w:rsidR="00552F2E">
        <w:rPr>
          <w:rFonts w:ascii="Times New Roman" w:hAnsi="Times New Roman"/>
        </w:rPr>
        <w:t>así</w:t>
      </w:r>
      <w:r w:rsidR="00B10F21">
        <w:rPr>
          <w:rFonts w:ascii="Times New Roman" w:hAnsi="Times New Roman"/>
        </w:rPr>
        <w:t>,</w:t>
      </w:r>
      <w:r w:rsidR="00DD5120">
        <w:rPr>
          <w:rFonts w:ascii="Times New Roman" w:hAnsi="Times New Roman"/>
        </w:rPr>
        <w:t xml:space="preserve"> la cultura de</w:t>
      </w:r>
      <w:r w:rsidR="67A88BD0" w:rsidRPr="00530B09">
        <w:rPr>
          <w:rFonts w:ascii="Times New Roman" w:hAnsi="Times New Roman"/>
        </w:rPr>
        <w:t xml:space="preserve"> autorregulación</w:t>
      </w:r>
      <w:r w:rsidR="67A88BD0" w:rsidRPr="000766F2">
        <w:rPr>
          <w:rFonts w:ascii="Times New Roman" w:hAnsi="Times New Roman"/>
          <w:szCs w:val="24"/>
        </w:rPr>
        <w:t xml:space="preserve"> </w:t>
      </w:r>
      <w:r w:rsidR="009E0DBA">
        <w:rPr>
          <w:rFonts w:ascii="Times New Roman" w:hAnsi="Times New Roman"/>
          <w:szCs w:val="24"/>
        </w:rPr>
        <w:t>y mejoramiento continuo que lo caracterizan.</w:t>
      </w:r>
    </w:p>
    <w:p w14:paraId="720F1CD5" w14:textId="77777777" w:rsidR="00655D5D" w:rsidRPr="00530B09" w:rsidRDefault="00655D5D" w:rsidP="00E027D8">
      <w:pPr>
        <w:tabs>
          <w:tab w:val="left" w:pos="2857"/>
        </w:tabs>
        <w:jc w:val="both"/>
        <w:rPr>
          <w:rFonts w:ascii="Times New Roman" w:hAnsi="Times New Roman"/>
        </w:rPr>
      </w:pPr>
    </w:p>
    <w:p w14:paraId="33B862F7" w14:textId="282DA187" w:rsidR="00A21D15" w:rsidRPr="00530B09" w:rsidRDefault="00A21D15" w:rsidP="00E027D8">
      <w:pPr>
        <w:tabs>
          <w:tab w:val="left" w:pos="2857"/>
        </w:tabs>
        <w:jc w:val="both"/>
        <w:rPr>
          <w:rFonts w:ascii="Times New Roman" w:hAnsi="Times New Roman"/>
        </w:rPr>
      </w:pPr>
    </w:p>
    <w:p w14:paraId="1B54455D" w14:textId="77777777" w:rsidR="004242FB" w:rsidRPr="00530B09" w:rsidRDefault="004242FB" w:rsidP="00E027D8">
      <w:pPr>
        <w:tabs>
          <w:tab w:val="left" w:pos="2857"/>
        </w:tabs>
        <w:jc w:val="both"/>
        <w:rPr>
          <w:rFonts w:ascii="Times New Roman" w:hAnsi="Times New Roman"/>
        </w:rPr>
      </w:pPr>
    </w:p>
    <w:p w14:paraId="0AF5BFBA" w14:textId="77777777" w:rsidR="004242FB" w:rsidRPr="00530B09" w:rsidRDefault="004242FB" w:rsidP="004242FB">
      <w:pPr>
        <w:tabs>
          <w:tab w:val="left" w:pos="2857"/>
        </w:tabs>
        <w:rPr>
          <w:rFonts w:ascii="Times New Roman" w:hAnsi="Times New Roman"/>
        </w:rPr>
      </w:pPr>
    </w:p>
    <w:p w14:paraId="10C90C3A" w14:textId="77777777" w:rsidR="004242FB" w:rsidRPr="00530B09" w:rsidRDefault="004242FB" w:rsidP="004242FB">
      <w:pPr>
        <w:tabs>
          <w:tab w:val="left" w:pos="2857"/>
        </w:tabs>
        <w:rPr>
          <w:rFonts w:ascii="Times New Roman" w:hAnsi="Times New Roman"/>
        </w:rPr>
      </w:pPr>
    </w:p>
    <w:p w14:paraId="0BE6D5C1" w14:textId="77777777" w:rsidR="004242FB" w:rsidRPr="00530B09" w:rsidRDefault="004242FB" w:rsidP="004242FB">
      <w:pPr>
        <w:tabs>
          <w:tab w:val="left" w:pos="2857"/>
        </w:tabs>
        <w:rPr>
          <w:rFonts w:ascii="Times New Roman" w:hAnsi="Times New Roman"/>
        </w:rPr>
      </w:pPr>
    </w:p>
    <w:p w14:paraId="369A93C7" w14:textId="77777777" w:rsidR="000766F2" w:rsidRPr="00530B09" w:rsidRDefault="000766F2" w:rsidP="004242FB">
      <w:pPr>
        <w:tabs>
          <w:tab w:val="left" w:pos="2857"/>
        </w:tabs>
        <w:rPr>
          <w:rFonts w:ascii="Times New Roman" w:hAnsi="Times New Roman"/>
        </w:rPr>
      </w:pPr>
    </w:p>
    <w:p w14:paraId="6323FCA7" w14:textId="77777777" w:rsidR="000766F2" w:rsidRPr="00530B09" w:rsidRDefault="000766F2" w:rsidP="004242FB">
      <w:pPr>
        <w:tabs>
          <w:tab w:val="left" w:pos="2857"/>
        </w:tabs>
        <w:rPr>
          <w:rFonts w:ascii="Times New Roman" w:hAnsi="Times New Roman"/>
        </w:rPr>
      </w:pPr>
    </w:p>
    <w:p w14:paraId="76A077D1" w14:textId="77777777" w:rsidR="000766F2" w:rsidRPr="00530B09" w:rsidRDefault="000766F2" w:rsidP="004242FB">
      <w:pPr>
        <w:tabs>
          <w:tab w:val="left" w:pos="2857"/>
        </w:tabs>
        <w:rPr>
          <w:rFonts w:ascii="Times New Roman" w:hAnsi="Times New Roman"/>
        </w:rPr>
      </w:pPr>
    </w:p>
    <w:p w14:paraId="05219560" w14:textId="77777777" w:rsidR="000766F2" w:rsidRPr="00530B09" w:rsidRDefault="000766F2" w:rsidP="004242FB">
      <w:pPr>
        <w:tabs>
          <w:tab w:val="left" w:pos="2857"/>
        </w:tabs>
        <w:rPr>
          <w:rFonts w:ascii="Times New Roman" w:hAnsi="Times New Roman"/>
        </w:rPr>
      </w:pPr>
    </w:p>
    <w:p w14:paraId="746C2E82" w14:textId="77777777" w:rsidR="000766F2" w:rsidRPr="00530B09" w:rsidRDefault="000766F2" w:rsidP="004242FB">
      <w:pPr>
        <w:tabs>
          <w:tab w:val="left" w:pos="2857"/>
        </w:tabs>
        <w:rPr>
          <w:rFonts w:ascii="Times New Roman" w:hAnsi="Times New Roman"/>
        </w:rPr>
      </w:pPr>
    </w:p>
    <w:p w14:paraId="095703D7" w14:textId="77777777" w:rsidR="004242FB" w:rsidRPr="00530B09" w:rsidRDefault="004242FB" w:rsidP="004242FB">
      <w:pPr>
        <w:pStyle w:val="Ttulo1"/>
        <w:rPr>
          <w:rFonts w:ascii="Times New Roman" w:hAnsi="Times New Roman"/>
        </w:rPr>
      </w:pPr>
      <w:bookmarkStart w:id="3" w:name="_Toc82161851"/>
      <w:r w:rsidRPr="00530B09">
        <w:rPr>
          <w:rFonts w:ascii="Times New Roman" w:hAnsi="Times New Roman"/>
        </w:rPr>
        <w:lastRenderedPageBreak/>
        <w:t>INTRODUCCIÓN</w:t>
      </w:r>
      <w:bookmarkEnd w:id="3"/>
    </w:p>
    <w:p w14:paraId="6A3B104A" w14:textId="77777777" w:rsidR="004242FB" w:rsidRPr="00530B09" w:rsidRDefault="004242FB" w:rsidP="004242FB">
      <w:pPr>
        <w:rPr>
          <w:rFonts w:ascii="Times New Roman" w:hAnsi="Times New Roman"/>
        </w:rPr>
      </w:pPr>
    </w:p>
    <w:p w14:paraId="6F05FCEE" w14:textId="77777777" w:rsidR="00B10F21" w:rsidRPr="002D0D53" w:rsidRDefault="2C7CC539" w:rsidP="5106C236">
      <w:pPr>
        <w:spacing w:after="13"/>
        <w:ind w:right="99"/>
        <w:jc w:val="both"/>
        <w:rPr>
          <w:rFonts w:ascii="Times New Roman" w:hAnsi="Times New Roman"/>
          <w:bCs/>
          <w:color w:val="FF0000"/>
          <w:u w:val="single"/>
        </w:rPr>
      </w:pPr>
      <w:r w:rsidRPr="002D0D53">
        <w:rPr>
          <w:rFonts w:ascii="Times New Roman" w:hAnsi="Times New Roman"/>
          <w:bCs/>
          <w:u w:val="single"/>
        </w:rPr>
        <w:t>Orientaciones para el Programa:</w:t>
      </w:r>
      <w:r w:rsidRPr="002D0D53">
        <w:rPr>
          <w:rFonts w:ascii="Times New Roman" w:hAnsi="Times New Roman"/>
          <w:bCs/>
          <w:color w:val="FF0000"/>
          <w:u w:val="single"/>
        </w:rPr>
        <w:t xml:space="preserve"> </w:t>
      </w:r>
    </w:p>
    <w:p w14:paraId="4CE94ADF" w14:textId="77777777" w:rsidR="00B10F21" w:rsidRPr="002D0D53" w:rsidRDefault="00B10F21" w:rsidP="5106C236">
      <w:pPr>
        <w:spacing w:after="13"/>
        <w:ind w:right="99"/>
        <w:jc w:val="both"/>
        <w:rPr>
          <w:rFonts w:ascii="Times New Roman" w:hAnsi="Times New Roman"/>
          <w:bCs/>
          <w:color w:val="FF0000"/>
          <w:u w:val="single"/>
        </w:rPr>
      </w:pPr>
    </w:p>
    <w:p w14:paraId="5168413D" w14:textId="21B74289" w:rsidR="00830B87" w:rsidRPr="00530B09" w:rsidRDefault="00F86063" w:rsidP="5106C236">
      <w:pPr>
        <w:spacing w:after="13"/>
        <w:ind w:right="99"/>
        <w:jc w:val="both"/>
        <w:rPr>
          <w:rFonts w:ascii="Times New Roman" w:hAnsi="Times New Roman"/>
        </w:rPr>
      </w:pPr>
      <w:r w:rsidRPr="00530B09">
        <w:rPr>
          <w:rFonts w:ascii="Times New Roman" w:hAnsi="Times New Roman"/>
        </w:rPr>
        <w:t xml:space="preserve">La introducción debe incluir una breve descripción del proceso </w:t>
      </w:r>
      <w:r w:rsidR="00830B87" w:rsidRPr="00530B09">
        <w:rPr>
          <w:rFonts w:ascii="Times New Roman" w:hAnsi="Times New Roman"/>
        </w:rPr>
        <w:t>de autoevaluación, la metodología empleada</w:t>
      </w:r>
      <w:r w:rsidR="003B28EA" w:rsidRPr="00530B09">
        <w:rPr>
          <w:rFonts w:ascii="Times New Roman" w:hAnsi="Times New Roman"/>
        </w:rPr>
        <w:t>, los antecedentes significativos y el grado de participación que tuvieron los diversos actores institucionales y sociales en el proceso junto con un contexto de los procesos de autoevaluación y acreditación de la Universidad Pedagógica Nacional</w:t>
      </w:r>
      <w:r w:rsidR="00830B87" w:rsidRPr="00530B09">
        <w:rPr>
          <w:rFonts w:ascii="Times New Roman" w:hAnsi="Times New Roman"/>
        </w:rPr>
        <w:t>.</w:t>
      </w:r>
    </w:p>
    <w:p w14:paraId="37392CA5" w14:textId="63CC6D4F" w:rsidR="00CB280F" w:rsidRPr="00530B09" w:rsidRDefault="00CB280F" w:rsidP="00C357BC">
      <w:pPr>
        <w:spacing w:after="13"/>
        <w:ind w:right="99"/>
        <w:jc w:val="both"/>
        <w:rPr>
          <w:rFonts w:ascii="Times New Roman" w:hAnsi="Times New Roman"/>
        </w:rPr>
      </w:pPr>
    </w:p>
    <w:p w14:paraId="348A66C3" w14:textId="31F39CE4" w:rsidR="00CB280F" w:rsidRPr="000766F2" w:rsidRDefault="00792D2B" w:rsidP="5106C236">
      <w:pPr>
        <w:spacing w:after="13"/>
        <w:ind w:right="99"/>
        <w:jc w:val="both"/>
        <w:rPr>
          <w:rFonts w:ascii="Times New Roman" w:hAnsi="Times New Roman"/>
          <w:iCs/>
          <w:szCs w:val="24"/>
        </w:rPr>
      </w:pPr>
      <w:r>
        <w:rPr>
          <w:rFonts w:ascii="Times New Roman" w:hAnsi="Times New Roman"/>
        </w:rPr>
        <w:t xml:space="preserve">Establecer </w:t>
      </w:r>
      <w:r w:rsidR="00B17432" w:rsidRPr="00530B09">
        <w:rPr>
          <w:rFonts w:ascii="Times New Roman" w:hAnsi="Times New Roman"/>
        </w:rPr>
        <w:t xml:space="preserve">el cronograma de actividades </w:t>
      </w:r>
      <w:r>
        <w:rPr>
          <w:rFonts w:ascii="Times New Roman" w:hAnsi="Times New Roman"/>
        </w:rPr>
        <w:t>a</w:t>
      </w:r>
      <w:r w:rsidR="00B17432" w:rsidRPr="00530B09">
        <w:rPr>
          <w:rFonts w:ascii="Times New Roman" w:hAnsi="Times New Roman"/>
        </w:rPr>
        <w:t xml:space="preserve"> desarrolla</w:t>
      </w:r>
      <w:r>
        <w:rPr>
          <w:rFonts w:ascii="Times New Roman" w:hAnsi="Times New Roman"/>
        </w:rPr>
        <w:t>r</w:t>
      </w:r>
      <w:r w:rsidR="00B17432" w:rsidRPr="00530B09">
        <w:rPr>
          <w:rFonts w:ascii="Times New Roman" w:hAnsi="Times New Roman"/>
        </w:rPr>
        <w:t xml:space="preserve"> para l</w:t>
      </w:r>
      <w:r w:rsidR="004403C0">
        <w:rPr>
          <w:rFonts w:ascii="Times New Roman" w:hAnsi="Times New Roman"/>
        </w:rPr>
        <w:t>a totalidad del</w:t>
      </w:r>
      <w:r w:rsidR="00B17432" w:rsidRPr="00530B09">
        <w:rPr>
          <w:rFonts w:ascii="Times New Roman" w:hAnsi="Times New Roman"/>
        </w:rPr>
        <w:t xml:space="preserve"> proceso </w:t>
      </w:r>
      <w:r w:rsidR="004403C0">
        <w:rPr>
          <w:rFonts w:ascii="Times New Roman" w:hAnsi="Times New Roman"/>
        </w:rPr>
        <w:t xml:space="preserve">y cargarlo </w:t>
      </w:r>
      <w:r w:rsidR="007640CC">
        <w:rPr>
          <w:rFonts w:ascii="Times New Roman" w:hAnsi="Times New Roman"/>
        </w:rPr>
        <w:t xml:space="preserve">en </w:t>
      </w:r>
      <w:r w:rsidR="006953E6" w:rsidRPr="00530B09">
        <w:rPr>
          <w:rFonts w:ascii="Times New Roman" w:hAnsi="Times New Roman"/>
        </w:rPr>
        <w:t xml:space="preserve">la plataforma </w:t>
      </w:r>
      <w:r w:rsidR="0053213E" w:rsidRPr="00530B09">
        <w:rPr>
          <w:rFonts w:ascii="Times New Roman" w:hAnsi="Times New Roman"/>
        </w:rPr>
        <w:t>SACES</w:t>
      </w:r>
      <w:r w:rsidR="00416B2E" w:rsidRPr="00530B09">
        <w:rPr>
          <w:rFonts w:ascii="Times New Roman" w:hAnsi="Times New Roman"/>
        </w:rPr>
        <w:t>-CNA</w:t>
      </w:r>
      <w:r w:rsidR="0053213E" w:rsidRPr="00530B09">
        <w:rPr>
          <w:rFonts w:ascii="Times New Roman" w:hAnsi="Times New Roman"/>
        </w:rPr>
        <w:t xml:space="preserve"> </w:t>
      </w:r>
      <w:r w:rsidR="007640CC">
        <w:rPr>
          <w:rFonts w:ascii="Times New Roman" w:hAnsi="Times New Roman"/>
        </w:rPr>
        <w:t>como lo solicita la norma</w:t>
      </w:r>
      <w:r w:rsidR="00690E28">
        <w:rPr>
          <w:rFonts w:ascii="Times New Roman" w:hAnsi="Times New Roman"/>
        </w:rPr>
        <w:t>.</w:t>
      </w:r>
      <w:r w:rsidR="00440150">
        <w:rPr>
          <w:rFonts w:ascii="Times New Roman" w:hAnsi="Times New Roman"/>
        </w:rPr>
        <w:t xml:space="preserve"> </w:t>
      </w:r>
      <w:r w:rsidR="00CB280F" w:rsidRPr="000766F2">
        <w:rPr>
          <w:rFonts w:ascii="Times New Roman" w:hAnsi="Times New Roman"/>
          <w:iCs/>
          <w:szCs w:val="24"/>
        </w:rPr>
        <w:t xml:space="preserve">Para tal fin, </w:t>
      </w:r>
      <w:r w:rsidR="003865F5" w:rsidRPr="000766F2">
        <w:rPr>
          <w:rFonts w:ascii="Times New Roman" w:hAnsi="Times New Roman"/>
          <w:iCs/>
          <w:szCs w:val="24"/>
        </w:rPr>
        <w:t xml:space="preserve">se presenta </w:t>
      </w:r>
      <w:r w:rsidR="009C01C9" w:rsidRPr="000766F2">
        <w:rPr>
          <w:rFonts w:ascii="Times New Roman" w:hAnsi="Times New Roman"/>
          <w:iCs/>
          <w:szCs w:val="24"/>
        </w:rPr>
        <w:t xml:space="preserve">el Formato </w:t>
      </w:r>
      <w:r w:rsidR="005224C1" w:rsidRPr="000766F2">
        <w:rPr>
          <w:rFonts w:ascii="Times New Roman" w:hAnsi="Times New Roman"/>
          <w:iCs/>
          <w:szCs w:val="24"/>
        </w:rPr>
        <w:t xml:space="preserve">FOR007ACA </w:t>
      </w:r>
      <w:r w:rsidR="009C01C9" w:rsidRPr="000766F2">
        <w:rPr>
          <w:rFonts w:ascii="Times New Roman" w:hAnsi="Times New Roman"/>
          <w:iCs/>
          <w:szCs w:val="24"/>
        </w:rPr>
        <w:t xml:space="preserve">Cronograma proceso de autoevaluación para </w:t>
      </w:r>
      <w:r w:rsidR="003C0C20" w:rsidRPr="000766F2">
        <w:rPr>
          <w:rFonts w:ascii="Times New Roman" w:hAnsi="Times New Roman"/>
          <w:iCs/>
          <w:szCs w:val="24"/>
        </w:rPr>
        <w:t>acreditación de alta calida</w:t>
      </w:r>
      <w:r w:rsidR="00200414" w:rsidRPr="000766F2">
        <w:rPr>
          <w:rFonts w:ascii="Times New Roman" w:hAnsi="Times New Roman"/>
          <w:iCs/>
          <w:szCs w:val="24"/>
        </w:rPr>
        <w:t xml:space="preserve">d, el cual </w:t>
      </w:r>
      <w:r w:rsidR="0053213E" w:rsidRPr="000766F2">
        <w:rPr>
          <w:rFonts w:ascii="Times New Roman" w:hAnsi="Times New Roman"/>
          <w:iCs/>
          <w:szCs w:val="24"/>
        </w:rPr>
        <w:t>se encuentra en el</w:t>
      </w:r>
      <w:r w:rsidR="004F0815" w:rsidRPr="000766F2">
        <w:rPr>
          <w:rFonts w:ascii="Times New Roman" w:hAnsi="Times New Roman"/>
          <w:iCs/>
          <w:szCs w:val="24"/>
        </w:rPr>
        <w:t xml:space="preserve"> </w:t>
      </w:r>
      <w:r w:rsidR="00396F2C" w:rsidRPr="000766F2">
        <w:rPr>
          <w:rFonts w:ascii="Times New Roman" w:hAnsi="Times New Roman"/>
          <w:iCs/>
          <w:szCs w:val="24"/>
        </w:rPr>
        <w:t xml:space="preserve">Manual de </w:t>
      </w:r>
      <w:r w:rsidR="004277F2" w:rsidRPr="000766F2">
        <w:rPr>
          <w:rFonts w:ascii="Times New Roman" w:hAnsi="Times New Roman"/>
          <w:iCs/>
          <w:szCs w:val="24"/>
        </w:rPr>
        <w:t>Procesos y</w:t>
      </w:r>
      <w:r w:rsidR="00396F2C" w:rsidRPr="000766F2">
        <w:rPr>
          <w:rFonts w:ascii="Times New Roman" w:hAnsi="Times New Roman"/>
          <w:iCs/>
          <w:szCs w:val="24"/>
        </w:rPr>
        <w:t xml:space="preserve"> Procedimientos</w:t>
      </w:r>
      <w:r w:rsidR="008007CC" w:rsidRPr="000766F2">
        <w:rPr>
          <w:rFonts w:ascii="Times New Roman" w:hAnsi="Times New Roman"/>
          <w:iCs/>
          <w:szCs w:val="24"/>
        </w:rPr>
        <w:t xml:space="preserve">, </w:t>
      </w:r>
      <w:r w:rsidR="00F827E0" w:rsidRPr="000766F2">
        <w:rPr>
          <w:rFonts w:ascii="Times New Roman" w:hAnsi="Times New Roman"/>
          <w:iCs/>
          <w:szCs w:val="24"/>
        </w:rPr>
        <w:t xml:space="preserve">Proceso </w:t>
      </w:r>
      <w:r w:rsidR="008007CC" w:rsidRPr="000766F2">
        <w:rPr>
          <w:rFonts w:ascii="Times New Roman" w:hAnsi="Times New Roman"/>
          <w:iCs/>
          <w:szCs w:val="24"/>
        </w:rPr>
        <w:t xml:space="preserve">Estratégico </w:t>
      </w:r>
      <w:r w:rsidR="00F827E0" w:rsidRPr="000766F2">
        <w:rPr>
          <w:rFonts w:ascii="Times New Roman" w:hAnsi="Times New Roman"/>
          <w:iCs/>
          <w:szCs w:val="24"/>
        </w:rPr>
        <w:t>Aseguramiento de la Calidad Académica</w:t>
      </w:r>
      <w:r w:rsidR="00FF558D" w:rsidRPr="000766F2">
        <w:rPr>
          <w:rFonts w:ascii="Times New Roman" w:hAnsi="Times New Roman"/>
          <w:iCs/>
          <w:szCs w:val="24"/>
        </w:rPr>
        <w:t xml:space="preserve"> </w:t>
      </w:r>
      <w:hyperlink r:id="rId9">
        <w:r w:rsidR="00FF558D" w:rsidRPr="000766F2">
          <w:rPr>
            <w:rStyle w:val="Hipervnculo"/>
            <w:rFonts w:ascii="Times New Roman" w:hAnsi="Times New Roman"/>
            <w:iCs/>
            <w:szCs w:val="24"/>
          </w:rPr>
          <w:t>http://mpp.pedagogica.edu.co/verseccion.php?ids=591&amp;idh=596</w:t>
        </w:r>
      </w:hyperlink>
    </w:p>
    <w:p w14:paraId="0FF5C803" w14:textId="71C8E6F7" w:rsidR="0053213E" w:rsidRPr="00530B09" w:rsidRDefault="0053213E" w:rsidP="00C357BC">
      <w:pPr>
        <w:spacing w:after="13"/>
        <w:ind w:right="99"/>
        <w:jc w:val="both"/>
        <w:rPr>
          <w:rFonts w:ascii="Cambria" w:hAnsi="Cambria"/>
        </w:rPr>
      </w:pPr>
    </w:p>
    <w:p w14:paraId="43518A5D" w14:textId="1B98CF56" w:rsidR="0053213E" w:rsidRPr="00530B09" w:rsidRDefault="0053213E" w:rsidP="00C357BC">
      <w:pPr>
        <w:spacing w:after="13"/>
        <w:ind w:right="99"/>
        <w:jc w:val="both"/>
        <w:rPr>
          <w:rFonts w:ascii="Cambria" w:hAnsi="Cambria"/>
          <w:i/>
        </w:rPr>
      </w:pPr>
    </w:p>
    <w:p w14:paraId="5056CE23" w14:textId="74B6DCCB" w:rsidR="0053213E" w:rsidRPr="00530B09" w:rsidRDefault="0053213E" w:rsidP="0053213E">
      <w:pPr>
        <w:spacing w:after="13"/>
        <w:ind w:right="99"/>
        <w:jc w:val="center"/>
        <w:rPr>
          <w:rFonts w:ascii="Cambria" w:hAnsi="Cambria"/>
          <w:i/>
        </w:rPr>
      </w:pPr>
      <w:r w:rsidRPr="001F3F75">
        <w:rPr>
          <w:rFonts w:ascii="Cambria" w:hAnsi="Cambria"/>
          <w:noProof/>
          <w:szCs w:val="24"/>
          <w:lang w:eastAsia="es-CO"/>
        </w:rPr>
        <w:drawing>
          <wp:inline distT="0" distB="0" distL="0" distR="0" wp14:anchorId="26415ED8" wp14:editId="69850379">
            <wp:extent cx="5353050" cy="2584364"/>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3194" r="27584" b="7792"/>
                    <a:stretch/>
                  </pic:blipFill>
                  <pic:spPr bwMode="auto">
                    <a:xfrm>
                      <a:off x="0" y="0"/>
                      <a:ext cx="5399151" cy="2606621"/>
                    </a:xfrm>
                    <a:prstGeom prst="rect">
                      <a:avLst/>
                    </a:prstGeom>
                    <a:ln>
                      <a:noFill/>
                    </a:ln>
                    <a:extLst>
                      <a:ext uri="{53640926-AAD7-44D8-BBD7-CCE9431645EC}">
                        <a14:shadowObscured xmlns:a14="http://schemas.microsoft.com/office/drawing/2010/main"/>
                      </a:ext>
                    </a:extLst>
                  </pic:spPr>
                </pic:pic>
              </a:graphicData>
            </a:graphic>
          </wp:inline>
        </w:drawing>
      </w:r>
    </w:p>
    <w:p w14:paraId="6AD12916" w14:textId="2E638014" w:rsidR="00C015CC" w:rsidRPr="00530B09" w:rsidRDefault="00C015CC" w:rsidP="00C357BC">
      <w:pPr>
        <w:spacing w:after="13"/>
        <w:ind w:right="99"/>
        <w:jc w:val="both"/>
        <w:rPr>
          <w:rFonts w:ascii="Cambria" w:hAnsi="Cambria"/>
          <w:i/>
        </w:rPr>
      </w:pPr>
    </w:p>
    <w:p w14:paraId="1765F30D" w14:textId="2AEC1C0D" w:rsidR="0031119D" w:rsidRPr="00530B09" w:rsidRDefault="0031119D" w:rsidP="5106C236">
      <w:pPr>
        <w:ind w:right="99"/>
        <w:jc w:val="both"/>
        <w:rPr>
          <w:rFonts w:ascii="Times New Roman" w:hAnsi="Times New Roman"/>
        </w:rPr>
      </w:pPr>
      <w:r w:rsidRPr="00530B09">
        <w:rPr>
          <w:rFonts w:ascii="Times New Roman" w:hAnsi="Times New Roman"/>
        </w:rPr>
        <w:t>Si el informe de autoevaluación corresponde a</w:t>
      </w:r>
      <w:r w:rsidR="004F6FB5" w:rsidRPr="00530B09">
        <w:rPr>
          <w:rFonts w:ascii="Times New Roman" w:hAnsi="Times New Roman"/>
        </w:rPr>
        <w:t xml:space="preserve"> un</w:t>
      </w:r>
      <w:r w:rsidRPr="00530B09">
        <w:rPr>
          <w:rFonts w:ascii="Times New Roman" w:hAnsi="Times New Roman"/>
        </w:rPr>
        <w:t xml:space="preserve"> proceso de renovación de </w:t>
      </w:r>
      <w:r w:rsidR="2B763346" w:rsidRPr="00530B09">
        <w:rPr>
          <w:rFonts w:ascii="Times New Roman" w:hAnsi="Times New Roman"/>
        </w:rPr>
        <w:t>A</w:t>
      </w:r>
      <w:r w:rsidRPr="00530B09">
        <w:rPr>
          <w:rFonts w:ascii="Times New Roman" w:hAnsi="Times New Roman"/>
        </w:rPr>
        <w:t>creditación</w:t>
      </w:r>
      <w:r w:rsidR="4243E570" w:rsidRPr="00530B09">
        <w:rPr>
          <w:rFonts w:ascii="Times New Roman" w:hAnsi="Times New Roman"/>
        </w:rPr>
        <w:t xml:space="preserve"> de Alta Calidad</w:t>
      </w:r>
      <w:r w:rsidRPr="00530B09">
        <w:rPr>
          <w:rFonts w:ascii="Times New Roman" w:hAnsi="Times New Roman"/>
        </w:rPr>
        <w:t xml:space="preserve">, se </w:t>
      </w:r>
      <w:r w:rsidR="00E75AED" w:rsidRPr="00530B09">
        <w:rPr>
          <w:rFonts w:ascii="Times New Roman" w:hAnsi="Times New Roman"/>
        </w:rPr>
        <w:t xml:space="preserve">recomienda </w:t>
      </w:r>
      <w:r w:rsidRPr="00530B09">
        <w:rPr>
          <w:rFonts w:ascii="Times New Roman" w:hAnsi="Times New Roman"/>
        </w:rPr>
        <w:t xml:space="preserve">incluir una </w:t>
      </w:r>
      <w:r w:rsidRPr="00530B09">
        <w:rPr>
          <w:rFonts w:ascii="Times New Roman" w:hAnsi="Times New Roman"/>
          <w:u w:val="single"/>
        </w:rPr>
        <w:t xml:space="preserve">descripción </w:t>
      </w:r>
      <w:r w:rsidR="001D5D4B" w:rsidRPr="00530B09">
        <w:rPr>
          <w:rFonts w:ascii="Times New Roman" w:hAnsi="Times New Roman"/>
          <w:u w:val="single"/>
        </w:rPr>
        <w:t xml:space="preserve">concreta </w:t>
      </w:r>
      <w:r w:rsidR="00044AD2" w:rsidRPr="00530B09">
        <w:rPr>
          <w:rFonts w:ascii="Times New Roman" w:hAnsi="Times New Roman"/>
          <w:u w:val="single"/>
        </w:rPr>
        <w:t>y general</w:t>
      </w:r>
      <w:r w:rsidR="00044AD2" w:rsidRPr="00530B09">
        <w:rPr>
          <w:rFonts w:ascii="Times New Roman" w:hAnsi="Times New Roman"/>
        </w:rPr>
        <w:t xml:space="preserve"> </w:t>
      </w:r>
      <w:r w:rsidR="001D5D4B" w:rsidRPr="00530B09">
        <w:rPr>
          <w:rFonts w:ascii="Times New Roman" w:hAnsi="Times New Roman"/>
        </w:rPr>
        <w:t>d</w:t>
      </w:r>
      <w:r w:rsidRPr="00530B09">
        <w:rPr>
          <w:rFonts w:ascii="Times New Roman" w:hAnsi="Times New Roman"/>
        </w:rPr>
        <w:t xml:space="preserve">e los avances </w:t>
      </w:r>
      <w:r w:rsidR="004324AD" w:rsidRPr="00530B09">
        <w:rPr>
          <w:rFonts w:ascii="Times New Roman" w:hAnsi="Times New Roman"/>
        </w:rPr>
        <w:t xml:space="preserve">significativos </w:t>
      </w:r>
      <w:r w:rsidRPr="00530B09">
        <w:rPr>
          <w:rFonts w:ascii="Times New Roman" w:hAnsi="Times New Roman"/>
        </w:rPr>
        <w:t xml:space="preserve">del programa desde la última </w:t>
      </w:r>
      <w:r w:rsidR="002169B6" w:rsidRPr="00530B09">
        <w:rPr>
          <w:rFonts w:ascii="Times New Roman" w:hAnsi="Times New Roman"/>
        </w:rPr>
        <w:t>autoevaluación</w:t>
      </w:r>
      <w:r w:rsidR="00901CB0">
        <w:rPr>
          <w:rFonts w:ascii="Times New Roman" w:hAnsi="Times New Roman"/>
        </w:rPr>
        <w:t xml:space="preserve"> realizada</w:t>
      </w:r>
      <w:r w:rsidR="00EB4981">
        <w:rPr>
          <w:rFonts w:ascii="Times New Roman" w:hAnsi="Times New Roman"/>
        </w:rPr>
        <w:t xml:space="preserve"> al programa,</w:t>
      </w:r>
      <w:r w:rsidR="002169B6" w:rsidRPr="00530B09">
        <w:rPr>
          <w:rFonts w:ascii="Times New Roman" w:hAnsi="Times New Roman"/>
        </w:rPr>
        <w:t xml:space="preserve"> </w:t>
      </w:r>
      <w:r w:rsidR="00EB4981">
        <w:rPr>
          <w:rFonts w:ascii="Times New Roman" w:hAnsi="Times New Roman"/>
        </w:rPr>
        <w:t>destacando</w:t>
      </w:r>
      <w:r w:rsidR="001D5D4B" w:rsidRPr="00530B09">
        <w:rPr>
          <w:rFonts w:ascii="Times New Roman" w:hAnsi="Times New Roman"/>
        </w:rPr>
        <w:t xml:space="preserve"> </w:t>
      </w:r>
      <w:r w:rsidR="004324AD" w:rsidRPr="00530B09">
        <w:rPr>
          <w:rFonts w:ascii="Times New Roman" w:hAnsi="Times New Roman"/>
        </w:rPr>
        <w:t xml:space="preserve">los avances </w:t>
      </w:r>
      <w:r w:rsidR="00EB4981">
        <w:rPr>
          <w:rFonts w:ascii="Times New Roman" w:hAnsi="Times New Roman"/>
        </w:rPr>
        <w:t xml:space="preserve">logrados </w:t>
      </w:r>
      <w:r w:rsidR="00F11FA3">
        <w:rPr>
          <w:rFonts w:ascii="Times New Roman" w:hAnsi="Times New Roman"/>
        </w:rPr>
        <w:t>con</w:t>
      </w:r>
      <w:r w:rsidR="004324AD" w:rsidRPr="00530B09">
        <w:rPr>
          <w:rFonts w:ascii="Times New Roman" w:hAnsi="Times New Roman"/>
        </w:rPr>
        <w:t xml:space="preserve"> </w:t>
      </w:r>
      <w:r w:rsidR="001D5D4B" w:rsidRPr="00530B09">
        <w:rPr>
          <w:rFonts w:ascii="Times New Roman" w:hAnsi="Times New Roman"/>
        </w:rPr>
        <w:t>la</w:t>
      </w:r>
      <w:r w:rsidR="00760AEE">
        <w:rPr>
          <w:rFonts w:ascii="Times New Roman" w:hAnsi="Times New Roman"/>
        </w:rPr>
        <w:t xml:space="preserve"> ejecución de las</w:t>
      </w:r>
      <w:r w:rsidR="001D5D4B" w:rsidRPr="00530B09">
        <w:rPr>
          <w:rFonts w:ascii="Times New Roman" w:hAnsi="Times New Roman"/>
        </w:rPr>
        <w:t xml:space="preserve"> acciones del plan de mejoramiento, las </w:t>
      </w:r>
      <w:r w:rsidR="0A4D1F0E" w:rsidRPr="00530B09">
        <w:rPr>
          <w:rFonts w:ascii="Times New Roman" w:hAnsi="Times New Roman"/>
        </w:rPr>
        <w:t>recomendaciones de</w:t>
      </w:r>
      <w:r w:rsidR="001D5D4B" w:rsidRPr="00530B09">
        <w:rPr>
          <w:rFonts w:ascii="Times New Roman" w:hAnsi="Times New Roman"/>
        </w:rPr>
        <w:t xml:space="preserve"> los pares </w:t>
      </w:r>
      <w:r w:rsidR="004324AD" w:rsidRPr="00530B09">
        <w:rPr>
          <w:rFonts w:ascii="Times New Roman" w:hAnsi="Times New Roman"/>
        </w:rPr>
        <w:t xml:space="preserve">académicos </w:t>
      </w:r>
      <w:r w:rsidR="001D5D4B" w:rsidRPr="00530B09">
        <w:rPr>
          <w:rFonts w:ascii="Times New Roman" w:hAnsi="Times New Roman"/>
        </w:rPr>
        <w:t xml:space="preserve">en sus informes </w:t>
      </w:r>
      <w:r w:rsidR="0072130E" w:rsidRPr="00530B09">
        <w:rPr>
          <w:rFonts w:ascii="Times New Roman" w:hAnsi="Times New Roman"/>
        </w:rPr>
        <w:t xml:space="preserve">de </w:t>
      </w:r>
      <w:r w:rsidR="4BB0E4E2" w:rsidRPr="00530B09">
        <w:rPr>
          <w:rFonts w:ascii="Times New Roman" w:hAnsi="Times New Roman"/>
        </w:rPr>
        <w:t>evaluación y</w:t>
      </w:r>
      <w:r w:rsidR="691B5F84" w:rsidRPr="00530B09">
        <w:rPr>
          <w:rFonts w:ascii="Times New Roman" w:hAnsi="Times New Roman"/>
        </w:rPr>
        <w:t xml:space="preserve"> </w:t>
      </w:r>
      <w:r w:rsidR="001D5D4B" w:rsidRPr="00530B09">
        <w:rPr>
          <w:rFonts w:ascii="Times New Roman" w:hAnsi="Times New Roman"/>
        </w:rPr>
        <w:t>en la resolución</w:t>
      </w:r>
      <w:r w:rsidR="00530C6F" w:rsidRPr="00530B09">
        <w:rPr>
          <w:rFonts w:ascii="Times New Roman" w:hAnsi="Times New Roman"/>
        </w:rPr>
        <w:t xml:space="preserve"> </w:t>
      </w:r>
      <w:r w:rsidR="0DD1A398" w:rsidRPr="00530B09">
        <w:rPr>
          <w:rFonts w:ascii="Times New Roman" w:hAnsi="Times New Roman"/>
        </w:rPr>
        <w:t>que otorga o renueva la</w:t>
      </w:r>
      <w:r w:rsidR="00530C6F" w:rsidRPr="00530B09">
        <w:rPr>
          <w:rFonts w:ascii="Times New Roman" w:hAnsi="Times New Roman"/>
        </w:rPr>
        <w:t xml:space="preserve"> </w:t>
      </w:r>
      <w:r w:rsidR="260297AE" w:rsidRPr="00530B09">
        <w:rPr>
          <w:rFonts w:ascii="Times New Roman" w:hAnsi="Times New Roman"/>
        </w:rPr>
        <w:t>A</w:t>
      </w:r>
      <w:r w:rsidR="00530C6F" w:rsidRPr="00530B09">
        <w:rPr>
          <w:rFonts w:ascii="Times New Roman" w:hAnsi="Times New Roman"/>
        </w:rPr>
        <w:t>creditación</w:t>
      </w:r>
      <w:r w:rsidR="001D5D4B" w:rsidRPr="00530B09">
        <w:rPr>
          <w:rFonts w:ascii="Times New Roman" w:hAnsi="Times New Roman"/>
        </w:rPr>
        <w:t>.</w:t>
      </w:r>
    </w:p>
    <w:p w14:paraId="65F32FFA" w14:textId="77777777" w:rsidR="00D13A84" w:rsidRDefault="00D13A84" w:rsidP="5106C236">
      <w:pPr>
        <w:spacing w:after="13" w:line="271" w:lineRule="auto"/>
        <w:ind w:right="99"/>
        <w:jc w:val="both"/>
        <w:rPr>
          <w:rFonts w:ascii="Cambria" w:hAnsi="Cambria" w:cstheme="minorBidi"/>
        </w:rPr>
      </w:pPr>
    </w:p>
    <w:p w14:paraId="7B36FED2" w14:textId="7245EA8C" w:rsidR="004242FB" w:rsidRPr="00530B09" w:rsidRDefault="004242FB" w:rsidP="00A30553">
      <w:pPr>
        <w:pStyle w:val="Ttulo1"/>
        <w:rPr>
          <w:rFonts w:ascii="Times New Roman" w:hAnsi="Times New Roman"/>
        </w:rPr>
      </w:pPr>
      <w:bookmarkStart w:id="4" w:name="_Toc82161852"/>
      <w:r w:rsidRPr="00530B09">
        <w:rPr>
          <w:rFonts w:ascii="Times New Roman" w:hAnsi="Times New Roman"/>
        </w:rPr>
        <w:t>ASPECTOS GENERALES</w:t>
      </w:r>
      <w:bookmarkEnd w:id="4"/>
    </w:p>
    <w:p w14:paraId="44CA6E89" w14:textId="09C35144" w:rsidR="5106C236" w:rsidRPr="00530B09" w:rsidRDefault="5106C236" w:rsidP="5106C236">
      <w:pPr>
        <w:jc w:val="both"/>
        <w:rPr>
          <w:rFonts w:ascii="Times New Roman" w:hAnsi="Times New Roman"/>
          <w:i/>
        </w:rPr>
      </w:pPr>
    </w:p>
    <w:p w14:paraId="75B52A3E" w14:textId="77777777" w:rsidR="0015768D" w:rsidRPr="002D0D53" w:rsidRDefault="6435122B" w:rsidP="5106C236">
      <w:pPr>
        <w:jc w:val="both"/>
        <w:rPr>
          <w:rFonts w:ascii="Times New Roman" w:hAnsi="Times New Roman"/>
          <w:bCs/>
          <w:u w:val="single"/>
        </w:rPr>
      </w:pPr>
      <w:r w:rsidRPr="002D0D53">
        <w:rPr>
          <w:rFonts w:ascii="Times New Roman" w:hAnsi="Times New Roman"/>
          <w:bCs/>
          <w:u w:val="single"/>
        </w:rPr>
        <w:t xml:space="preserve">Orientaciones para el Programa: </w:t>
      </w:r>
    </w:p>
    <w:p w14:paraId="404746DF" w14:textId="77777777" w:rsidR="0015768D" w:rsidRDefault="0015768D" w:rsidP="5106C236">
      <w:pPr>
        <w:jc w:val="both"/>
        <w:rPr>
          <w:rFonts w:ascii="Times New Roman" w:hAnsi="Times New Roman"/>
        </w:rPr>
      </w:pPr>
    </w:p>
    <w:p w14:paraId="2535AAFF" w14:textId="7994860C" w:rsidR="0095590D" w:rsidRPr="00530B09" w:rsidRDefault="00357336" w:rsidP="5106C236">
      <w:pPr>
        <w:jc w:val="both"/>
        <w:rPr>
          <w:rFonts w:ascii="Times New Roman" w:hAnsi="Times New Roman"/>
        </w:rPr>
      </w:pPr>
      <w:r w:rsidRPr="00530B09">
        <w:rPr>
          <w:rFonts w:ascii="Times New Roman" w:hAnsi="Times New Roman"/>
        </w:rPr>
        <w:t>Se recomienda h</w:t>
      </w:r>
      <w:r w:rsidR="0095590D" w:rsidRPr="00530B09">
        <w:rPr>
          <w:rFonts w:ascii="Times New Roman" w:hAnsi="Times New Roman"/>
        </w:rPr>
        <w:t xml:space="preserve">acer una </w:t>
      </w:r>
      <w:r w:rsidRPr="00530B09">
        <w:rPr>
          <w:rFonts w:ascii="Times New Roman" w:hAnsi="Times New Roman"/>
        </w:rPr>
        <w:t xml:space="preserve">breve contextualización </w:t>
      </w:r>
      <w:r w:rsidR="00D13A84" w:rsidRPr="00530B09">
        <w:rPr>
          <w:rFonts w:ascii="Times New Roman" w:hAnsi="Times New Roman"/>
        </w:rPr>
        <w:t>de</w:t>
      </w:r>
      <w:r w:rsidR="0095590D" w:rsidRPr="00530B09">
        <w:rPr>
          <w:rFonts w:ascii="Times New Roman" w:hAnsi="Times New Roman"/>
        </w:rPr>
        <w:t xml:space="preserve">l </w:t>
      </w:r>
      <w:r w:rsidR="00D13A84" w:rsidRPr="00530B09">
        <w:rPr>
          <w:rFonts w:ascii="Times New Roman" w:hAnsi="Times New Roman"/>
        </w:rPr>
        <w:t xml:space="preserve">programa </w:t>
      </w:r>
      <w:r w:rsidRPr="00530B09">
        <w:rPr>
          <w:rFonts w:ascii="Times New Roman" w:hAnsi="Times New Roman"/>
        </w:rPr>
        <w:t xml:space="preserve">incluyendo la importancia y avances significativos </w:t>
      </w:r>
      <w:r w:rsidR="0040348E" w:rsidRPr="00530B09">
        <w:rPr>
          <w:rFonts w:ascii="Times New Roman" w:hAnsi="Times New Roman"/>
        </w:rPr>
        <w:t xml:space="preserve">de </w:t>
      </w:r>
      <w:r w:rsidR="0095590D" w:rsidRPr="00530B09">
        <w:rPr>
          <w:rFonts w:ascii="Times New Roman" w:hAnsi="Times New Roman"/>
        </w:rPr>
        <w:t>los procesos de autoevaluación en el marco de</w:t>
      </w:r>
      <w:r w:rsidR="0081362B" w:rsidRPr="00530B09">
        <w:rPr>
          <w:rFonts w:ascii="Times New Roman" w:hAnsi="Times New Roman"/>
        </w:rPr>
        <w:t xml:space="preserve"> </w:t>
      </w:r>
      <w:r w:rsidR="0095590D" w:rsidRPr="00530B09">
        <w:rPr>
          <w:rFonts w:ascii="Times New Roman" w:hAnsi="Times New Roman"/>
        </w:rPr>
        <w:t>l</w:t>
      </w:r>
      <w:r w:rsidR="0081362B" w:rsidRPr="00530B09">
        <w:rPr>
          <w:rFonts w:ascii="Times New Roman" w:hAnsi="Times New Roman"/>
        </w:rPr>
        <w:t>a</w:t>
      </w:r>
      <w:r w:rsidR="00D13A84" w:rsidRPr="00530B09">
        <w:rPr>
          <w:rFonts w:ascii="Times New Roman" w:hAnsi="Times New Roman"/>
        </w:rPr>
        <w:t xml:space="preserve"> </w:t>
      </w:r>
      <w:r w:rsidR="0095590D" w:rsidRPr="00530B09">
        <w:rPr>
          <w:rFonts w:ascii="Times New Roman" w:hAnsi="Times New Roman"/>
        </w:rPr>
        <w:t>acreditación inst</w:t>
      </w:r>
      <w:r w:rsidRPr="00530B09">
        <w:rPr>
          <w:rFonts w:ascii="Times New Roman" w:hAnsi="Times New Roman"/>
        </w:rPr>
        <w:t xml:space="preserve">itucional y </w:t>
      </w:r>
      <w:r w:rsidR="0095590D" w:rsidRPr="00530B09">
        <w:rPr>
          <w:rFonts w:ascii="Times New Roman" w:hAnsi="Times New Roman"/>
        </w:rPr>
        <w:t>de</w:t>
      </w:r>
      <w:r w:rsidR="0081362B" w:rsidRPr="00530B09">
        <w:rPr>
          <w:rFonts w:ascii="Times New Roman" w:hAnsi="Times New Roman"/>
        </w:rPr>
        <w:t>l</w:t>
      </w:r>
      <w:r w:rsidR="0095590D" w:rsidRPr="00530B09">
        <w:rPr>
          <w:rFonts w:ascii="Times New Roman" w:hAnsi="Times New Roman"/>
        </w:rPr>
        <w:t xml:space="preserve"> </w:t>
      </w:r>
      <w:r w:rsidR="0081362B" w:rsidRPr="00530B09">
        <w:rPr>
          <w:rFonts w:ascii="Times New Roman" w:hAnsi="Times New Roman"/>
        </w:rPr>
        <w:t>mejoramiento continuo. Así mismo</w:t>
      </w:r>
      <w:r w:rsidR="00475571">
        <w:rPr>
          <w:rFonts w:ascii="Times New Roman" w:hAnsi="Times New Roman"/>
        </w:rPr>
        <w:t>,</w:t>
      </w:r>
      <w:r w:rsidR="0081362B" w:rsidRPr="00530B09">
        <w:rPr>
          <w:rFonts w:ascii="Times New Roman" w:hAnsi="Times New Roman"/>
        </w:rPr>
        <w:t xml:space="preserve"> hacer una presentación del programa y del papel que desempeña en la facultad, el departamento y la Universidad. </w:t>
      </w:r>
      <w:r w:rsidR="0043471C">
        <w:rPr>
          <w:rFonts w:ascii="Times New Roman" w:hAnsi="Times New Roman"/>
        </w:rPr>
        <w:t xml:space="preserve">Se sugiere </w:t>
      </w:r>
      <w:r w:rsidR="00891608" w:rsidRPr="00530B09">
        <w:rPr>
          <w:rFonts w:ascii="Times New Roman" w:hAnsi="Times New Roman"/>
        </w:rPr>
        <w:t>contemplar aspectos como:</w:t>
      </w:r>
    </w:p>
    <w:p w14:paraId="23E08D97" w14:textId="77777777" w:rsidR="0040348E" w:rsidRPr="00530B09" w:rsidRDefault="0040348E" w:rsidP="00A91FDD">
      <w:pPr>
        <w:jc w:val="both"/>
        <w:rPr>
          <w:rFonts w:ascii="Times New Roman" w:hAnsi="Times New Roman"/>
        </w:rPr>
      </w:pPr>
    </w:p>
    <w:p w14:paraId="72DA19D1" w14:textId="6DEEF82E" w:rsidR="00891608" w:rsidRPr="00530B09" w:rsidRDefault="00891608" w:rsidP="00891608">
      <w:pPr>
        <w:pStyle w:val="Prrafodelista"/>
        <w:numPr>
          <w:ilvl w:val="0"/>
          <w:numId w:val="45"/>
        </w:numPr>
        <w:jc w:val="both"/>
        <w:rPr>
          <w:rFonts w:ascii="Times New Roman" w:hAnsi="Times New Roman"/>
          <w:sz w:val="24"/>
        </w:rPr>
      </w:pPr>
      <w:r w:rsidRPr="00530B09">
        <w:rPr>
          <w:rFonts w:ascii="Times New Roman" w:hAnsi="Times New Roman"/>
          <w:sz w:val="24"/>
        </w:rPr>
        <w:t>Síntesis de la misión</w:t>
      </w:r>
      <w:r w:rsidR="00983DB8">
        <w:rPr>
          <w:rFonts w:ascii="Times New Roman" w:hAnsi="Times New Roman"/>
          <w:sz w:val="24"/>
        </w:rPr>
        <w:t>,</w:t>
      </w:r>
      <w:r w:rsidRPr="00530B09">
        <w:rPr>
          <w:rFonts w:ascii="Times New Roman" w:hAnsi="Times New Roman"/>
          <w:sz w:val="24"/>
        </w:rPr>
        <w:t xml:space="preserve"> del proyecto </w:t>
      </w:r>
      <w:r w:rsidR="007863AE">
        <w:rPr>
          <w:rFonts w:ascii="Times New Roman" w:hAnsi="Times New Roman"/>
          <w:sz w:val="24"/>
        </w:rPr>
        <w:t xml:space="preserve">educativo </w:t>
      </w:r>
      <w:r w:rsidRPr="00530B09">
        <w:rPr>
          <w:rFonts w:ascii="Times New Roman" w:hAnsi="Times New Roman"/>
          <w:sz w:val="24"/>
        </w:rPr>
        <w:t>institucional</w:t>
      </w:r>
      <w:r w:rsidR="001C41C0" w:rsidRPr="00530B09">
        <w:rPr>
          <w:rFonts w:ascii="Times New Roman" w:hAnsi="Times New Roman"/>
          <w:sz w:val="24"/>
        </w:rPr>
        <w:t xml:space="preserve"> </w:t>
      </w:r>
      <w:r w:rsidR="00983DB8">
        <w:rPr>
          <w:rFonts w:ascii="Times New Roman" w:hAnsi="Times New Roman"/>
          <w:sz w:val="24"/>
        </w:rPr>
        <w:t xml:space="preserve">y la manera cómo </w:t>
      </w:r>
      <w:r w:rsidR="00983DB8" w:rsidRPr="00530B09">
        <w:rPr>
          <w:rFonts w:ascii="Times New Roman" w:hAnsi="Times New Roman"/>
          <w:sz w:val="24"/>
        </w:rPr>
        <w:t xml:space="preserve">el programa </w:t>
      </w:r>
      <w:r w:rsidR="004250A7">
        <w:rPr>
          <w:rFonts w:ascii="Times New Roman" w:hAnsi="Times New Roman"/>
          <w:sz w:val="24"/>
        </w:rPr>
        <w:t>aporta a su materialización</w:t>
      </w:r>
      <w:r w:rsidR="00530B09">
        <w:rPr>
          <w:rFonts w:ascii="Times New Roman" w:hAnsi="Times New Roman"/>
          <w:sz w:val="24"/>
        </w:rPr>
        <w:t>.</w:t>
      </w:r>
      <w:r w:rsidR="001C41C0" w:rsidRPr="00530B09">
        <w:rPr>
          <w:rFonts w:ascii="Times New Roman" w:hAnsi="Times New Roman"/>
          <w:sz w:val="24"/>
        </w:rPr>
        <w:t xml:space="preserve"> </w:t>
      </w:r>
    </w:p>
    <w:p w14:paraId="7670696A" w14:textId="77777777" w:rsidR="0095590D" w:rsidRPr="00530B09" w:rsidRDefault="0095590D" w:rsidP="00A91FDD">
      <w:pPr>
        <w:jc w:val="both"/>
        <w:rPr>
          <w:rFonts w:ascii="Times New Roman" w:hAnsi="Times New Roman"/>
        </w:rPr>
      </w:pPr>
    </w:p>
    <w:p w14:paraId="7FD4C549" w14:textId="6947E14E" w:rsidR="001C41C0" w:rsidRPr="00530B09" w:rsidRDefault="0027726B" w:rsidP="00E70134">
      <w:pPr>
        <w:pStyle w:val="Prrafodelista"/>
        <w:numPr>
          <w:ilvl w:val="0"/>
          <w:numId w:val="49"/>
        </w:numPr>
        <w:jc w:val="both"/>
        <w:rPr>
          <w:rFonts w:ascii="Times New Roman" w:hAnsi="Times New Roman"/>
          <w:sz w:val="24"/>
        </w:rPr>
      </w:pPr>
      <w:r w:rsidRPr="00530B09">
        <w:rPr>
          <w:rFonts w:ascii="Times New Roman" w:hAnsi="Times New Roman"/>
          <w:sz w:val="24"/>
        </w:rPr>
        <w:t>Bre</w:t>
      </w:r>
      <w:r w:rsidR="0040348E" w:rsidRPr="00530B09">
        <w:rPr>
          <w:rFonts w:ascii="Times New Roman" w:hAnsi="Times New Roman"/>
          <w:sz w:val="24"/>
        </w:rPr>
        <w:t>ve descripción de la U</w:t>
      </w:r>
      <w:r w:rsidRPr="00530B09">
        <w:rPr>
          <w:rFonts w:ascii="Times New Roman" w:hAnsi="Times New Roman"/>
          <w:sz w:val="24"/>
        </w:rPr>
        <w:t>niversidad</w:t>
      </w:r>
      <w:r w:rsidR="0043471C">
        <w:rPr>
          <w:rFonts w:ascii="Times New Roman" w:hAnsi="Times New Roman"/>
          <w:sz w:val="24"/>
        </w:rPr>
        <w:t xml:space="preserve">, </w:t>
      </w:r>
      <w:r w:rsidR="009E50A5" w:rsidRPr="00530B09">
        <w:rPr>
          <w:rFonts w:ascii="Times New Roman" w:hAnsi="Times New Roman"/>
          <w:sz w:val="24"/>
        </w:rPr>
        <w:t>programas</w:t>
      </w:r>
      <w:r w:rsidR="0023562F" w:rsidRPr="00530B09">
        <w:rPr>
          <w:rFonts w:ascii="Times New Roman" w:hAnsi="Times New Roman"/>
          <w:sz w:val="24"/>
        </w:rPr>
        <w:t xml:space="preserve"> académicos asociados</w:t>
      </w:r>
      <w:r w:rsidR="009E50A5" w:rsidRPr="00530B09">
        <w:rPr>
          <w:rFonts w:ascii="Times New Roman" w:hAnsi="Times New Roman"/>
          <w:sz w:val="24"/>
        </w:rPr>
        <w:t xml:space="preserve"> a las facultades, entre otros.</w:t>
      </w:r>
      <w:r w:rsidR="0053213E" w:rsidRPr="00530B09">
        <w:rPr>
          <w:rFonts w:ascii="Times New Roman" w:hAnsi="Times New Roman"/>
          <w:sz w:val="24"/>
        </w:rPr>
        <w:t xml:space="preserve"> </w:t>
      </w:r>
      <w:bookmarkStart w:id="5" w:name="_Hlk65233594"/>
      <w:r w:rsidR="003E3BA7" w:rsidRPr="00530B09">
        <w:rPr>
          <w:rFonts w:ascii="Times New Roman" w:hAnsi="Times New Roman"/>
          <w:sz w:val="24"/>
        </w:rPr>
        <w:t>(</w:t>
      </w:r>
      <w:r w:rsidR="0023562F" w:rsidRPr="00530B09">
        <w:rPr>
          <w:rFonts w:ascii="Times New Roman" w:hAnsi="Times New Roman"/>
          <w:sz w:val="24"/>
        </w:rPr>
        <w:t xml:space="preserve">En el </w:t>
      </w:r>
      <w:r w:rsidR="002D3976" w:rsidRPr="00530B09">
        <w:rPr>
          <w:rFonts w:ascii="Times New Roman" w:hAnsi="Times New Roman"/>
          <w:sz w:val="24"/>
        </w:rPr>
        <w:t xml:space="preserve">Minisitio del GAA, </w:t>
      </w:r>
      <w:r w:rsidR="0023562F" w:rsidRPr="00530B09">
        <w:rPr>
          <w:rFonts w:ascii="Times New Roman" w:hAnsi="Times New Roman"/>
          <w:sz w:val="24"/>
        </w:rPr>
        <w:t>Proceso Estratégico Aseguramiento de la Calidad Académic</w:t>
      </w:r>
      <w:r w:rsidR="002D3976" w:rsidRPr="00530B09">
        <w:rPr>
          <w:rFonts w:ascii="Times New Roman" w:hAnsi="Times New Roman"/>
          <w:sz w:val="24"/>
        </w:rPr>
        <w:t>a, Manual de Procesos y Procedimientos,</w:t>
      </w:r>
      <w:r w:rsidR="002D3976" w:rsidRPr="000766F2">
        <w:rPr>
          <w:rFonts w:ascii="Times New Roman" w:hAnsi="Times New Roman"/>
          <w:iCs/>
          <w:sz w:val="24"/>
          <w:szCs w:val="24"/>
        </w:rPr>
        <w:t xml:space="preserve"> </w:t>
      </w:r>
      <w:r w:rsidR="0053213E" w:rsidRPr="00530B09">
        <w:rPr>
          <w:rFonts w:ascii="Times New Roman" w:hAnsi="Times New Roman"/>
          <w:sz w:val="24"/>
        </w:rPr>
        <w:t xml:space="preserve">se </w:t>
      </w:r>
      <w:r w:rsidR="001C41C0" w:rsidRPr="00530B09">
        <w:rPr>
          <w:rFonts w:ascii="Times New Roman" w:hAnsi="Times New Roman"/>
          <w:sz w:val="24"/>
        </w:rPr>
        <w:t xml:space="preserve">encuentra publicada </w:t>
      </w:r>
      <w:r w:rsidR="0023562F" w:rsidRPr="00530B09">
        <w:rPr>
          <w:rFonts w:ascii="Times New Roman" w:hAnsi="Times New Roman"/>
          <w:sz w:val="24"/>
        </w:rPr>
        <w:t xml:space="preserve">la </w:t>
      </w:r>
      <w:r w:rsidR="0053213E" w:rsidRPr="00530B09">
        <w:rPr>
          <w:rFonts w:ascii="Times New Roman" w:hAnsi="Times New Roman"/>
          <w:sz w:val="24"/>
        </w:rPr>
        <w:t>Información para el Desarrollo de Condiciones Institucionales</w:t>
      </w:r>
      <w:r w:rsidR="0023562F" w:rsidRPr="00530B09">
        <w:rPr>
          <w:rFonts w:ascii="Times New Roman" w:hAnsi="Times New Roman"/>
          <w:sz w:val="24"/>
        </w:rPr>
        <w:t xml:space="preserve"> </w:t>
      </w:r>
      <w:r w:rsidR="002D3976" w:rsidRPr="00530B09">
        <w:rPr>
          <w:rFonts w:ascii="Times New Roman" w:hAnsi="Times New Roman"/>
          <w:sz w:val="24"/>
        </w:rPr>
        <w:t>de la cual podrá tomar lo que se requiera para el proceso que adelanta el programa</w:t>
      </w:r>
      <w:r w:rsidR="001C41C0" w:rsidRPr="00530B09">
        <w:rPr>
          <w:rFonts w:ascii="Times New Roman" w:hAnsi="Times New Roman"/>
          <w:sz w:val="24"/>
        </w:rPr>
        <w:t xml:space="preserve"> </w:t>
      </w:r>
      <w:hyperlink r:id="rId11" w:history="1">
        <w:r w:rsidR="00E70134" w:rsidRPr="00480834">
          <w:rPr>
            <w:rStyle w:val="Hipervnculo"/>
            <w:rFonts w:ascii="Times New Roman" w:hAnsi="Times New Roman"/>
            <w:sz w:val="24"/>
          </w:rPr>
          <w:t>http://mpp.pedagogica.edu.co/verseccion.php?ids=591-</w:t>
        </w:r>
      </w:hyperlink>
      <w:bookmarkEnd w:id="5"/>
      <w:r w:rsidR="0023562F" w:rsidRPr="00530B09">
        <w:rPr>
          <w:rFonts w:ascii="Times New Roman" w:hAnsi="Times New Roman"/>
          <w:sz w:val="24"/>
        </w:rPr>
        <w:t>)</w:t>
      </w:r>
    </w:p>
    <w:p w14:paraId="3C4317A6" w14:textId="77777777" w:rsidR="001C41C0" w:rsidRPr="00530B09" w:rsidRDefault="001C41C0" w:rsidP="001C41C0">
      <w:pPr>
        <w:pStyle w:val="Prrafodelista"/>
        <w:jc w:val="both"/>
        <w:rPr>
          <w:rFonts w:ascii="Times New Roman" w:hAnsi="Times New Roman"/>
          <w:sz w:val="24"/>
        </w:rPr>
      </w:pPr>
    </w:p>
    <w:p w14:paraId="1741B33C" w14:textId="3CB8E911" w:rsidR="004242FB" w:rsidRPr="00530B09" w:rsidRDefault="004166EF" w:rsidP="001C41C0">
      <w:pPr>
        <w:pStyle w:val="Prrafodelista"/>
        <w:jc w:val="both"/>
        <w:rPr>
          <w:rFonts w:ascii="Times New Roman" w:hAnsi="Times New Roman"/>
          <w:b/>
          <w:sz w:val="24"/>
        </w:rPr>
      </w:pPr>
      <w:r w:rsidRPr="00530B09">
        <w:rPr>
          <w:rFonts w:ascii="Times New Roman" w:hAnsi="Times New Roman"/>
          <w:sz w:val="24"/>
        </w:rPr>
        <w:t xml:space="preserve">Tabla </w:t>
      </w:r>
      <w:r w:rsidRPr="00530B09">
        <w:rPr>
          <w:rFonts w:ascii="Times New Roman" w:hAnsi="Times New Roman"/>
          <w:sz w:val="24"/>
        </w:rPr>
        <w:fldChar w:fldCharType="begin"/>
      </w:r>
      <w:r w:rsidRPr="00530B09">
        <w:rPr>
          <w:rFonts w:ascii="Times New Roman" w:hAnsi="Times New Roman"/>
          <w:sz w:val="24"/>
        </w:rPr>
        <w:instrText xml:space="preserve"> SEQ Tabla \* ARABIC </w:instrText>
      </w:r>
      <w:r w:rsidRPr="00530B09">
        <w:rPr>
          <w:rFonts w:ascii="Times New Roman" w:hAnsi="Times New Roman"/>
          <w:sz w:val="24"/>
        </w:rPr>
        <w:fldChar w:fldCharType="separate"/>
      </w:r>
      <w:r w:rsidR="00C45A54" w:rsidRPr="00530B09">
        <w:rPr>
          <w:rFonts w:ascii="Times New Roman" w:hAnsi="Times New Roman"/>
          <w:sz w:val="24"/>
        </w:rPr>
        <w:t>1</w:t>
      </w:r>
      <w:r w:rsidRPr="00530B09">
        <w:rPr>
          <w:rFonts w:ascii="Times New Roman" w:hAnsi="Times New Roman"/>
          <w:sz w:val="24"/>
        </w:rPr>
        <w:fldChar w:fldCharType="end"/>
      </w:r>
      <w:r w:rsidR="00EC21B2" w:rsidRPr="00530B09">
        <w:rPr>
          <w:rFonts w:ascii="Times New Roman" w:hAnsi="Times New Roman"/>
          <w:sz w:val="24"/>
        </w:rPr>
        <w:t>.</w:t>
      </w:r>
      <w:r w:rsidR="00ED1ECB" w:rsidRPr="00530B09">
        <w:rPr>
          <w:rFonts w:ascii="Times New Roman" w:hAnsi="Times New Roman"/>
          <w:sz w:val="24"/>
        </w:rPr>
        <w:t xml:space="preserve"> </w:t>
      </w:r>
      <w:r w:rsidR="004242FB" w:rsidRPr="00530B09">
        <w:rPr>
          <w:rFonts w:ascii="Times New Roman" w:hAnsi="Times New Roman"/>
          <w:b/>
          <w:sz w:val="24"/>
        </w:rPr>
        <w:t>I</w:t>
      </w:r>
      <w:r w:rsidR="00424E36" w:rsidRPr="00530B09">
        <w:rPr>
          <w:rFonts w:ascii="Times New Roman" w:hAnsi="Times New Roman"/>
          <w:b/>
          <w:sz w:val="24"/>
        </w:rPr>
        <w:t>nformación básica del programa</w:t>
      </w:r>
    </w:p>
    <w:p w14:paraId="43D95426" w14:textId="77777777" w:rsidR="000766F2" w:rsidRPr="00530B09" w:rsidRDefault="000766F2" w:rsidP="001C41C0">
      <w:pPr>
        <w:pStyle w:val="Prrafodelista"/>
        <w:jc w:val="both"/>
        <w:rPr>
          <w:rFonts w:ascii="Cambria" w:hAnsi="Cambria"/>
          <w:sz w:val="24"/>
        </w:rPr>
      </w:pPr>
    </w:p>
    <w:tbl>
      <w:tblPr>
        <w:tblW w:w="1008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227"/>
        <w:gridCol w:w="285"/>
        <w:gridCol w:w="1479"/>
        <w:gridCol w:w="392"/>
        <w:gridCol w:w="1183"/>
        <w:gridCol w:w="89"/>
        <w:gridCol w:w="1652"/>
        <w:gridCol w:w="89"/>
        <w:gridCol w:w="1686"/>
      </w:tblGrid>
      <w:tr w:rsidR="00ED25E1" w:rsidRPr="00ED25E1" w14:paraId="32EE7D6D" w14:textId="77777777" w:rsidTr="00ED25E1">
        <w:trPr>
          <w:trHeight w:val="286"/>
          <w:tblCellSpacing w:w="20" w:type="dxa"/>
          <w:jc w:val="center"/>
        </w:trPr>
        <w:tc>
          <w:tcPr>
            <w:tcW w:w="10002" w:type="dxa"/>
            <w:gridSpan w:val="9"/>
            <w:tcBorders>
              <w:top w:val="outset" w:sz="6" w:space="0" w:color="auto"/>
              <w:left w:val="outset" w:sz="6" w:space="0" w:color="auto"/>
              <w:bottom w:val="outset" w:sz="6" w:space="0" w:color="auto"/>
              <w:right w:val="outset" w:sz="6" w:space="0" w:color="auto"/>
            </w:tcBorders>
            <w:vAlign w:val="center"/>
            <w:hideMark/>
          </w:tcPr>
          <w:p w14:paraId="0D3B31B4" w14:textId="77777777" w:rsidR="00ED25E1" w:rsidRPr="00ED25E1" w:rsidRDefault="00ED25E1" w:rsidP="00ED25E1">
            <w:pPr>
              <w:autoSpaceDE w:val="0"/>
              <w:autoSpaceDN w:val="0"/>
              <w:adjustRightInd w:val="0"/>
              <w:spacing w:line="256" w:lineRule="auto"/>
              <w:jc w:val="center"/>
              <w:rPr>
                <w:rFonts w:ascii="Cambria" w:eastAsia="Times New Roman" w:hAnsi="Cambria" w:cs="Arial"/>
                <w:b/>
                <w:color w:val="0F243E"/>
                <w:sz w:val="20"/>
                <w:szCs w:val="20"/>
                <w:lang w:val="es-ES" w:eastAsia="es-ES_tradnl"/>
              </w:rPr>
            </w:pPr>
            <w:r w:rsidRPr="00ED25E1">
              <w:rPr>
                <w:rFonts w:ascii="Cambria" w:eastAsia="Times New Roman" w:hAnsi="Cambria" w:cs="Arial"/>
                <w:b/>
                <w:color w:val="0F243E"/>
                <w:sz w:val="20"/>
                <w:szCs w:val="20"/>
                <w:lang w:val="es-ES" w:eastAsia="es-ES_tradnl"/>
              </w:rPr>
              <w:t>DATOS BÁSICOS</w:t>
            </w:r>
          </w:p>
        </w:tc>
      </w:tr>
      <w:tr w:rsidR="00ED25E1" w:rsidRPr="00ED25E1" w14:paraId="5AADEE92" w14:textId="77777777" w:rsidTr="00ED25E1">
        <w:trPr>
          <w:trHeight w:val="301"/>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024E952E"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 xml:space="preserve">Facultad </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1BBDC7FD"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354082C3" w14:textId="77777777" w:rsidTr="00ED25E1">
        <w:trPr>
          <w:trHeight w:val="286"/>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5DA62BF8"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Departamento</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4AF1B1D8"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6C8FE73F" w14:textId="77777777" w:rsidTr="00ED25E1">
        <w:trPr>
          <w:trHeight w:val="301"/>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06E53DC6"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Programa</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237F7A9F"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28BC9795" w14:textId="77777777" w:rsidTr="00ED25E1">
        <w:trPr>
          <w:trHeight w:val="286"/>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67A752A5"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 xml:space="preserve">Título que otorga </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191A8066"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0DDB0375" w14:textId="77777777" w:rsidTr="00ED25E1">
        <w:trPr>
          <w:trHeight w:val="286"/>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660FF064"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Lugar(es) de desarrollo</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0C860E30"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14E61A94" w14:textId="77777777" w:rsidTr="00ED25E1">
        <w:trPr>
          <w:trHeight w:val="286"/>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262065F0"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Nivel del formación</w:t>
            </w:r>
          </w:p>
        </w:tc>
        <w:tc>
          <w:tcPr>
            <w:tcW w:w="1439" w:type="dxa"/>
            <w:tcBorders>
              <w:top w:val="outset" w:sz="6" w:space="0" w:color="auto"/>
              <w:left w:val="outset" w:sz="6" w:space="0" w:color="auto"/>
              <w:bottom w:val="outset" w:sz="6" w:space="0" w:color="auto"/>
              <w:right w:val="outset" w:sz="6" w:space="0" w:color="auto"/>
            </w:tcBorders>
            <w:vAlign w:val="center"/>
            <w:hideMark/>
          </w:tcPr>
          <w:p w14:paraId="43F37823"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Pregrado</w:t>
            </w:r>
          </w:p>
        </w:tc>
        <w:tc>
          <w:tcPr>
            <w:tcW w:w="1535" w:type="dxa"/>
            <w:gridSpan w:val="2"/>
            <w:tcBorders>
              <w:top w:val="outset" w:sz="6" w:space="0" w:color="auto"/>
              <w:left w:val="outset" w:sz="6" w:space="0" w:color="auto"/>
              <w:bottom w:val="outset" w:sz="6" w:space="0" w:color="auto"/>
              <w:right w:val="outset" w:sz="6" w:space="0" w:color="auto"/>
            </w:tcBorders>
            <w:shd w:val="clear" w:color="auto" w:fill="DBE5F1"/>
          </w:tcPr>
          <w:p w14:paraId="6E54A949"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c>
          <w:tcPr>
            <w:tcW w:w="1790" w:type="dxa"/>
            <w:gridSpan w:val="3"/>
            <w:tcBorders>
              <w:top w:val="outset" w:sz="6" w:space="0" w:color="auto"/>
              <w:left w:val="outset" w:sz="6" w:space="0" w:color="auto"/>
              <w:bottom w:val="outset" w:sz="6" w:space="0" w:color="auto"/>
              <w:right w:val="outset" w:sz="6" w:space="0" w:color="auto"/>
            </w:tcBorders>
            <w:hideMark/>
          </w:tcPr>
          <w:p w14:paraId="40EF35CD"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Postgrado</w:t>
            </w:r>
          </w:p>
        </w:tc>
        <w:tc>
          <w:tcPr>
            <w:tcW w:w="1626" w:type="dxa"/>
            <w:tcBorders>
              <w:top w:val="outset" w:sz="6" w:space="0" w:color="auto"/>
              <w:left w:val="outset" w:sz="6" w:space="0" w:color="auto"/>
              <w:bottom w:val="outset" w:sz="6" w:space="0" w:color="auto"/>
              <w:right w:val="outset" w:sz="6" w:space="0" w:color="auto"/>
            </w:tcBorders>
            <w:shd w:val="clear" w:color="auto" w:fill="DBE5F1"/>
          </w:tcPr>
          <w:p w14:paraId="33EFE30C"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29AE0CD2" w14:textId="77777777" w:rsidTr="00ED25E1">
        <w:trPr>
          <w:trHeight w:val="301"/>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5A9663B9"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Modalidad</w:t>
            </w:r>
          </w:p>
        </w:tc>
        <w:tc>
          <w:tcPr>
            <w:tcW w:w="1439" w:type="dxa"/>
            <w:tcBorders>
              <w:top w:val="outset" w:sz="6" w:space="0" w:color="auto"/>
              <w:left w:val="outset" w:sz="6" w:space="0" w:color="auto"/>
              <w:bottom w:val="outset" w:sz="6" w:space="0" w:color="auto"/>
              <w:right w:val="outset" w:sz="6" w:space="0" w:color="auto"/>
            </w:tcBorders>
            <w:vAlign w:val="center"/>
            <w:hideMark/>
          </w:tcPr>
          <w:p w14:paraId="567CA6BE"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Presencial</w:t>
            </w:r>
          </w:p>
        </w:tc>
        <w:tc>
          <w:tcPr>
            <w:tcW w:w="1535" w:type="dxa"/>
            <w:gridSpan w:val="2"/>
            <w:tcBorders>
              <w:top w:val="outset" w:sz="6" w:space="0" w:color="auto"/>
              <w:left w:val="outset" w:sz="6" w:space="0" w:color="auto"/>
              <w:bottom w:val="outset" w:sz="6" w:space="0" w:color="auto"/>
              <w:right w:val="outset" w:sz="6" w:space="0" w:color="auto"/>
            </w:tcBorders>
            <w:vAlign w:val="center"/>
            <w:hideMark/>
          </w:tcPr>
          <w:p w14:paraId="0715AE81"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Distancia</w:t>
            </w:r>
          </w:p>
        </w:tc>
        <w:tc>
          <w:tcPr>
            <w:tcW w:w="1790" w:type="dxa"/>
            <w:gridSpan w:val="3"/>
            <w:tcBorders>
              <w:top w:val="outset" w:sz="6" w:space="0" w:color="auto"/>
              <w:left w:val="outset" w:sz="6" w:space="0" w:color="auto"/>
              <w:bottom w:val="outset" w:sz="6" w:space="0" w:color="auto"/>
              <w:right w:val="outset" w:sz="6" w:space="0" w:color="auto"/>
            </w:tcBorders>
            <w:vAlign w:val="center"/>
            <w:hideMark/>
          </w:tcPr>
          <w:p w14:paraId="65D4386B"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Virtual</w:t>
            </w:r>
          </w:p>
        </w:tc>
        <w:tc>
          <w:tcPr>
            <w:tcW w:w="1626" w:type="dxa"/>
            <w:tcBorders>
              <w:top w:val="outset" w:sz="6" w:space="0" w:color="auto"/>
              <w:left w:val="outset" w:sz="6" w:space="0" w:color="auto"/>
              <w:bottom w:val="outset" w:sz="6" w:space="0" w:color="auto"/>
              <w:right w:val="outset" w:sz="6" w:space="0" w:color="auto"/>
            </w:tcBorders>
            <w:vAlign w:val="center"/>
            <w:hideMark/>
          </w:tcPr>
          <w:p w14:paraId="19854B7F"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Otro</w:t>
            </w:r>
          </w:p>
        </w:tc>
      </w:tr>
      <w:tr w:rsidR="00ED25E1" w:rsidRPr="00ED25E1" w14:paraId="3DB3771C" w14:textId="77777777" w:rsidTr="00ED25E1">
        <w:trPr>
          <w:trHeight w:val="301"/>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152EAB49"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Periodicidad de admisión</w:t>
            </w:r>
          </w:p>
        </w:tc>
        <w:tc>
          <w:tcPr>
            <w:tcW w:w="1439" w:type="dxa"/>
            <w:tcBorders>
              <w:top w:val="outset" w:sz="6" w:space="0" w:color="auto"/>
              <w:left w:val="outset" w:sz="6" w:space="0" w:color="auto"/>
              <w:bottom w:val="outset" w:sz="6" w:space="0" w:color="auto"/>
              <w:right w:val="outset" w:sz="6" w:space="0" w:color="auto"/>
            </w:tcBorders>
            <w:vAlign w:val="center"/>
          </w:tcPr>
          <w:p w14:paraId="3A6DBE93"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p>
        </w:tc>
        <w:tc>
          <w:tcPr>
            <w:tcW w:w="1535" w:type="dxa"/>
            <w:gridSpan w:val="2"/>
            <w:tcBorders>
              <w:top w:val="outset" w:sz="6" w:space="0" w:color="auto"/>
              <w:left w:val="outset" w:sz="6" w:space="0" w:color="auto"/>
              <w:bottom w:val="outset" w:sz="6" w:space="0" w:color="auto"/>
              <w:right w:val="outset" w:sz="6" w:space="0" w:color="auto"/>
            </w:tcBorders>
            <w:shd w:val="clear" w:color="auto" w:fill="DBE5F1"/>
          </w:tcPr>
          <w:p w14:paraId="1F34E9F1"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c>
          <w:tcPr>
            <w:tcW w:w="1790" w:type="dxa"/>
            <w:gridSpan w:val="3"/>
            <w:tcBorders>
              <w:top w:val="outset" w:sz="6" w:space="0" w:color="auto"/>
              <w:left w:val="outset" w:sz="6" w:space="0" w:color="auto"/>
              <w:bottom w:val="outset" w:sz="6" w:space="0" w:color="auto"/>
              <w:right w:val="outset" w:sz="6" w:space="0" w:color="auto"/>
            </w:tcBorders>
            <w:shd w:val="clear" w:color="auto" w:fill="D9E2F3"/>
          </w:tcPr>
          <w:p w14:paraId="4BFF828A"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p>
        </w:tc>
        <w:tc>
          <w:tcPr>
            <w:tcW w:w="1626" w:type="dxa"/>
            <w:tcBorders>
              <w:top w:val="outset" w:sz="6" w:space="0" w:color="auto"/>
              <w:left w:val="outset" w:sz="6" w:space="0" w:color="auto"/>
              <w:bottom w:val="outset" w:sz="6" w:space="0" w:color="auto"/>
              <w:right w:val="outset" w:sz="6" w:space="0" w:color="auto"/>
            </w:tcBorders>
            <w:shd w:val="clear" w:color="auto" w:fill="DBE5F1"/>
          </w:tcPr>
          <w:p w14:paraId="243FC69F"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0B52CF11" w14:textId="77777777" w:rsidTr="00ED25E1">
        <w:trPr>
          <w:trHeight w:val="361"/>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28ED539A"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Programa acreditado por CNA</w:t>
            </w:r>
          </w:p>
        </w:tc>
        <w:tc>
          <w:tcPr>
            <w:tcW w:w="1439" w:type="dxa"/>
            <w:tcBorders>
              <w:top w:val="outset" w:sz="6" w:space="0" w:color="auto"/>
              <w:left w:val="outset" w:sz="6" w:space="0" w:color="auto"/>
              <w:bottom w:val="outset" w:sz="6" w:space="0" w:color="auto"/>
              <w:right w:val="outset" w:sz="6" w:space="0" w:color="auto"/>
            </w:tcBorders>
            <w:vAlign w:val="center"/>
            <w:hideMark/>
          </w:tcPr>
          <w:p w14:paraId="33ACFA09"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Sí</w:t>
            </w:r>
          </w:p>
        </w:tc>
        <w:tc>
          <w:tcPr>
            <w:tcW w:w="1535" w:type="dxa"/>
            <w:gridSpan w:val="2"/>
            <w:tcBorders>
              <w:top w:val="outset" w:sz="6" w:space="0" w:color="auto"/>
              <w:left w:val="outset" w:sz="6" w:space="0" w:color="auto"/>
              <w:bottom w:val="outset" w:sz="6" w:space="0" w:color="auto"/>
              <w:right w:val="outset" w:sz="6" w:space="0" w:color="auto"/>
            </w:tcBorders>
            <w:shd w:val="clear" w:color="auto" w:fill="DBE5F1"/>
          </w:tcPr>
          <w:p w14:paraId="0E0102DD"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c>
          <w:tcPr>
            <w:tcW w:w="1790" w:type="dxa"/>
            <w:gridSpan w:val="3"/>
            <w:tcBorders>
              <w:top w:val="outset" w:sz="6" w:space="0" w:color="auto"/>
              <w:left w:val="outset" w:sz="6" w:space="0" w:color="auto"/>
              <w:bottom w:val="outset" w:sz="6" w:space="0" w:color="auto"/>
              <w:right w:val="outset" w:sz="6" w:space="0" w:color="auto"/>
            </w:tcBorders>
            <w:vAlign w:val="center"/>
            <w:hideMark/>
          </w:tcPr>
          <w:p w14:paraId="57D798B9"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No</w:t>
            </w:r>
          </w:p>
        </w:tc>
        <w:tc>
          <w:tcPr>
            <w:tcW w:w="1626" w:type="dxa"/>
            <w:tcBorders>
              <w:top w:val="outset" w:sz="6" w:space="0" w:color="auto"/>
              <w:left w:val="outset" w:sz="6" w:space="0" w:color="auto"/>
              <w:bottom w:val="outset" w:sz="6" w:space="0" w:color="auto"/>
              <w:right w:val="outset" w:sz="6" w:space="0" w:color="auto"/>
            </w:tcBorders>
            <w:shd w:val="clear" w:color="auto" w:fill="DBE5F1"/>
          </w:tcPr>
          <w:p w14:paraId="050AD324"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6930C359" w14:textId="77777777" w:rsidTr="00ED25E1">
        <w:trPr>
          <w:trHeight w:val="286"/>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02DE817E" w14:textId="77777777" w:rsidR="00ED25E1" w:rsidRPr="00ED25E1" w:rsidRDefault="00ED25E1" w:rsidP="00ED25E1">
            <w:pPr>
              <w:tabs>
                <w:tab w:val="left" w:pos="0"/>
              </w:tabs>
              <w:autoSpaceDE w:val="0"/>
              <w:autoSpaceDN w:val="0"/>
              <w:adjustRightInd w:val="0"/>
              <w:spacing w:line="256" w:lineRule="auto"/>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 xml:space="preserve">Duración - Semestres </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2D1A68BC"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73897984" w14:textId="77777777" w:rsidTr="00ED25E1">
        <w:trPr>
          <w:trHeight w:val="301"/>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0EC31004" w14:textId="77777777" w:rsidR="00ED25E1" w:rsidRPr="00ED25E1" w:rsidRDefault="00ED25E1" w:rsidP="00ED25E1">
            <w:pPr>
              <w:tabs>
                <w:tab w:val="left" w:pos="0"/>
              </w:tabs>
              <w:autoSpaceDE w:val="0"/>
              <w:autoSpaceDN w:val="0"/>
              <w:adjustRightInd w:val="0"/>
              <w:spacing w:line="256" w:lineRule="auto"/>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 xml:space="preserve">Código SNIES </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6C4A2565"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1A82098A" w14:textId="77777777" w:rsidTr="00ED25E1">
        <w:trPr>
          <w:trHeight w:val="286"/>
          <w:tblCellSpacing w:w="20" w:type="dxa"/>
          <w:jc w:val="center"/>
        </w:trPr>
        <w:tc>
          <w:tcPr>
            <w:tcW w:w="3452" w:type="dxa"/>
            <w:gridSpan w:val="2"/>
            <w:tcBorders>
              <w:top w:val="outset" w:sz="6" w:space="0" w:color="auto"/>
              <w:left w:val="outset" w:sz="6" w:space="0" w:color="auto"/>
              <w:bottom w:val="outset" w:sz="6" w:space="0" w:color="auto"/>
              <w:right w:val="outset" w:sz="6" w:space="0" w:color="auto"/>
            </w:tcBorders>
            <w:vAlign w:val="center"/>
            <w:hideMark/>
          </w:tcPr>
          <w:p w14:paraId="7C07B775"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 xml:space="preserve">No. de créditos académicos </w:t>
            </w:r>
          </w:p>
        </w:tc>
        <w:tc>
          <w:tcPr>
            <w:tcW w:w="6510" w:type="dxa"/>
            <w:gridSpan w:val="7"/>
            <w:tcBorders>
              <w:top w:val="outset" w:sz="6" w:space="0" w:color="auto"/>
              <w:left w:val="outset" w:sz="6" w:space="0" w:color="auto"/>
              <w:bottom w:val="outset" w:sz="6" w:space="0" w:color="auto"/>
              <w:right w:val="outset" w:sz="6" w:space="0" w:color="auto"/>
            </w:tcBorders>
            <w:shd w:val="clear" w:color="auto" w:fill="DBE5F1"/>
            <w:vAlign w:val="center"/>
          </w:tcPr>
          <w:p w14:paraId="4F16031B"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72939E67" w14:textId="77777777" w:rsidTr="00ED25E1">
        <w:trPr>
          <w:trHeight w:val="286"/>
          <w:tblCellSpacing w:w="20" w:type="dxa"/>
          <w:jc w:val="center"/>
        </w:trPr>
        <w:tc>
          <w:tcPr>
            <w:tcW w:w="10002" w:type="dxa"/>
            <w:gridSpan w:val="9"/>
            <w:tcBorders>
              <w:top w:val="outset" w:sz="6" w:space="0" w:color="auto"/>
              <w:left w:val="outset" w:sz="6" w:space="0" w:color="auto"/>
              <w:bottom w:val="outset" w:sz="6" w:space="0" w:color="auto"/>
              <w:right w:val="outset" w:sz="6" w:space="0" w:color="auto"/>
            </w:tcBorders>
            <w:vAlign w:val="center"/>
            <w:hideMark/>
          </w:tcPr>
          <w:p w14:paraId="09B4A7BC" w14:textId="77777777" w:rsidR="00ED25E1" w:rsidRPr="00ED25E1" w:rsidRDefault="00ED25E1" w:rsidP="00ED25E1">
            <w:pPr>
              <w:autoSpaceDE w:val="0"/>
              <w:autoSpaceDN w:val="0"/>
              <w:adjustRightInd w:val="0"/>
              <w:spacing w:line="256" w:lineRule="auto"/>
              <w:jc w:val="center"/>
              <w:rPr>
                <w:rFonts w:ascii="Cambria" w:eastAsia="Times New Roman" w:hAnsi="Cambria" w:cs="Arial"/>
                <w:b/>
                <w:color w:val="0F243E"/>
                <w:sz w:val="20"/>
                <w:szCs w:val="20"/>
                <w:lang w:val="es-ES" w:eastAsia="es-ES_tradnl"/>
              </w:rPr>
            </w:pPr>
            <w:r w:rsidRPr="00ED25E1">
              <w:rPr>
                <w:rFonts w:ascii="Cambria" w:eastAsia="Times New Roman" w:hAnsi="Cambria" w:cs="Arial"/>
                <w:b/>
                <w:color w:val="0F243E"/>
                <w:sz w:val="20"/>
                <w:szCs w:val="20"/>
                <w:lang w:val="es-ES" w:eastAsia="es-ES_tradnl"/>
              </w:rPr>
              <w:t>APROBACIONES PARA SU CREACIÓN</w:t>
            </w:r>
          </w:p>
        </w:tc>
      </w:tr>
      <w:tr w:rsidR="00ED25E1" w:rsidRPr="00ED25E1" w14:paraId="71A3F1D4" w14:textId="77777777" w:rsidTr="00ED25E1">
        <w:trPr>
          <w:trHeight w:val="859"/>
          <w:tblCellSpacing w:w="20" w:type="dxa"/>
          <w:jc w:val="center"/>
        </w:trPr>
        <w:tc>
          <w:tcPr>
            <w:tcW w:w="3167" w:type="dxa"/>
            <w:tcBorders>
              <w:top w:val="outset" w:sz="6" w:space="0" w:color="auto"/>
              <w:left w:val="outset" w:sz="6" w:space="0" w:color="auto"/>
              <w:bottom w:val="outset" w:sz="6" w:space="0" w:color="auto"/>
              <w:right w:val="outset" w:sz="6" w:space="0" w:color="auto"/>
            </w:tcBorders>
            <w:vAlign w:val="center"/>
            <w:hideMark/>
          </w:tcPr>
          <w:p w14:paraId="2430BDB8" w14:textId="77777777" w:rsidR="00ED25E1" w:rsidRPr="00ED25E1" w:rsidRDefault="00ED25E1" w:rsidP="00ED25E1">
            <w:pPr>
              <w:tabs>
                <w:tab w:val="left" w:pos="0"/>
              </w:tabs>
              <w:autoSpaceDE w:val="0"/>
              <w:autoSpaceDN w:val="0"/>
              <w:adjustRightInd w:val="0"/>
              <w:spacing w:line="256" w:lineRule="auto"/>
              <w:jc w:val="both"/>
              <w:rPr>
                <w:rFonts w:ascii="Cambria" w:eastAsia="Times New Roman" w:hAnsi="Cambria" w:cs="Arial"/>
                <w:color w:val="0F243E"/>
                <w:sz w:val="20"/>
                <w:szCs w:val="20"/>
                <w:lang w:val="es-ES"/>
              </w:rPr>
            </w:pPr>
            <w:r w:rsidRPr="00ED25E1">
              <w:rPr>
                <w:rFonts w:ascii="Cambria" w:eastAsia="Times New Roman" w:hAnsi="Cambria" w:cs="Arial"/>
                <w:color w:val="0F243E"/>
                <w:sz w:val="20"/>
                <w:szCs w:val="20"/>
                <w:lang w:val="es-ES"/>
              </w:rPr>
              <w:t xml:space="preserve">Norma interna creación - Acuerdo Consejo Superior </w:t>
            </w:r>
          </w:p>
        </w:tc>
        <w:tc>
          <w:tcPr>
            <w:tcW w:w="1724" w:type="dxa"/>
            <w:gridSpan w:val="2"/>
            <w:tcBorders>
              <w:top w:val="outset" w:sz="6" w:space="0" w:color="auto"/>
              <w:left w:val="outset" w:sz="6" w:space="0" w:color="auto"/>
              <w:bottom w:val="outset" w:sz="6" w:space="0" w:color="auto"/>
              <w:right w:val="outset" w:sz="6" w:space="0" w:color="auto"/>
            </w:tcBorders>
            <w:vAlign w:val="center"/>
            <w:hideMark/>
          </w:tcPr>
          <w:p w14:paraId="7CEB0FAF"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 xml:space="preserve">No. </w:t>
            </w:r>
          </w:p>
        </w:tc>
        <w:tc>
          <w:tcPr>
            <w:tcW w:w="1624" w:type="dxa"/>
            <w:gridSpan w:val="3"/>
            <w:tcBorders>
              <w:top w:val="outset" w:sz="6" w:space="0" w:color="auto"/>
              <w:left w:val="outset" w:sz="6" w:space="0" w:color="auto"/>
              <w:bottom w:val="outset" w:sz="6" w:space="0" w:color="auto"/>
              <w:right w:val="outset" w:sz="6" w:space="0" w:color="auto"/>
            </w:tcBorders>
            <w:shd w:val="clear" w:color="auto" w:fill="DBE5F1"/>
          </w:tcPr>
          <w:p w14:paraId="60C5B697"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c>
          <w:tcPr>
            <w:tcW w:w="1612" w:type="dxa"/>
            <w:tcBorders>
              <w:top w:val="outset" w:sz="6" w:space="0" w:color="auto"/>
              <w:left w:val="outset" w:sz="6" w:space="0" w:color="auto"/>
              <w:bottom w:val="outset" w:sz="6" w:space="0" w:color="auto"/>
              <w:right w:val="outset" w:sz="6" w:space="0" w:color="auto"/>
            </w:tcBorders>
            <w:vAlign w:val="center"/>
            <w:hideMark/>
          </w:tcPr>
          <w:p w14:paraId="1BFAAF2D" w14:textId="77777777" w:rsidR="00ED25E1" w:rsidRPr="00ED25E1" w:rsidRDefault="00ED25E1" w:rsidP="00ED25E1">
            <w:pPr>
              <w:autoSpaceDE w:val="0"/>
              <w:autoSpaceDN w:val="0"/>
              <w:adjustRightInd w:val="0"/>
              <w:spacing w:line="256" w:lineRule="auto"/>
              <w:jc w:val="center"/>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Fecha</w:t>
            </w:r>
          </w:p>
        </w:tc>
        <w:tc>
          <w:tcPr>
            <w:tcW w:w="1715" w:type="dxa"/>
            <w:gridSpan w:val="2"/>
            <w:tcBorders>
              <w:top w:val="outset" w:sz="6" w:space="0" w:color="auto"/>
              <w:left w:val="outset" w:sz="6" w:space="0" w:color="auto"/>
              <w:bottom w:val="outset" w:sz="6" w:space="0" w:color="auto"/>
              <w:right w:val="outset" w:sz="6" w:space="0" w:color="auto"/>
            </w:tcBorders>
            <w:shd w:val="clear" w:color="auto" w:fill="DBE5F1"/>
          </w:tcPr>
          <w:p w14:paraId="7B1F0F89"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2F19D8AA" w14:textId="77777777" w:rsidTr="00ED25E1">
        <w:trPr>
          <w:trHeight w:val="286"/>
          <w:tblCellSpacing w:w="20" w:type="dxa"/>
          <w:jc w:val="center"/>
        </w:trPr>
        <w:tc>
          <w:tcPr>
            <w:tcW w:w="10002" w:type="dxa"/>
            <w:gridSpan w:val="9"/>
            <w:tcBorders>
              <w:top w:val="outset" w:sz="6" w:space="0" w:color="auto"/>
              <w:left w:val="outset" w:sz="6" w:space="0" w:color="auto"/>
              <w:bottom w:val="outset" w:sz="6" w:space="0" w:color="auto"/>
              <w:right w:val="outset" w:sz="6" w:space="0" w:color="auto"/>
            </w:tcBorders>
            <w:vAlign w:val="center"/>
            <w:hideMark/>
          </w:tcPr>
          <w:p w14:paraId="398143FB" w14:textId="77777777" w:rsidR="00ED25E1" w:rsidRPr="00ED25E1" w:rsidRDefault="00ED25E1" w:rsidP="00ED25E1">
            <w:pPr>
              <w:autoSpaceDE w:val="0"/>
              <w:autoSpaceDN w:val="0"/>
              <w:adjustRightInd w:val="0"/>
              <w:spacing w:line="256" w:lineRule="auto"/>
              <w:jc w:val="center"/>
              <w:rPr>
                <w:rFonts w:ascii="Cambria" w:eastAsia="Times New Roman" w:hAnsi="Cambria" w:cs="Arial"/>
                <w:b/>
                <w:color w:val="0F243E"/>
                <w:sz w:val="20"/>
                <w:szCs w:val="20"/>
                <w:lang w:val="es-ES" w:eastAsia="es-ES_tradnl"/>
              </w:rPr>
            </w:pPr>
            <w:r w:rsidRPr="00ED25E1">
              <w:rPr>
                <w:rFonts w:ascii="Cambria" w:eastAsia="Times New Roman" w:hAnsi="Cambria" w:cs="Arial"/>
                <w:b/>
                <w:color w:val="0F243E"/>
                <w:sz w:val="20"/>
                <w:szCs w:val="20"/>
                <w:lang w:val="es-ES" w:eastAsia="es-ES_tradnl"/>
              </w:rPr>
              <w:t>REGISTRO CALIFICADO VIGENTE</w:t>
            </w:r>
          </w:p>
        </w:tc>
      </w:tr>
      <w:tr w:rsidR="00ED25E1" w:rsidRPr="00ED25E1" w14:paraId="55E96E82" w14:textId="77777777" w:rsidTr="00ED25E1">
        <w:trPr>
          <w:trHeight w:val="301"/>
          <w:tblCellSpacing w:w="20" w:type="dxa"/>
          <w:jc w:val="center"/>
        </w:trPr>
        <w:tc>
          <w:tcPr>
            <w:tcW w:w="5323" w:type="dxa"/>
            <w:gridSpan w:val="4"/>
            <w:tcBorders>
              <w:top w:val="outset" w:sz="6" w:space="0" w:color="auto"/>
              <w:left w:val="outset" w:sz="6" w:space="0" w:color="auto"/>
              <w:bottom w:val="outset" w:sz="6" w:space="0" w:color="auto"/>
              <w:right w:val="outset" w:sz="6" w:space="0" w:color="auto"/>
            </w:tcBorders>
            <w:vAlign w:val="center"/>
            <w:hideMark/>
          </w:tcPr>
          <w:p w14:paraId="0D99BB7E"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lastRenderedPageBreak/>
              <w:t xml:space="preserve">Resolución MEN No. </w:t>
            </w:r>
          </w:p>
        </w:tc>
        <w:tc>
          <w:tcPr>
            <w:tcW w:w="4639" w:type="dxa"/>
            <w:gridSpan w:val="5"/>
            <w:tcBorders>
              <w:top w:val="outset" w:sz="6" w:space="0" w:color="auto"/>
              <w:left w:val="outset" w:sz="6" w:space="0" w:color="auto"/>
              <w:bottom w:val="outset" w:sz="6" w:space="0" w:color="auto"/>
              <w:right w:val="outset" w:sz="6" w:space="0" w:color="auto"/>
            </w:tcBorders>
            <w:shd w:val="clear" w:color="auto" w:fill="DBE5F1"/>
          </w:tcPr>
          <w:p w14:paraId="5DBA7A0F"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4953D8FA" w14:textId="77777777" w:rsidTr="00ED25E1">
        <w:trPr>
          <w:trHeight w:val="859"/>
          <w:tblCellSpacing w:w="20" w:type="dxa"/>
          <w:jc w:val="center"/>
        </w:trPr>
        <w:tc>
          <w:tcPr>
            <w:tcW w:w="5323" w:type="dxa"/>
            <w:gridSpan w:val="4"/>
            <w:tcBorders>
              <w:top w:val="outset" w:sz="6" w:space="0" w:color="auto"/>
              <w:left w:val="outset" w:sz="6" w:space="0" w:color="auto"/>
              <w:bottom w:val="outset" w:sz="6" w:space="0" w:color="auto"/>
              <w:right w:val="outset" w:sz="6" w:space="0" w:color="auto"/>
            </w:tcBorders>
            <w:vAlign w:val="center"/>
            <w:hideMark/>
          </w:tcPr>
          <w:p w14:paraId="774161FE"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Fecha de expedición: (en caso de que la Resolución diga “vigencia a partir de” por favor incluir la información)</w:t>
            </w:r>
          </w:p>
        </w:tc>
        <w:tc>
          <w:tcPr>
            <w:tcW w:w="4639" w:type="dxa"/>
            <w:gridSpan w:val="5"/>
            <w:tcBorders>
              <w:top w:val="outset" w:sz="6" w:space="0" w:color="auto"/>
              <w:left w:val="outset" w:sz="6" w:space="0" w:color="auto"/>
              <w:bottom w:val="outset" w:sz="6" w:space="0" w:color="auto"/>
              <w:right w:val="outset" w:sz="6" w:space="0" w:color="auto"/>
            </w:tcBorders>
            <w:shd w:val="clear" w:color="auto" w:fill="DBE5F1"/>
            <w:hideMark/>
          </w:tcPr>
          <w:p w14:paraId="22593547"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Expedido: (ej.: 01-01-2001)</w:t>
            </w:r>
          </w:p>
          <w:p w14:paraId="535D9CC3"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Vigencia desde: (ej.: 01-01-2001)</w:t>
            </w:r>
          </w:p>
        </w:tc>
      </w:tr>
      <w:tr w:rsidR="00ED25E1" w:rsidRPr="00ED25E1" w14:paraId="08D3DC2C" w14:textId="77777777" w:rsidTr="00ED25E1">
        <w:trPr>
          <w:trHeight w:val="301"/>
          <w:tblCellSpacing w:w="20" w:type="dxa"/>
          <w:jc w:val="center"/>
        </w:trPr>
        <w:tc>
          <w:tcPr>
            <w:tcW w:w="5323" w:type="dxa"/>
            <w:gridSpan w:val="4"/>
            <w:tcBorders>
              <w:top w:val="outset" w:sz="6" w:space="0" w:color="auto"/>
              <w:left w:val="outset" w:sz="6" w:space="0" w:color="auto"/>
              <w:bottom w:val="outset" w:sz="6" w:space="0" w:color="auto"/>
              <w:right w:val="outset" w:sz="6" w:space="0" w:color="auto"/>
            </w:tcBorders>
            <w:vAlign w:val="center"/>
            <w:hideMark/>
          </w:tcPr>
          <w:p w14:paraId="30B7DD7E"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Fecha de vencimiento (día/mes/año)</w:t>
            </w:r>
          </w:p>
        </w:tc>
        <w:tc>
          <w:tcPr>
            <w:tcW w:w="4639" w:type="dxa"/>
            <w:gridSpan w:val="5"/>
            <w:tcBorders>
              <w:top w:val="outset" w:sz="6" w:space="0" w:color="auto"/>
              <w:left w:val="outset" w:sz="6" w:space="0" w:color="auto"/>
              <w:bottom w:val="outset" w:sz="6" w:space="0" w:color="auto"/>
              <w:right w:val="outset" w:sz="6" w:space="0" w:color="auto"/>
            </w:tcBorders>
            <w:shd w:val="clear" w:color="auto" w:fill="DBE5F1"/>
            <w:hideMark/>
          </w:tcPr>
          <w:p w14:paraId="18B8E91E"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 xml:space="preserve"> (ej.: 01-01-2001)</w:t>
            </w:r>
          </w:p>
        </w:tc>
      </w:tr>
      <w:tr w:rsidR="00ED25E1" w:rsidRPr="00ED25E1" w14:paraId="4C650040" w14:textId="77777777" w:rsidTr="00ED25E1">
        <w:trPr>
          <w:trHeight w:val="286"/>
          <w:tblCellSpacing w:w="20" w:type="dxa"/>
          <w:jc w:val="center"/>
        </w:trPr>
        <w:tc>
          <w:tcPr>
            <w:tcW w:w="10002" w:type="dxa"/>
            <w:gridSpan w:val="9"/>
            <w:tcBorders>
              <w:top w:val="outset" w:sz="6" w:space="0" w:color="auto"/>
              <w:left w:val="outset" w:sz="6" w:space="0" w:color="auto"/>
              <w:bottom w:val="outset" w:sz="6" w:space="0" w:color="auto"/>
              <w:right w:val="outset" w:sz="6" w:space="0" w:color="auto"/>
            </w:tcBorders>
            <w:vAlign w:val="center"/>
            <w:hideMark/>
          </w:tcPr>
          <w:p w14:paraId="42B24745" w14:textId="77777777" w:rsidR="00ED25E1" w:rsidRPr="00ED25E1" w:rsidRDefault="00ED25E1" w:rsidP="00ED25E1">
            <w:pPr>
              <w:autoSpaceDE w:val="0"/>
              <w:autoSpaceDN w:val="0"/>
              <w:adjustRightInd w:val="0"/>
              <w:spacing w:line="256" w:lineRule="auto"/>
              <w:jc w:val="center"/>
              <w:rPr>
                <w:rFonts w:ascii="Cambria" w:eastAsia="Times New Roman" w:hAnsi="Cambria" w:cs="Arial"/>
                <w:b/>
                <w:color w:val="0F243E"/>
                <w:sz w:val="20"/>
                <w:szCs w:val="20"/>
                <w:lang w:val="es-ES" w:eastAsia="es-ES_tradnl"/>
              </w:rPr>
            </w:pPr>
            <w:r w:rsidRPr="00ED25E1">
              <w:rPr>
                <w:rFonts w:ascii="Cambria" w:eastAsia="Times New Roman" w:hAnsi="Cambria" w:cs="Arial"/>
                <w:b/>
                <w:color w:val="0F243E"/>
                <w:sz w:val="20"/>
                <w:szCs w:val="20"/>
                <w:lang w:val="es-ES" w:eastAsia="es-ES_tradnl"/>
              </w:rPr>
              <w:t>ACREDITACIÓN DE ALTA CALIDAD</w:t>
            </w:r>
          </w:p>
        </w:tc>
      </w:tr>
      <w:tr w:rsidR="00ED25E1" w:rsidRPr="00ED25E1" w14:paraId="787592E4" w14:textId="77777777" w:rsidTr="00ED25E1">
        <w:trPr>
          <w:trHeight w:val="286"/>
          <w:tblCellSpacing w:w="20" w:type="dxa"/>
          <w:jc w:val="center"/>
        </w:trPr>
        <w:tc>
          <w:tcPr>
            <w:tcW w:w="5323" w:type="dxa"/>
            <w:gridSpan w:val="4"/>
            <w:tcBorders>
              <w:top w:val="outset" w:sz="6" w:space="0" w:color="auto"/>
              <w:left w:val="outset" w:sz="6" w:space="0" w:color="auto"/>
              <w:bottom w:val="outset" w:sz="6" w:space="0" w:color="auto"/>
              <w:right w:val="outset" w:sz="6" w:space="0" w:color="auto"/>
            </w:tcBorders>
            <w:vAlign w:val="center"/>
            <w:hideMark/>
          </w:tcPr>
          <w:p w14:paraId="59C77D73"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Resolución MEN No.</w:t>
            </w:r>
          </w:p>
        </w:tc>
        <w:tc>
          <w:tcPr>
            <w:tcW w:w="4639" w:type="dxa"/>
            <w:gridSpan w:val="5"/>
            <w:tcBorders>
              <w:top w:val="outset" w:sz="6" w:space="0" w:color="auto"/>
              <w:left w:val="outset" w:sz="6" w:space="0" w:color="auto"/>
              <w:bottom w:val="outset" w:sz="6" w:space="0" w:color="auto"/>
              <w:right w:val="outset" w:sz="6" w:space="0" w:color="auto"/>
            </w:tcBorders>
            <w:shd w:val="clear" w:color="auto" w:fill="DBE5F1"/>
          </w:tcPr>
          <w:p w14:paraId="55249BB0"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p>
        </w:tc>
      </w:tr>
      <w:tr w:rsidR="00ED25E1" w:rsidRPr="00ED25E1" w14:paraId="53C906DE" w14:textId="77777777" w:rsidTr="00ED25E1">
        <w:trPr>
          <w:trHeight w:val="859"/>
          <w:tblCellSpacing w:w="20" w:type="dxa"/>
          <w:jc w:val="center"/>
        </w:trPr>
        <w:tc>
          <w:tcPr>
            <w:tcW w:w="5323" w:type="dxa"/>
            <w:gridSpan w:val="4"/>
            <w:tcBorders>
              <w:top w:val="outset" w:sz="6" w:space="0" w:color="auto"/>
              <w:left w:val="outset" w:sz="6" w:space="0" w:color="auto"/>
              <w:bottom w:val="outset" w:sz="6" w:space="0" w:color="auto"/>
              <w:right w:val="outset" w:sz="6" w:space="0" w:color="auto"/>
            </w:tcBorders>
            <w:vAlign w:val="center"/>
            <w:hideMark/>
          </w:tcPr>
          <w:p w14:paraId="51911A81"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Fecha de expedición: (en caso de que la Resolución diga “vigencia a partir de” por favor incluir la información)</w:t>
            </w:r>
          </w:p>
        </w:tc>
        <w:tc>
          <w:tcPr>
            <w:tcW w:w="4639" w:type="dxa"/>
            <w:gridSpan w:val="5"/>
            <w:tcBorders>
              <w:top w:val="outset" w:sz="6" w:space="0" w:color="auto"/>
              <w:left w:val="outset" w:sz="6" w:space="0" w:color="auto"/>
              <w:bottom w:val="outset" w:sz="6" w:space="0" w:color="auto"/>
              <w:right w:val="outset" w:sz="6" w:space="0" w:color="auto"/>
            </w:tcBorders>
            <w:shd w:val="clear" w:color="auto" w:fill="DBE5F1"/>
            <w:hideMark/>
          </w:tcPr>
          <w:p w14:paraId="46B2B36F"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Expedido: (ej.: 01-01-2001)</w:t>
            </w:r>
          </w:p>
          <w:p w14:paraId="509A8ABB"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Vigencia desde: (ej.: 01-01-2001)</w:t>
            </w:r>
          </w:p>
        </w:tc>
      </w:tr>
      <w:tr w:rsidR="00ED25E1" w:rsidRPr="00ED25E1" w14:paraId="20F44242" w14:textId="77777777" w:rsidTr="00ED25E1">
        <w:trPr>
          <w:trHeight w:val="301"/>
          <w:tblCellSpacing w:w="20" w:type="dxa"/>
          <w:jc w:val="center"/>
        </w:trPr>
        <w:tc>
          <w:tcPr>
            <w:tcW w:w="5323" w:type="dxa"/>
            <w:gridSpan w:val="4"/>
            <w:tcBorders>
              <w:top w:val="outset" w:sz="6" w:space="0" w:color="auto"/>
              <w:left w:val="outset" w:sz="6" w:space="0" w:color="auto"/>
              <w:bottom w:val="outset" w:sz="6" w:space="0" w:color="auto"/>
              <w:right w:val="outset" w:sz="6" w:space="0" w:color="auto"/>
            </w:tcBorders>
            <w:vAlign w:val="center"/>
            <w:hideMark/>
          </w:tcPr>
          <w:p w14:paraId="621951CE" w14:textId="77777777" w:rsidR="00ED25E1" w:rsidRPr="00ED25E1" w:rsidRDefault="00ED25E1" w:rsidP="00ED25E1">
            <w:pPr>
              <w:autoSpaceDE w:val="0"/>
              <w:autoSpaceDN w:val="0"/>
              <w:adjustRightInd w:val="0"/>
              <w:spacing w:line="256" w:lineRule="auto"/>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Fecha de vencimiento (día/mes/año)</w:t>
            </w:r>
          </w:p>
        </w:tc>
        <w:tc>
          <w:tcPr>
            <w:tcW w:w="4639" w:type="dxa"/>
            <w:gridSpan w:val="5"/>
            <w:tcBorders>
              <w:top w:val="outset" w:sz="6" w:space="0" w:color="auto"/>
              <w:left w:val="outset" w:sz="6" w:space="0" w:color="auto"/>
              <w:bottom w:val="outset" w:sz="6" w:space="0" w:color="auto"/>
              <w:right w:val="outset" w:sz="6" w:space="0" w:color="auto"/>
            </w:tcBorders>
            <w:shd w:val="clear" w:color="auto" w:fill="DBE5F1"/>
            <w:hideMark/>
          </w:tcPr>
          <w:p w14:paraId="00643FE7" w14:textId="77777777" w:rsidR="00ED25E1" w:rsidRPr="00ED25E1" w:rsidRDefault="00ED25E1" w:rsidP="00ED25E1">
            <w:pPr>
              <w:autoSpaceDE w:val="0"/>
              <w:autoSpaceDN w:val="0"/>
              <w:adjustRightInd w:val="0"/>
              <w:spacing w:line="256" w:lineRule="auto"/>
              <w:jc w:val="both"/>
              <w:rPr>
                <w:rFonts w:ascii="Cambria" w:eastAsia="Times New Roman" w:hAnsi="Cambria" w:cs="Arial"/>
                <w:color w:val="0F243E"/>
                <w:sz w:val="20"/>
                <w:szCs w:val="20"/>
                <w:lang w:val="es-ES" w:eastAsia="es-ES_tradnl"/>
              </w:rPr>
            </w:pPr>
            <w:r w:rsidRPr="00ED25E1">
              <w:rPr>
                <w:rFonts w:ascii="Cambria" w:eastAsia="Times New Roman" w:hAnsi="Cambria" w:cs="Arial"/>
                <w:color w:val="0F243E"/>
                <w:sz w:val="20"/>
                <w:szCs w:val="20"/>
                <w:lang w:val="es-ES" w:eastAsia="es-ES_tradnl"/>
              </w:rPr>
              <w:t>(ej.: 01-01-2001)</w:t>
            </w:r>
          </w:p>
        </w:tc>
      </w:tr>
    </w:tbl>
    <w:p w14:paraId="729B037C" w14:textId="77777777" w:rsidR="004242FB" w:rsidRPr="00C76C34" w:rsidRDefault="004242FB" w:rsidP="004242FB">
      <w:pPr>
        <w:jc w:val="both"/>
        <w:rPr>
          <w:rFonts w:ascii="Cambria" w:hAnsi="Cambria"/>
        </w:rPr>
      </w:pPr>
    </w:p>
    <w:p w14:paraId="34BAA526" w14:textId="7DFDDF3C" w:rsidR="00D10B96" w:rsidRPr="00C76C34" w:rsidRDefault="00D10B96" w:rsidP="004242FB">
      <w:pPr>
        <w:jc w:val="both"/>
        <w:rPr>
          <w:rFonts w:ascii="Times New Roman" w:hAnsi="Times New Roman"/>
          <w:b/>
        </w:rPr>
      </w:pPr>
      <w:r w:rsidRPr="00C76C34">
        <w:rPr>
          <w:rFonts w:ascii="Times New Roman" w:hAnsi="Times New Roman"/>
          <w:b/>
        </w:rPr>
        <w:t>PLAN DE ESTUDIOS VIGENTE</w:t>
      </w:r>
    </w:p>
    <w:p w14:paraId="33C076D6" w14:textId="77777777" w:rsidR="00395B14" w:rsidRPr="00C76C34" w:rsidRDefault="00395B14" w:rsidP="004242FB">
      <w:pPr>
        <w:jc w:val="both"/>
        <w:rPr>
          <w:rFonts w:ascii="Times New Roman" w:hAnsi="Times New Roman"/>
          <w:b/>
        </w:rPr>
      </w:pPr>
    </w:p>
    <w:p w14:paraId="07EF9C98" w14:textId="451C17AA" w:rsidR="00D10B96" w:rsidRPr="00C76C34" w:rsidRDefault="00D10B96" w:rsidP="5106C236">
      <w:pPr>
        <w:jc w:val="both"/>
        <w:rPr>
          <w:rFonts w:ascii="Times New Roman" w:hAnsi="Times New Roman"/>
        </w:rPr>
      </w:pPr>
      <w:r w:rsidRPr="00C76C34">
        <w:rPr>
          <w:rFonts w:ascii="Times New Roman" w:hAnsi="Times New Roman"/>
        </w:rPr>
        <w:t>Se debe relacionar el plan d</w:t>
      </w:r>
      <w:r w:rsidR="005640E5" w:rsidRPr="00C76C34">
        <w:rPr>
          <w:rFonts w:ascii="Times New Roman" w:hAnsi="Times New Roman"/>
        </w:rPr>
        <w:t>e estudios vi</w:t>
      </w:r>
      <w:r w:rsidR="003E277A" w:rsidRPr="00C76C34">
        <w:rPr>
          <w:rFonts w:ascii="Times New Roman" w:hAnsi="Times New Roman"/>
        </w:rPr>
        <w:t>gente (</w:t>
      </w:r>
      <w:r w:rsidR="005640E5" w:rsidRPr="00C76C34">
        <w:rPr>
          <w:rFonts w:ascii="Times New Roman" w:hAnsi="Times New Roman"/>
        </w:rPr>
        <w:t>Tabla 3</w:t>
      </w:r>
      <w:r w:rsidR="003E277A" w:rsidRPr="00C76C34">
        <w:rPr>
          <w:rFonts w:ascii="Times New Roman" w:hAnsi="Times New Roman"/>
        </w:rPr>
        <w:t>) aprobado</w:t>
      </w:r>
      <w:r w:rsidR="005640E5" w:rsidRPr="00C76C34">
        <w:rPr>
          <w:rFonts w:ascii="Times New Roman" w:hAnsi="Times New Roman"/>
        </w:rPr>
        <w:t xml:space="preserve"> en </w:t>
      </w:r>
      <w:r w:rsidR="002D3976" w:rsidRPr="00C76C34">
        <w:rPr>
          <w:rFonts w:ascii="Times New Roman" w:hAnsi="Times New Roman"/>
        </w:rPr>
        <w:t xml:space="preserve">la resolución que otorga el Ministerio de Educación Nacional para la obtención o renovación del </w:t>
      </w:r>
      <w:r w:rsidR="005640E5" w:rsidRPr="00C76C34">
        <w:rPr>
          <w:rFonts w:ascii="Times New Roman" w:hAnsi="Times New Roman"/>
        </w:rPr>
        <w:t>Registro Calificado</w:t>
      </w:r>
      <w:r w:rsidRPr="00C76C34">
        <w:rPr>
          <w:rFonts w:ascii="Times New Roman" w:hAnsi="Times New Roman"/>
        </w:rPr>
        <w:t xml:space="preserve">, en el que se </w:t>
      </w:r>
      <w:r w:rsidR="00AC0312" w:rsidRPr="00C76C34">
        <w:rPr>
          <w:rFonts w:ascii="Times New Roman" w:hAnsi="Times New Roman"/>
        </w:rPr>
        <w:t>identifiquen sus</w:t>
      </w:r>
      <w:r w:rsidRPr="00C76C34">
        <w:rPr>
          <w:rFonts w:ascii="Times New Roman" w:hAnsi="Times New Roman"/>
        </w:rPr>
        <w:t xml:space="preserve"> </w:t>
      </w:r>
      <w:r w:rsidR="00891608" w:rsidRPr="00C76C34">
        <w:rPr>
          <w:rFonts w:ascii="Times New Roman" w:hAnsi="Times New Roman"/>
        </w:rPr>
        <w:t xml:space="preserve">respectivos </w:t>
      </w:r>
      <w:r w:rsidR="00A81A0C" w:rsidRPr="00C76C34">
        <w:rPr>
          <w:rFonts w:ascii="Times New Roman" w:hAnsi="Times New Roman"/>
        </w:rPr>
        <w:t xml:space="preserve">ambientes, </w:t>
      </w:r>
      <w:r w:rsidRPr="00C76C34">
        <w:rPr>
          <w:rFonts w:ascii="Times New Roman" w:hAnsi="Times New Roman"/>
        </w:rPr>
        <w:t xml:space="preserve">áreas o componentes. </w:t>
      </w:r>
      <w:r w:rsidR="009038A2" w:rsidRPr="00C76C34">
        <w:rPr>
          <w:rFonts w:ascii="Times New Roman" w:hAnsi="Times New Roman"/>
        </w:rPr>
        <w:t>Así mismo se recomienda i</w:t>
      </w:r>
      <w:r w:rsidRPr="00C76C34">
        <w:rPr>
          <w:rFonts w:ascii="Times New Roman" w:hAnsi="Times New Roman"/>
        </w:rPr>
        <w:t xml:space="preserve">ndicar el </w:t>
      </w:r>
      <w:r w:rsidR="00D20D8D" w:rsidRPr="000766F2">
        <w:rPr>
          <w:rFonts w:ascii="Times New Roman" w:hAnsi="Times New Roman"/>
          <w:iCs/>
          <w:szCs w:val="24"/>
        </w:rPr>
        <w:t>enlace</w:t>
      </w:r>
      <w:r w:rsidRPr="00C76C34">
        <w:rPr>
          <w:rFonts w:ascii="Times New Roman" w:hAnsi="Times New Roman"/>
        </w:rPr>
        <w:t xml:space="preserve"> de acceso a esta información en la página web</w:t>
      </w:r>
      <w:r w:rsidR="00C50FCB">
        <w:rPr>
          <w:rFonts w:ascii="Times New Roman" w:hAnsi="Times New Roman"/>
        </w:rPr>
        <w:t xml:space="preserve"> institucional</w:t>
      </w:r>
      <w:r w:rsidRPr="00C76C34">
        <w:rPr>
          <w:rFonts w:ascii="Times New Roman" w:hAnsi="Times New Roman"/>
        </w:rPr>
        <w:t>.</w:t>
      </w:r>
    </w:p>
    <w:p w14:paraId="272A9A53" w14:textId="49BD6081" w:rsidR="005640E5" w:rsidRPr="00C76C34" w:rsidRDefault="005640E5" w:rsidP="00D10B96">
      <w:pPr>
        <w:jc w:val="both"/>
        <w:rPr>
          <w:rFonts w:ascii="Times New Roman" w:hAnsi="Times New Roman"/>
        </w:rPr>
      </w:pPr>
    </w:p>
    <w:p w14:paraId="691DE61B" w14:textId="0B3A8D1B" w:rsidR="005640E5" w:rsidRPr="000766F2" w:rsidRDefault="001248B2" w:rsidP="005640E5">
      <w:pPr>
        <w:jc w:val="both"/>
        <w:rPr>
          <w:rFonts w:ascii="Times New Roman" w:hAnsi="Times New Roman"/>
          <w:bCs/>
          <w:szCs w:val="24"/>
        </w:rPr>
      </w:pPr>
      <w:r>
        <w:rPr>
          <w:rFonts w:ascii="Times New Roman" w:hAnsi="Times New Roman"/>
          <w:bCs/>
          <w:szCs w:val="24"/>
        </w:rPr>
        <w:t>Es</w:t>
      </w:r>
      <w:r w:rsidR="005640E5" w:rsidRPr="000766F2">
        <w:rPr>
          <w:rFonts w:ascii="Times New Roman" w:hAnsi="Times New Roman"/>
          <w:bCs/>
          <w:szCs w:val="24"/>
        </w:rPr>
        <w:t xml:space="preserve"> necesario describir en forma detallada las a</w:t>
      </w:r>
      <w:r w:rsidR="000766F2" w:rsidRPr="000766F2">
        <w:rPr>
          <w:rFonts w:ascii="Times New Roman" w:hAnsi="Times New Roman"/>
          <w:bCs/>
          <w:szCs w:val="24"/>
        </w:rPr>
        <w:t xml:space="preserve">ctualizaciones curriculares que </w:t>
      </w:r>
      <w:r w:rsidR="005640E5" w:rsidRPr="000766F2">
        <w:rPr>
          <w:rFonts w:ascii="Times New Roman" w:hAnsi="Times New Roman"/>
          <w:bCs/>
          <w:szCs w:val="24"/>
        </w:rPr>
        <w:t xml:space="preserve">hayan tenido lugar </w:t>
      </w:r>
      <w:r>
        <w:rPr>
          <w:rFonts w:ascii="Times New Roman" w:hAnsi="Times New Roman"/>
          <w:bCs/>
          <w:szCs w:val="24"/>
        </w:rPr>
        <w:t>durante</w:t>
      </w:r>
      <w:r w:rsidR="005640E5" w:rsidRPr="000766F2">
        <w:rPr>
          <w:rFonts w:ascii="Times New Roman" w:hAnsi="Times New Roman"/>
          <w:bCs/>
          <w:szCs w:val="24"/>
        </w:rPr>
        <w:t xml:space="preserve"> la vigencia del registro calificado o la acreditación del programa y su relación con los resultados de los procesos de autoevaluación </w:t>
      </w:r>
      <w:r w:rsidR="002B37EA">
        <w:rPr>
          <w:rFonts w:ascii="Times New Roman" w:hAnsi="Times New Roman"/>
          <w:bCs/>
          <w:szCs w:val="24"/>
        </w:rPr>
        <w:t>realizados</w:t>
      </w:r>
      <w:r w:rsidR="005640E5" w:rsidRPr="000766F2">
        <w:rPr>
          <w:rFonts w:ascii="Times New Roman" w:hAnsi="Times New Roman"/>
          <w:bCs/>
          <w:szCs w:val="24"/>
        </w:rPr>
        <w:t>.</w:t>
      </w:r>
    </w:p>
    <w:p w14:paraId="3B1196CA" w14:textId="77777777" w:rsidR="005640E5" w:rsidRPr="00C76C34" w:rsidRDefault="005640E5" w:rsidP="005640E5">
      <w:pPr>
        <w:jc w:val="both"/>
        <w:rPr>
          <w:rFonts w:ascii="Times New Roman" w:hAnsi="Times New Roman"/>
        </w:rPr>
      </w:pPr>
    </w:p>
    <w:p w14:paraId="2CD29C53" w14:textId="0D8D7377" w:rsidR="005640E5" w:rsidRPr="00C76C34" w:rsidRDefault="005640E5" w:rsidP="5106C236">
      <w:pPr>
        <w:jc w:val="both"/>
        <w:rPr>
          <w:rFonts w:ascii="Times New Roman" w:hAnsi="Times New Roman"/>
        </w:rPr>
      </w:pPr>
      <w:r w:rsidRPr="00C76C34">
        <w:rPr>
          <w:rFonts w:ascii="Times New Roman" w:hAnsi="Times New Roman"/>
        </w:rPr>
        <w:t xml:space="preserve">Si para el momento de elaborar el informe de autoevaluación el </w:t>
      </w:r>
      <w:r w:rsidR="3F0355A4" w:rsidRPr="00C76C34">
        <w:rPr>
          <w:rFonts w:ascii="Times New Roman" w:hAnsi="Times New Roman"/>
        </w:rPr>
        <w:t>P</w:t>
      </w:r>
      <w:r w:rsidRPr="00C76C34">
        <w:rPr>
          <w:rFonts w:ascii="Times New Roman" w:hAnsi="Times New Roman"/>
        </w:rPr>
        <w:t>rograma adelanta alguna modificación a su estructura o se encuentra a la espera de aprobación por parte del MEN de alguna modificación, se recomienda que en el documento se mencionen los alcances de dicha modificación, así como una comparación entre los planes de estudio vigente y propuesto, sintetizando los argumentos que motivaron la solicitud de la modificación.</w:t>
      </w:r>
      <w:r w:rsidR="00DB7722" w:rsidRPr="00C76C34">
        <w:rPr>
          <w:rFonts w:ascii="Times New Roman" w:hAnsi="Times New Roman"/>
        </w:rPr>
        <w:t xml:space="preserve"> </w:t>
      </w:r>
      <w:r w:rsidR="005B1353" w:rsidRPr="00C76C34">
        <w:rPr>
          <w:rFonts w:ascii="Times New Roman" w:hAnsi="Times New Roman"/>
        </w:rPr>
        <w:t>(</w:t>
      </w:r>
      <w:r w:rsidR="5BEB2914" w:rsidRPr="00C76C34">
        <w:rPr>
          <w:rFonts w:ascii="Times New Roman" w:hAnsi="Times New Roman"/>
        </w:rPr>
        <w:t>S</w:t>
      </w:r>
      <w:r w:rsidR="005B1353" w:rsidRPr="00C76C34">
        <w:rPr>
          <w:rFonts w:ascii="Times New Roman" w:hAnsi="Times New Roman"/>
        </w:rPr>
        <w:t>i</w:t>
      </w:r>
      <w:r w:rsidR="00DB7722" w:rsidRPr="00C76C34">
        <w:rPr>
          <w:rFonts w:ascii="Times New Roman" w:hAnsi="Times New Roman"/>
        </w:rPr>
        <w:t xml:space="preserve"> el </w:t>
      </w:r>
      <w:r w:rsidR="697C309E" w:rsidRPr="00C76C34">
        <w:rPr>
          <w:rFonts w:ascii="Times New Roman" w:hAnsi="Times New Roman"/>
        </w:rPr>
        <w:t>P</w:t>
      </w:r>
      <w:r w:rsidR="00DB7722" w:rsidRPr="00C76C34">
        <w:rPr>
          <w:rFonts w:ascii="Times New Roman" w:hAnsi="Times New Roman"/>
        </w:rPr>
        <w:t xml:space="preserve">rograma </w:t>
      </w:r>
      <w:r w:rsidR="00DB7722" w:rsidRPr="000766F2">
        <w:rPr>
          <w:rFonts w:ascii="Times New Roman" w:hAnsi="Times New Roman"/>
          <w:iCs/>
          <w:szCs w:val="24"/>
        </w:rPr>
        <w:t>desarrollo</w:t>
      </w:r>
      <w:r w:rsidR="00DB7722" w:rsidRPr="00530B09">
        <w:rPr>
          <w:rFonts w:ascii="Times New Roman" w:hAnsi="Times New Roman"/>
        </w:rPr>
        <w:t xml:space="preserve"> la actualización del Plan de Estudios se debe adjuntar el documento de Renovación Curricular </w:t>
      </w:r>
      <w:r w:rsidR="6BF9B783" w:rsidRPr="00530B09">
        <w:rPr>
          <w:rFonts w:ascii="Times New Roman" w:hAnsi="Times New Roman"/>
        </w:rPr>
        <w:t xml:space="preserve">conforme a las orientaciones del </w:t>
      </w:r>
      <w:r w:rsidR="5FE74482" w:rsidRPr="00530B09">
        <w:rPr>
          <w:rFonts w:ascii="Times New Roman" w:hAnsi="Times New Roman"/>
        </w:rPr>
        <w:t>GAA</w:t>
      </w:r>
      <w:r w:rsidR="00CC1E91">
        <w:rPr>
          <w:rFonts w:ascii="Times New Roman" w:hAnsi="Times New Roman"/>
          <w:lang w:val="es-ES"/>
        </w:rPr>
        <w:t>)</w:t>
      </w:r>
      <w:r w:rsidR="5FE74482" w:rsidRPr="000766F2">
        <w:rPr>
          <w:rFonts w:ascii="Times New Roman" w:hAnsi="Times New Roman"/>
          <w:iCs/>
          <w:szCs w:val="24"/>
        </w:rPr>
        <w:t>.</w:t>
      </w:r>
      <w:r w:rsidR="6BF9B783" w:rsidRPr="00C76C34">
        <w:rPr>
          <w:rFonts w:ascii="Times New Roman" w:hAnsi="Times New Roman"/>
        </w:rPr>
        <w:t xml:space="preserve"> En todo caso</w:t>
      </w:r>
      <w:r w:rsidR="00530B09">
        <w:rPr>
          <w:rFonts w:ascii="Times New Roman" w:hAnsi="Times New Roman"/>
        </w:rPr>
        <w:t>,</w:t>
      </w:r>
      <w:r w:rsidRPr="00C76C34">
        <w:rPr>
          <w:rFonts w:ascii="Times New Roman" w:hAnsi="Times New Roman"/>
        </w:rPr>
        <w:t xml:space="preserve"> se recuerda que la autoevaluación se deberá hacer sobre el programa vigente.</w:t>
      </w:r>
    </w:p>
    <w:p w14:paraId="012C01AB" w14:textId="77777777" w:rsidR="005640E5" w:rsidRPr="00C76C34" w:rsidRDefault="005640E5" w:rsidP="00D10B96">
      <w:pPr>
        <w:jc w:val="both"/>
        <w:rPr>
          <w:rFonts w:ascii="Times New Roman" w:hAnsi="Times New Roman"/>
        </w:rPr>
      </w:pPr>
    </w:p>
    <w:p w14:paraId="1BB9798D" w14:textId="7B7FB49D" w:rsidR="00D10B96" w:rsidRPr="00C76C34" w:rsidRDefault="009A60D5" w:rsidP="00D10B96">
      <w:pPr>
        <w:jc w:val="both"/>
        <w:rPr>
          <w:rFonts w:ascii="Times New Roman" w:hAnsi="Times New Roman"/>
        </w:rPr>
      </w:pPr>
      <w:r w:rsidRPr="00C76C34">
        <w:rPr>
          <w:rFonts w:ascii="Times New Roman" w:hAnsi="Times New Roman"/>
        </w:rPr>
        <w:t>Para tal fi</w:t>
      </w:r>
      <w:r w:rsidRPr="00530B09">
        <w:rPr>
          <w:rFonts w:ascii="Times New Roman" w:hAnsi="Times New Roman"/>
          <w:lang w:val="es-ES"/>
        </w:rPr>
        <w:t>n</w:t>
      </w:r>
      <w:r w:rsidR="00454A35" w:rsidRPr="00D96C06">
        <w:rPr>
          <w:rFonts w:ascii="Times New Roman" w:hAnsi="Times New Roman"/>
          <w:bCs/>
          <w:szCs w:val="24"/>
          <w:lang w:val="es-ES"/>
        </w:rPr>
        <w:t>,</w:t>
      </w:r>
      <w:r w:rsidRPr="00530B09">
        <w:rPr>
          <w:rFonts w:ascii="Times New Roman" w:hAnsi="Times New Roman"/>
          <w:lang w:val="es-ES"/>
        </w:rPr>
        <w:t xml:space="preserve"> </w:t>
      </w:r>
      <w:r w:rsidRPr="00C76C34">
        <w:rPr>
          <w:rFonts w:ascii="Times New Roman" w:hAnsi="Times New Roman"/>
        </w:rPr>
        <w:t xml:space="preserve">se </w:t>
      </w:r>
      <w:r w:rsidR="00D10B96" w:rsidRPr="00C76C34">
        <w:rPr>
          <w:rFonts w:ascii="Times New Roman" w:hAnsi="Times New Roman"/>
        </w:rPr>
        <w:t>recomienda hacer uso de la siguiente tabla</w:t>
      </w:r>
      <w:r w:rsidR="005640E5" w:rsidRPr="00C76C34">
        <w:rPr>
          <w:rFonts w:ascii="Times New Roman" w:hAnsi="Times New Roman"/>
        </w:rPr>
        <w:t xml:space="preserve">, que corresponde a la manera como </w:t>
      </w:r>
      <w:r w:rsidR="00975B03" w:rsidRPr="00C76C34">
        <w:rPr>
          <w:rFonts w:ascii="Times New Roman" w:hAnsi="Times New Roman"/>
        </w:rPr>
        <w:t>la plataforma SACES</w:t>
      </w:r>
      <w:r w:rsidR="009B5199" w:rsidRPr="00C76C34">
        <w:rPr>
          <w:rFonts w:ascii="Times New Roman" w:hAnsi="Times New Roman"/>
        </w:rPr>
        <w:t>-MEN</w:t>
      </w:r>
      <w:r w:rsidR="00975B03" w:rsidRPr="00C76C34">
        <w:rPr>
          <w:rFonts w:ascii="Times New Roman" w:hAnsi="Times New Roman"/>
        </w:rPr>
        <w:t xml:space="preserve"> </w:t>
      </w:r>
      <w:r w:rsidR="005640E5" w:rsidRPr="00C76C34">
        <w:rPr>
          <w:rFonts w:ascii="Times New Roman" w:hAnsi="Times New Roman"/>
        </w:rPr>
        <w:t>requiere la información</w:t>
      </w:r>
      <w:r w:rsidR="00D10B96" w:rsidRPr="00C76C34">
        <w:rPr>
          <w:rFonts w:ascii="Times New Roman" w:hAnsi="Times New Roman"/>
        </w:rPr>
        <w:t>:</w:t>
      </w:r>
    </w:p>
    <w:p w14:paraId="17F33098" w14:textId="791450EC" w:rsidR="00D10B96" w:rsidRPr="00C76C34" w:rsidRDefault="00D10B96" w:rsidP="004242FB">
      <w:pPr>
        <w:jc w:val="both"/>
        <w:rPr>
          <w:rFonts w:ascii="Times New Roman" w:hAnsi="Times New Roman"/>
        </w:rPr>
      </w:pPr>
    </w:p>
    <w:p w14:paraId="1B7171C3" w14:textId="08B637DC" w:rsidR="004C7CA1" w:rsidRPr="00C76C34" w:rsidRDefault="004C7CA1" w:rsidP="004C7CA1">
      <w:pPr>
        <w:pStyle w:val="Descripcin"/>
        <w:rPr>
          <w:rFonts w:ascii="Times New Roman" w:hAnsi="Times New Roman"/>
          <w:sz w:val="24"/>
        </w:rPr>
      </w:pPr>
      <w:r w:rsidRPr="00C76C34">
        <w:rPr>
          <w:rFonts w:ascii="Times New Roman" w:hAnsi="Times New Roman"/>
          <w:sz w:val="24"/>
        </w:rPr>
        <w:t xml:space="preserve">Tabla </w:t>
      </w:r>
      <w:r w:rsidRPr="00C76C34">
        <w:rPr>
          <w:rFonts w:ascii="Times New Roman" w:hAnsi="Times New Roman"/>
          <w:sz w:val="24"/>
        </w:rPr>
        <w:fldChar w:fldCharType="begin"/>
      </w:r>
      <w:r w:rsidRPr="00C76C34">
        <w:rPr>
          <w:rFonts w:ascii="Times New Roman" w:hAnsi="Times New Roman"/>
          <w:sz w:val="24"/>
        </w:rPr>
        <w:instrText xml:space="preserve"> SEQ Tabla \* ARABIC </w:instrText>
      </w:r>
      <w:r w:rsidRPr="00C76C34">
        <w:rPr>
          <w:rFonts w:ascii="Times New Roman" w:hAnsi="Times New Roman"/>
          <w:sz w:val="24"/>
        </w:rPr>
        <w:fldChar w:fldCharType="separate"/>
      </w:r>
      <w:r w:rsidR="00C45A54" w:rsidRPr="00C76C34">
        <w:rPr>
          <w:rFonts w:ascii="Times New Roman" w:hAnsi="Times New Roman"/>
          <w:sz w:val="24"/>
        </w:rPr>
        <w:t>3</w:t>
      </w:r>
      <w:r w:rsidRPr="00C76C34">
        <w:rPr>
          <w:rFonts w:ascii="Times New Roman" w:hAnsi="Times New Roman"/>
          <w:sz w:val="24"/>
        </w:rPr>
        <w:fldChar w:fldCharType="end"/>
      </w:r>
      <w:r w:rsidRPr="00C76C34">
        <w:rPr>
          <w:rFonts w:ascii="Times New Roman" w:hAnsi="Times New Roman"/>
          <w:sz w:val="24"/>
        </w:rPr>
        <w:t xml:space="preserve">. </w:t>
      </w:r>
      <w:r w:rsidRPr="00C76C34">
        <w:rPr>
          <w:rFonts w:ascii="Times New Roman" w:hAnsi="Times New Roman"/>
          <w:b w:val="0"/>
          <w:sz w:val="24"/>
        </w:rPr>
        <w:t>P</w:t>
      </w:r>
      <w:r w:rsidR="000103D1" w:rsidRPr="00C76C34">
        <w:rPr>
          <w:rFonts w:ascii="Times New Roman" w:hAnsi="Times New Roman"/>
          <w:b w:val="0"/>
          <w:sz w:val="24"/>
        </w:rPr>
        <w:t>lan de estudios del programa</w:t>
      </w:r>
    </w:p>
    <w:tbl>
      <w:tblPr>
        <w:tblW w:w="5238" w:type="pct"/>
        <w:jc w:val="center"/>
        <w:tblCellMar>
          <w:left w:w="70" w:type="dxa"/>
          <w:right w:w="70" w:type="dxa"/>
        </w:tblCellMar>
        <w:tblLook w:val="04A0" w:firstRow="1" w:lastRow="0" w:firstColumn="1" w:lastColumn="0" w:noHBand="0" w:noVBand="1"/>
      </w:tblPr>
      <w:tblGrid>
        <w:gridCol w:w="2266"/>
        <w:gridCol w:w="658"/>
        <w:gridCol w:w="658"/>
        <w:gridCol w:w="658"/>
        <w:gridCol w:w="671"/>
        <w:gridCol w:w="671"/>
        <w:gridCol w:w="671"/>
        <w:gridCol w:w="802"/>
        <w:gridCol w:w="802"/>
        <w:gridCol w:w="802"/>
        <w:gridCol w:w="806"/>
        <w:gridCol w:w="920"/>
      </w:tblGrid>
      <w:tr w:rsidR="007A69B6" w:rsidRPr="00D96C06" w14:paraId="063D8AA9" w14:textId="77777777" w:rsidTr="0094164E">
        <w:trPr>
          <w:trHeight w:val="455"/>
          <w:tblHeader/>
          <w:jc w:val="center"/>
        </w:trPr>
        <w:tc>
          <w:tcPr>
            <w:tcW w:w="1091"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3CB53FDE"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lastRenderedPageBreak/>
              <w:t>Curso - Módulo - Asignatura</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106007DC"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t>Obligatorio</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4F1A3F17"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t>Electivo</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3CF329BA"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t>Créditos Académicos</w:t>
            </w:r>
          </w:p>
        </w:tc>
        <w:tc>
          <w:tcPr>
            <w:tcW w:w="969" w:type="pct"/>
            <w:gridSpan w:val="3"/>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57948C47"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t>Horas de trabajo Académico (2)</w:t>
            </w:r>
          </w:p>
        </w:tc>
        <w:tc>
          <w:tcPr>
            <w:tcW w:w="1546" w:type="pct"/>
            <w:gridSpan w:val="4"/>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78D6531C"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t>Áreas o Componentes de Formación del Currículo (1)</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513F58C6" w14:textId="77777777" w:rsidR="007A69B6" w:rsidRPr="006C387E" w:rsidRDefault="007A69B6" w:rsidP="000A6B3C">
            <w:pPr>
              <w:jc w:val="center"/>
              <w:rPr>
                <w:rFonts w:ascii="Times New Roman" w:hAnsi="Times New Roman"/>
                <w:b/>
                <w:color w:val="FFFFFF"/>
                <w:sz w:val="20"/>
                <w:lang w:val="es-ES"/>
              </w:rPr>
            </w:pPr>
            <w:r w:rsidRPr="006C387E">
              <w:rPr>
                <w:rFonts w:ascii="Times New Roman" w:hAnsi="Times New Roman"/>
                <w:b/>
                <w:color w:val="FFFFFF"/>
                <w:sz w:val="20"/>
                <w:lang w:val="es-ES"/>
              </w:rPr>
              <w:t xml:space="preserve">Número máximo </w:t>
            </w:r>
            <w:r w:rsidRPr="006C387E">
              <w:rPr>
                <w:rFonts w:ascii="Times New Roman" w:hAnsi="Times New Roman"/>
                <w:b/>
                <w:color w:val="FFFFFF"/>
                <w:sz w:val="20"/>
                <w:shd w:val="clear" w:color="auto" w:fill="1F4E79" w:themeFill="accent1" w:themeFillShade="80"/>
                <w:lang w:val="es-ES"/>
              </w:rPr>
              <w:t>de</w:t>
            </w:r>
            <w:r w:rsidRPr="006C387E">
              <w:rPr>
                <w:rFonts w:ascii="Times New Roman" w:hAnsi="Times New Roman"/>
                <w:b/>
                <w:color w:val="FFFFFF"/>
                <w:sz w:val="20"/>
                <w:lang w:val="es-ES"/>
              </w:rPr>
              <w:t xml:space="preserve"> estudiantes o proyectados (3)</w:t>
            </w:r>
          </w:p>
        </w:tc>
      </w:tr>
      <w:tr w:rsidR="007A69B6" w:rsidRPr="00D96C06" w14:paraId="27CFBBFA" w14:textId="77777777" w:rsidTr="0094164E">
        <w:trPr>
          <w:trHeight w:val="1701"/>
          <w:jc w:val="center"/>
        </w:trPr>
        <w:tc>
          <w:tcPr>
            <w:tcW w:w="1091" w:type="pct"/>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1FD2A00" w14:textId="77777777" w:rsidR="007A69B6" w:rsidRPr="006C387E" w:rsidRDefault="007A69B6" w:rsidP="000A6B3C">
            <w:pPr>
              <w:rPr>
                <w:rFonts w:ascii="Times New Roman" w:hAnsi="Times New Roman"/>
                <w:b/>
                <w:color w:val="FFFFFF"/>
                <w:sz w:val="20"/>
                <w:lang w:val="es-ES"/>
              </w:rPr>
            </w:pPr>
          </w:p>
        </w:tc>
        <w:tc>
          <w:tcPr>
            <w:tcW w:w="317" w:type="pct"/>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840E2BE" w14:textId="77777777" w:rsidR="007A69B6" w:rsidRPr="006C387E" w:rsidRDefault="007A69B6" w:rsidP="000A6B3C">
            <w:pPr>
              <w:rPr>
                <w:rFonts w:ascii="Times New Roman" w:hAnsi="Times New Roman"/>
                <w:b/>
                <w:color w:val="FFFFFF"/>
                <w:sz w:val="20"/>
                <w:lang w:val="es-ES"/>
              </w:rPr>
            </w:pPr>
          </w:p>
        </w:tc>
        <w:tc>
          <w:tcPr>
            <w:tcW w:w="317" w:type="pct"/>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C477B54" w14:textId="77777777" w:rsidR="007A69B6" w:rsidRPr="006C387E" w:rsidRDefault="007A69B6" w:rsidP="000A6B3C">
            <w:pPr>
              <w:rPr>
                <w:rFonts w:ascii="Times New Roman" w:hAnsi="Times New Roman"/>
                <w:b/>
                <w:color w:val="FFFFFF"/>
                <w:sz w:val="20"/>
                <w:lang w:val="es-ES"/>
              </w:rPr>
            </w:pPr>
          </w:p>
        </w:tc>
        <w:tc>
          <w:tcPr>
            <w:tcW w:w="317" w:type="pct"/>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D5309FF" w14:textId="77777777" w:rsidR="007A69B6" w:rsidRPr="006C387E" w:rsidRDefault="007A69B6" w:rsidP="000A6B3C">
            <w:pPr>
              <w:rPr>
                <w:rFonts w:ascii="Times New Roman" w:hAnsi="Times New Roman"/>
                <w:b/>
                <w:color w:val="FFFFFF"/>
                <w:sz w:val="20"/>
                <w:lang w:val="es-ES"/>
              </w:rPr>
            </w:pPr>
          </w:p>
        </w:tc>
        <w:tc>
          <w:tcPr>
            <w:tcW w:w="323"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75B37C96"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Horas de trabajo directo</w:t>
            </w:r>
          </w:p>
        </w:tc>
        <w:tc>
          <w:tcPr>
            <w:tcW w:w="323"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01BF7790"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Horas de trabajo independiente</w:t>
            </w:r>
          </w:p>
        </w:tc>
        <w:tc>
          <w:tcPr>
            <w:tcW w:w="323"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295A8689"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Horas de trabajo totales</w:t>
            </w:r>
          </w:p>
        </w:tc>
        <w:tc>
          <w:tcPr>
            <w:tcW w:w="386"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10E80A98"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Básica</w:t>
            </w:r>
          </w:p>
        </w:tc>
        <w:tc>
          <w:tcPr>
            <w:tcW w:w="386"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30EB2503"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Específica</w:t>
            </w:r>
          </w:p>
        </w:tc>
        <w:tc>
          <w:tcPr>
            <w:tcW w:w="386"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47F7BBFB"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Investigación</w:t>
            </w:r>
          </w:p>
        </w:tc>
        <w:tc>
          <w:tcPr>
            <w:tcW w:w="386" w:type="pct"/>
            <w:tcBorders>
              <w:top w:val="nil"/>
              <w:left w:val="nil"/>
              <w:bottom w:val="single" w:sz="4" w:space="0" w:color="auto"/>
              <w:right w:val="single" w:sz="4" w:space="0" w:color="auto"/>
            </w:tcBorders>
            <w:shd w:val="clear" w:color="auto" w:fill="1F4E79" w:themeFill="accent1" w:themeFillShade="80"/>
            <w:textDirection w:val="btLr"/>
            <w:vAlign w:val="center"/>
            <w:hideMark/>
          </w:tcPr>
          <w:p w14:paraId="05F36880" w14:textId="77777777" w:rsidR="007A69B6" w:rsidRPr="006C387E" w:rsidRDefault="007A69B6" w:rsidP="000A6B3C">
            <w:pPr>
              <w:jc w:val="center"/>
              <w:rPr>
                <w:rFonts w:ascii="Times New Roman" w:hAnsi="Times New Roman"/>
                <w:i/>
                <w:color w:val="FFFFFF"/>
                <w:sz w:val="20"/>
                <w:lang w:val="es-ES"/>
              </w:rPr>
            </w:pPr>
            <w:r w:rsidRPr="006C387E">
              <w:rPr>
                <w:rFonts w:ascii="Times New Roman" w:hAnsi="Times New Roman"/>
                <w:i/>
                <w:color w:val="FFFFFF"/>
                <w:sz w:val="20"/>
                <w:lang w:val="es-ES"/>
              </w:rPr>
              <w:t>Complementaria</w:t>
            </w:r>
          </w:p>
        </w:tc>
        <w:tc>
          <w:tcPr>
            <w:tcW w:w="444" w:type="pct"/>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5FCA195" w14:textId="77777777" w:rsidR="007A69B6" w:rsidRPr="006C387E" w:rsidRDefault="007A69B6" w:rsidP="000A6B3C">
            <w:pPr>
              <w:rPr>
                <w:rFonts w:ascii="Times New Roman" w:hAnsi="Times New Roman"/>
                <w:b/>
                <w:color w:val="FFFFFF"/>
                <w:sz w:val="20"/>
                <w:lang w:val="es-ES"/>
              </w:rPr>
            </w:pPr>
          </w:p>
        </w:tc>
      </w:tr>
      <w:tr w:rsidR="007A69B6" w:rsidRPr="00D96C06" w14:paraId="1892C6C7" w14:textId="77777777" w:rsidTr="0094164E">
        <w:trPr>
          <w:trHeight w:val="303"/>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DEEAF6"/>
            <w:vAlign w:val="center"/>
            <w:hideMark/>
          </w:tcPr>
          <w:p w14:paraId="676B4068" w14:textId="77777777" w:rsidR="007A69B6" w:rsidRPr="006C387E" w:rsidRDefault="007A69B6" w:rsidP="000A6B3C">
            <w:pPr>
              <w:jc w:val="center"/>
              <w:rPr>
                <w:rFonts w:ascii="Times New Roman" w:hAnsi="Times New Roman"/>
                <w:b/>
                <w:i/>
                <w:color w:val="000000"/>
                <w:sz w:val="20"/>
                <w:lang w:val="es-ES"/>
              </w:rPr>
            </w:pPr>
            <w:r w:rsidRPr="006C387E">
              <w:rPr>
                <w:rFonts w:ascii="Times New Roman" w:hAnsi="Times New Roman"/>
                <w:b/>
                <w:i/>
                <w:color w:val="000000"/>
                <w:sz w:val="20"/>
                <w:lang w:val="es-ES"/>
              </w:rPr>
              <w:t>Semestre I</w:t>
            </w:r>
          </w:p>
        </w:tc>
      </w:tr>
      <w:tr w:rsidR="007A69B6" w:rsidRPr="00D96C06" w14:paraId="0284DFD3" w14:textId="77777777" w:rsidTr="0094164E">
        <w:trPr>
          <w:trHeight w:val="303"/>
          <w:jc w:val="center"/>
        </w:trPr>
        <w:tc>
          <w:tcPr>
            <w:tcW w:w="1091" w:type="pct"/>
            <w:tcBorders>
              <w:top w:val="nil"/>
              <w:left w:val="single" w:sz="4" w:space="0" w:color="auto"/>
              <w:bottom w:val="single" w:sz="4" w:space="0" w:color="auto"/>
              <w:right w:val="single" w:sz="4" w:space="0" w:color="auto"/>
            </w:tcBorders>
            <w:shd w:val="clear" w:color="auto" w:fill="auto"/>
            <w:vAlign w:val="center"/>
            <w:hideMark/>
          </w:tcPr>
          <w:p w14:paraId="51E07079"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Asignatura 1</w:t>
            </w:r>
          </w:p>
        </w:tc>
        <w:tc>
          <w:tcPr>
            <w:tcW w:w="317" w:type="pct"/>
            <w:tcBorders>
              <w:top w:val="nil"/>
              <w:left w:val="nil"/>
              <w:bottom w:val="single" w:sz="4" w:space="0" w:color="auto"/>
              <w:right w:val="single" w:sz="4" w:space="0" w:color="auto"/>
            </w:tcBorders>
            <w:shd w:val="clear" w:color="auto" w:fill="auto"/>
            <w:vAlign w:val="center"/>
            <w:hideMark/>
          </w:tcPr>
          <w:p w14:paraId="2A47A3EE"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1968B05D"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60429D86"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76A2114B"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427E4E80"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02965FD7"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DE77EB0"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14F42000"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747C665B"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636FA066"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auto" w:fill="auto"/>
            <w:noWrap/>
            <w:vAlign w:val="center"/>
            <w:hideMark/>
          </w:tcPr>
          <w:p w14:paraId="4C696642" w14:textId="77777777" w:rsidR="007A69B6" w:rsidRPr="006C387E" w:rsidRDefault="007A69B6" w:rsidP="000A6B3C">
            <w:pPr>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2269D9B4" w14:textId="77777777" w:rsidTr="0094164E">
        <w:trPr>
          <w:trHeight w:val="303"/>
          <w:jc w:val="center"/>
        </w:trPr>
        <w:tc>
          <w:tcPr>
            <w:tcW w:w="1091" w:type="pct"/>
            <w:tcBorders>
              <w:top w:val="nil"/>
              <w:left w:val="single" w:sz="4" w:space="0" w:color="auto"/>
              <w:bottom w:val="single" w:sz="4" w:space="0" w:color="auto"/>
              <w:right w:val="single" w:sz="4" w:space="0" w:color="auto"/>
            </w:tcBorders>
            <w:shd w:val="clear" w:color="auto" w:fill="auto"/>
            <w:vAlign w:val="center"/>
            <w:hideMark/>
          </w:tcPr>
          <w:p w14:paraId="3E8B6011"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Asignatura 2</w:t>
            </w:r>
          </w:p>
        </w:tc>
        <w:tc>
          <w:tcPr>
            <w:tcW w:w="317" w:type="pct"/>
            <w:tcBorders>
              <w:top w:val="nil"/>
              <w:left w:val="nil"/>
              <w:bottom w:val="single" w:sz="4" w:space="0" w:color="auto"/>
              <w:right w:val="single" w:sz="4" w:space="0" w:color="auto"/>
            </w:tcBorders>
            <w:shd w:val="clear" w:color="auto" w:fill="auto"/>
            <w:vAlign w:val="center"/>
            <w:hideMark/>
          </w:tcPr>
          <w:p w14:paraId="03F151C9"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5BDB3BD3"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0492E32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220E5F3"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322572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2776054D"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75B63329"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69D5A414"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44047A98"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7ADFDF33"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auto" w:fill="auto"/>
            <w:noWrap/>
            <w:vAlign w:val="center"/>
            <w:hideMark/>
          </w:tcPr>
          <w:p w14:paraId="79829A64"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554085F2" w14:textId="77777777" w:rsidTr="0094164E">
        <w:trPr>
          <w:trHeight w:val="303"/>
          <w:jc w:val="center"/>
        </w:trPr>
        <w:tc>
          <w:tcPr>
            <w:tcW w:w="1091" w:type="pct"/>
            <w:tcBorders>
              <w:top w:val="nil"/>
              <w:left w:val="single" w:sz="4" w:space="0" w:color="auto"/>
              <w:bottom w:val="single" w:sz="4" w:space="0" w:color="auto"/>
              <w:right w:val="single" w:sz="4" w:space="0" w:color="auto"/>
            </w:tcBorders>
            <w:shd w:val="clear" w:color="auto" w:fill="auto"/>
            <w:vAlign w:val="center"/>
            <w:hideMark/>
          </w:tcPr>
          <w:p w14:paraId="51D18D1B"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Asignatura 3</w:t>
            </w:r>
          </w:p>
        </w:tc>
        <w:tc>
          <w:tcPr>
            <w:tcW w:w="317" w:type="pct"/>
            <w:tcBorders>
              <w:top w:val="nil"/>
              <w:left w:val="nil"/>
              <w:bottom w:val="single" w:sz="4" w:space="0" w:color="auto"/>
              <w:right w:val="single" w:sz="4" w:space="0" w:color="auto"/>
            </w:tcBorders>
            <w:shd w:val="clear" w:color="auto" w:fill="auto"/>
            <w:vAlign w:val="center"/>
            <w:hideMark/>
          </w:tcPr>
          <w:p w14:paraId="6F1F1FEB"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181875C8"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7D6B336C"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4A0B82A"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74C5D588"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649DBE09"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12905463"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460209C5"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73DA00F"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723242F4"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auto" w:fill="auto"/>
            <w:noWrap/>
            <w:vAlign w:val="center"/>
            <w:hideMark/>
          </w:tcPr>
          <w:p w14:paraId="0D3F6CE0"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0048216B" w14:textId="77777777" w:rsidTr="0094164E">
        <w:trPr>
          <w:trHeight w:val="303"/>
          <w:jc w:val="center"/>
        </w:trPr>
        <w:tc>
          <w:tcPr>
            <w:tcW w:w="1091" w:type="pct"/>
            <w:tcBorders>
              <w:top w:val="nil"/>
              <w:left w:val="single" w:sz="4" w:space="0" w:color="auto"/>
              <w:bottom w:val="single" w:sz="4" w:space="0" w:color="auto"/>
              <w:right w:val="single" w:sz="4" w:space="0" w:color="auto"/>
            </w:tcBorders>
            <w:shd w:val="clear" w:color="auto" w:fill="auto"/>
            <w:vAlign w:val="center"/>
            <w:hideMark/>
          </w:tcPr>
          <w:p w14:paraId="275F7413"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Asignatura 4</w:t>
            </w:r>
          </w:p>
        </w:tc>
        <w:tc>
          <w:tcPr>
            <w:tcW w:w="317" w:type="pct"/>
            <w:tcBorders>
              <w:top w:val="nil"/>
              <w:left w:val="nil"/>
              <w:bottom w:val="single" w:sz="4" w:space="0" w:color="auto"/>
              <w:right w:val="single" w:sz="4" w:space="0" w:color="auto"/>
            </w:tcBorders>
            <w:shd w:val="clear" w:color="auto" w:fill="auto"/>
            <w:vAlign w:val="center"/>
            <w:hideMark/>
          </w:tcPr>
          <w:p w14:paraId="13F4CA9B"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310D5DA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68CE6BC4"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52091C7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4295C80A"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0727F410"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22CAC7C8"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85EFF73"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4F7AB6AB"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31BE9A6F"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auto" w:fill="auto"/>
            <w:noWrap/>
            <w:vAlign w:val="center"/>
            <w:hideMark/>
          </w:tcPr>
          <w:p w14:paraId="783765C5"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5093DB74" w14:textId="77777777" w:rsidTr="0094164E">
        <w:trPr>
          <w:trHeight w:val="303"/>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DEEAF6"/>
            <w:vAlign w:val="center"/>
            <w:hideMark/>
          </w:tcPr>
          <w:p w14:paraId="6A36BA3E" w14:textId="77777777" w:rsidR="007A69B6" w:rsidRPr="006C387E" w:rsidRDefault="007A69B6" w:rsidP="000A6B3C">
            <w:pPr>
              <w:jc w:val="center"/>
              <w:rPr>
                <w:rFonts w:ascii="Times New Roman" w:hAnsi="Times New Roman"/>
                <w:b/>
                <w:i/>
                <w:color w:val="000000"/>
                <w:sz w:val="20"/>
                <w:lang w:val="es-ES"/>
              </w:rPr>
            </w:pPr>
            <w:r w:rsidRPr="006C387E">
              <w:rPr>
                <w:rFonts w:ascii="Times New Roman" w:hAnsi="Times New Roman"/>
                <w:b/>
                <w:i/>
                <w:color w:val="000000"/>
                <w:sz w:val="20"/>
                <w:lang w:val="es-ES"/>
              </w:rPr>
              <w:t>Semestre n</w:t>
            </w:r>
          </w:p>
        </w:tc>
      </w:tr>
      <w:tr w:rsidR="007A69B6" w:rsidRPr="00D96C06" w14:paraId="6C7D958E" w14:textId="77777777" w:rsidTr="0094164E">
        <w:trPr>
          <w:trHeight w:val="303"/>
          <w:jc w:val="center"/>
        </w:trPr>
        <w:tc>
          <w:tcPr>
            <w:tcW w:w="1091" w:type="pct"/>
            <w:tcBorders>
              <w:top w:val="nil"/>
              <w:left w:val="single" w:sz="4" w:space="0" w:color="auto"/>
              <w:bottom w:val="single" w:sz="4" w:space="0" w:color="auto"/>
              <w:right w:val="single" w:sz="4" w:space="0" w:color="auto"/>
            </w:tcBorders>
            <w:shd w:val="clear" w:color="auto" w:fill="auto"/>
            <w:vAlign w:val="center"/>
            <w:hideMark/>
          </w:tcPr>
          <w:p w14:paraId="5356CDD3"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Asignatura 5</w:t>
            </w:r>
          </w:p>
        </w:tc>
        <w:tc>
          <w:tcPr>
            <w:tcW w:w="317" w:type="pct"/>
            <w:tcBorders>
              <w:top w:val="nil"/>
              <w:left w:val="nil"/>
              <w:bottom w:val="single" w:sz="4" w:space="0" w:color="auto"/>
              <w:right w:val="single" w:sz="4" w:space="0" w:color="auto"/>
            </w:tcBorders>
            <w:shd w:val="clear" w:color="auto" w:fill="auto"/>
            <w:vAlign w:val="center"/>
            <w:hideMark/>
          </w:tcPr>
          <w:p w14:paraId="44230BF1"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0F8DF2CC"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53A83235"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769AFAA2"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328E21D2"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1B450A1"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4D85F413"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26F15099"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12ADD34E"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31900305"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auto" w:fill="auto"/>
            <w:noWrap/>
            <w:vAlign w:val="center"/>
            <w:hideMark/>
          </w:tcPr>
          <w:p w14:paraId="7CD0ACAE"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23433215" w14:textId="77777777" w:rsidTr="0094164E">
        <w:trPr>
          <w:trHeight w:val="303"/>
          <w:jc w:val="center"/>
        </w:trPr>
        <w:tc>
          <w:tcPr>
            <w:tcW w:w="1091" w:type="pct"/>
            <w:tcBorders>
              <w:top w:val="nil"/>
              <w:left w:val="single" w:sz="4" w:space="0" w:color="auto"/>
              <w:bottom w:val="single" w:sz="4" w:space="0" w:color="auto"/>
              <w:right w:val="single" w:sz="4" w:space="0" w:color="auto"/>
            </w:tcBorders>
            <w:shd w:val="clear" w:color="auto" w:fill="auto"/>
            <w:vAlign w:val="center"/>
            <w:hideMark/>
          </w:tcPr>
          <w:p w14:paraId="28DF5CA7"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Asignatura 6</w:t>
            </w:r>
          </w:p>
        </w:tc>
        <w:tc>
          <w:tcPr>
            <w:tcW w:w="317" w:type="pct"/>
            <w:tcBorders>
              <w:top w:val="nil"/>
              <w:left w:val="nil"/>
              <w:bottom w:val="single" w:sz="4" w:space="0" w:color="auto"/>
              <w:right w:val="single" w:sz="4" w:space="0" w:color="auto"/>
            </w:tcBorders>
            <w:shd w:val="clear" w:color="auto" w:fill="auto"/>
            <w:vAlign w:val="center"/>
            <w:hideMark/>
          </w:tcPr>
          <w:p w14:paraId="1BF23415"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35C4D30F"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5AE1C09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21A6280A"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7E5AD089"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7CFF0DDA"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FC36E9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67765D3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42E2CFF6"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1250E710"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auto" w:fill="auto"/>
            <w:noWrap/>
            <w:vAlign w:val="center"/>
            <w:hideMark/>
          </w:tcPr>
          <w:p w14:paraId="44BD0A5C" w14:textId="77777777" w:rsidR="007A69B6" w:rsidRPr="006C387E" w:rsidRDefault="007A69B6" w:rsidP="000A6B3C">
            <w:pPr>
              <w:jc w:val="both"/>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04A40161" w14:textId="77777777" w:rsidTr="0094164E">
        <w:trPr>
          <w:trHeight w:val="486"/>
          <w:jc w:val="center"/>
        </w:trPr>
        <w:tc>
          <w:tcPr>
            <w:tcW w:w="1091" w:type="pct"/>
            <w:tcBorders>
              <w:top w:val="nil"/>
              <w:left w:val="single" w:sz="4" w:space="0" w:color="auto"/>
              <w:bottom w:val="single" w:sz="4" w:space="0" w:color="auto"/>
              <w:right w:val="single" w:sz="4" w:space="0" w:color="auto"/>
            </w:tcBorders>
            <w:shd w:val="clear" w:color="000000" w:fill="BFBFBF"/>
            <w:vAlign w:val="center"/>
            <w:hideMark/>
          </w:tcPr>
          <w:p w14:paraId="63E50E1E"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Total Número de horas</w:t>
            </w:r>
          </w:p>
        </w:tc>
        <w:tc>
          <w:tcPr>
            <w:tcW w:w="317" w:type="pct"/>
            <w:tcBorders>
              <w:top w:val="nil"/>
              <w:left w:val="nil"/>
              <w:bottom w:val="single" w:sz="4" w:space="0" w:color="auto"/>
              <w:right w:val="single" w:sz="4" w:space="0" w:color="auto"/>
            </w:tcBorders>
            <w:shd w:val="clear" w:color="000000" w:fill="BFBFBF"/>
            <w:vAlign w:val="center"/>
            <w:hideMark/>
          </w:tcPr>
          <w:p w14:paraId="655B8178"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000000" w:fill="BFBFBF"/>
            <w:vAlign w:val="center"/>
            <w:hideMark/>
          </w:tcPr>
          <w:p w14:paraId="0282BA01"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000000" w:fill="BFBFBF"/>
            <w:vAlign w:val="center"/>
            <w:hideMark/>
          </w:tcPr>
          <w:p w14:paraId="6C2670EF"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9C75FFD"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0BA2B54"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511CF4C1"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5EE675A4"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4A3BF323"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78EB6864"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7A10CCFE"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000000" w:fill="BFBFBF"/>
            <w:noWrap/>
            <w:vAlign w:val="center"/>
            <w:hideMark/>
          </w:tcPr>
          <w:p w14:paraId="71953876"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7631E087" w14:textId="77777777" w:rsidTr="0094164E">
        <w:trPr>
          <w:trHeight w:val="729"/>
          <w:jc w:val="center"/>
        </w:trPr>
        <w:tc>
          <w:tcPr>
            <w:tcW w:w="1091" w:type="pct"/>
            <w:tcBorders>
              <w:top w:val="nil"/>
              <w:left w:val="single" w:sz="4" w:space="0" w:color="auto"/>
              <w:bottom w:val="single" w:sz="4" w:space="0" w:color="auto"/>
              <w:right w:val="single" w:sz="4" w:space="0" w:color="auto"/>
            </w:tcBorders>
            <w:shd w:val="clear" w:color="000000" w:fill="BFBFBF"/>
            <w:vAlign w:val="center"/>
            <w:hideMark/>
          </w:tcPr>
          <w:p w14:paraId="22D5991E"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Total Porcentaje de horas (%)</w:t>
            </w:r>
          </w:p>
        </w:tc>
        <w:tc>
          <w:tcPr>
            <w:tcW w:w="317" w:type="pct"/>
            <w:tcBorders>
              <w:top w:val="nil"/>
              <w:left w:val="nil"/>
              <w:bottom w:val="single" w:sz="4" w:space="0" w:color="auto"/>
              <w:right w:val="single" w:sz="4" w:space="0" w:color="auto"/>
            </w:tcBorders>
            <w:shd w:val="clear" w:color="000000" w:fill="BFBFBF"/>
            <w:vAlign w:val="center"/>
            <w:hideMark/>
          </w:tcPr>
          <w:p w14:paraId="775FD42F"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000000" w:fill="BFBFBF"/>
            <w:vAlign w:val="center"/>
            <w:hideMark/>
          </w:tcPr>
          <w:p w14:paraId="325C096F"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000000" w:fill="BFBFBF"/>
            <w:vAlign w:val="center"/>
            <w:hideMark/>
          </w:tcPr>
          <w:p w14:paraId="0FE2B2A1"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06EB9306"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1673FA11"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auto" w:fill="auto"/>
            <w:vAlign w:val="center"/>
            <w:hideMark/>
          </w:tcPr>
          <w:p w14:paraId="7A4D0A15"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7888B266"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2F30ED1D"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03054755"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000000" w:fill="BFBFBF"/>
            <w:noWrap/>
            <w:vAlign w:val="center"/>
            <w:hideMark/>
          </w:tcPr>
          <w:p w14:paraId="7C8E3A87"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000000" w:fill="BFBFBF"/>
            <w:noWrap/>
            <w:vAlign w:val="center"/>
            <w:hideMark/>
          </w:tcPr>
          <w:p w14:paraId="77684527"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439DAD64" w14:textId="77777777" w:rsidTr="0094164E">
        <w:trPr>
          <w:trHeight w:val="729"/>
          <w:jc w:val="center"/>
        </w:trPr>
        <w:tc>
          <w:tcPr>
            <w:tcW w:w="1091" w:type="pct"/>
            <w:tcBorders>
              <w:top w:val="nil"/>
              <w:left w:val="single" w:sz="4" w:space="0" w:color="auto"/>
              <w:bottom w:val="single" w:sz="4" w:space="0" w:color="auto"/>
              <w:right w:val="single" w:sz="4" w:space="0" w:color="auto"/>
            </w:tcBorders>
            <w:shd w:val="clear" w:color="000000" w:fill="BFBFBF"/>
            <w:vAlign w:val="center"/>
            <w:hideMark/>
          </w:tcPr>
          <w:p w14:paraId="727F8284"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Total Número de Créditos por programa</w:t>
            </w:r>
          </w:p>
        </w:tc>
        <w:tc>
          <w:tcPr>
            <w:tcW w:w="317" w:type="pct"/>
            <w:tcBorders>
              <w:top w:val="nil"/>
              <w:left w:val="nil"/>
              <w:bottom w:val="single" w:sz="4" w:space="0" w:color="auto"/>
              <w:right w:val="single" w:sz="4" w:space="0" w:color="auto"/>
            </w:tcBorders>
            <w:shd w:val="clear" w:color="auto" w:fill="auto"/>
            <w:vAlign w:val="center"/>
            <w:hideMark/>
          </w:tcPr>
          <w:p w14:paraId="20BEFC50"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59E2545D"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5ACB62AD"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000000" w:fill="BFBFBF"/>
            <w:vAlign w:val="center"/>
            <w:hideMark/>
          </w:tcPr>
          <w:p w14:paraId="47958075"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000000" w:fill="BFBFBF"/>
            <w:vAlign w:val="center"/>
            <w:hideMark/>
          </w:tcPr>
          <w:p w14:paraId="4D6DDAC6"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000000" w:fill="BFBFBF"/>
            <w:vAlign w:val="center"/>
            <w:hideMark/>
          </w:tcPr>
          <w:p w14:paraId="0A6EC8B5"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7167502"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1393C2D8"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26A68846"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DC6BAEC"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000000" w:fill="BFBFBF"/>
            <w:noWrap/>
            <w:vAlign w:val="center"/>
            <w:hideMark/>
          </w:tcPr>
          <w:p w14:paraId="2BFDD33E"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r>
      <w:tr w:rsidR="007A69B6" w:rsidRPr="00D96C06" w14:paraId="5926E11D" w14:textId="77777777" w:rsidTr="0094164E">
        <w:trPr>
          <w:trHeight w:val="729"/>
          <w:jc w:val="center"/>
        </w:trPr>
        <w:tc>
          <w:tcPr>
            <w:tcW w:w="1091" w:type="pct"/>
            <w:tcBorders>
              <w:top w:val="nil"/>
              <w:left w:val="single" w:sz="4" w:space="0" w:color="auto"/>
              <w:bottom w:val="single" w:sz="4" w:space="0" w:color="auto"/>
              <w:right w:val="single" w:sz="4" w:space="0" w:color="auto"/>
            </w:tcBorders>
            <w:shd w:val="clear" w:color="000000" w:fill="BFBFBF"/>
            <w:vAlign w:val="center"/>
            <w:hideMark/>
          </w:tcPr>
          <w:p w14:paraId="1311B431" w14:textId="77777777" w:rsidR="007A69B6" w:rsidRPr="006C387E" w:rsidRDefault="007A69B6" w:rsidP="000A6B3C">
            <w:pPr>
              <w:jc w:val="center"/>
              <w:rPr>
                <w:rFonts w:ascii="Times New Roman" w:hAnsi="Times New Roman"/>
                <w:b/>
                <w:color w:val="000000"/>
                <w:sz w:val="20"/>
                <w:lang w:val="es-ES"/>
              </w:rPr>
            </w:pPr>
            <w:r w:rsidRPr="006C387E">
              <w:rPr>
                <w:rFonts w:ascii="Times New Roman" w:hAnsi="Times New Roman"/>
                <w:b/>
                <w:color w:val="000000"/>
                <w:sz w:val="20"/>
                <w:lang w:val="es-ES"/>
              </w:rPr>
              <w:t>Total Porcentaje de Créditos (%)</w:t>
            </w:r>
          </w:p>
        </w:tc>
        <w:tc>
          <w:tcPr>
            <w:tcW w:w="317" w:type="pct"/>
            <w:tcBorders>
              <w:top w:val="nil"/>
              <w:left w:val="nil"/>
              <w:bottom w:val="single" w:sz="4" w:space="0" w:color="auto"/>
              <w:right w:val="single" w:sz="4" w:space="0" w:color="auto"/>
            </w:tcBorders>
            <w:shd w:val="clear" w:color="auto" w:fill="auto"/>
            <w:vAlign w:val="center"/>
            <w:hideMark/>
          </w:tcPr>
          <w:p w14:paraId="293A6DA1"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418C8B4F"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17" w:type="pct"/>
            <w:tcBorders>
              <w:top w:val="nil"/>
              <w:left w:val="nil"/>
              <w:bottom w:val="single" w:sz="4" w:space="0" w:color="auto"/>
              <w:right w:val="single" w:sz="4" w:space="0" w:color="auto"/>
            </w:tcBorders>
            <w:shd w:val="clear" w:color="auto" w:fill="auto"/>
            <w:vAlign w:val="center"/>
            <w:hideMark/>
          </w:tcPr>
          <w:p w14:paraId="47C93D06"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000000" w:fill="BFBFBF"/>
            <w:vAlign w:val="center"/>
            <w:hideMark/>
          </w:tcPr>
          <w:p w14:paraId="0E36FB88"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000000" w:fill="BFBFBF"/>
            <w:vAlign w:val="center"/>
            <w:hideMark/>
          </w:tcPr>
          <w:p w14:paraId="6E5C368B"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23" w:type="pct"/>
            <w:tcBorders>
              <w:top w:val="nil"/>
              <w:left w:val="nil"/>
              <w:bottom w:val="single" w:sz="4" w:space="0" w:color="auto"/>
              <w:right w:val="single" w:sz="4" w:space="0" w:color="auto"/>
            </w:tcBorders>
            <w:shd w:val="clear" w:color="000000" w:fill="BFBFBF"/>
            <w:vAlign w:val="center"/>
            <w:hideMark/>
          </w:tcPr>
          <w:p w14:paraId="62A55DCB"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7D0C12C7"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3395AEC"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5A61E8AC"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386" w:type="pct"/>
            <w:tcBorders>
              <w:top w:val="nil"/>
              <w:left w:val="nil"/>
              <w:bottom w:val="single" w:sz="4" w:space="0" w:color="auto"/>
              <w:right w:val="single" w:sz="4" w:space="0" w:color="auto"/>
            </w:tcBorders>
            <w:shd w:val="clear" w:color="auto" w:fill="auto"/>
            <w:noWrap/>
            <w:vAlign w:val="center"/>
            <w:hideMark/>
          </w:tcPr>
          <w:p w14:paraId="7927FF9F"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c>
          <w:tcPr>
            <w:tcW w:w="444" w:type="pct"/>
            <w:tcBorders>
              <w:top w:val="nil"/>
              <w:left w:val="nil"/>
              <w:bottom w:val="single" w:sz="4" w:space="0" w:color="auto"/>
              <w:right w:val="single" w:sz="4" w:space="0" w:color="auto"/>
            </w:tcBorders>
            <w:shd w:val="clear" w:color="000000" w:fill="BFBFBF"/>
            <w:noWrap/>
            <w:vAlign w:val="center"/>
            <w:hideMark/>
          </w:tcPr>
          <w:p w14:paraId="0E86819B" w14:textId="77777777" w:rsidR="007A69B6" w:rsidRPr="006C387E" w:rsidRDefault="007A69B6" w:rsidP="000A6B3C">
            <w:pPr>
              <w:jc w:val="center"/>
              <w:rPr>
                <w:rFonts w:ascii="Times New Roman" w:hAnsi="Times New Roman"/>
                <w:color w:val="000000"/>
                <w:sz w:val="20"/>
                <w:lang w:val="es-ES"/>
              </w:rPr>
            </w:pPr>
            <w:r w:rsidRPr="006C387E">
              <w:rPr>
                <w:rFonts w:ascii="Times New Roman" w:hAnsi="Times New Roman"/>
                <w:color w:val="000000"/>
                <w:sz w:val="20"/>
                <w:lang w:val="es-ES"/>
              </w:rPr>
              <w:t> </w:t>
            </w:r>
          </w:p>
        </w:tc>
      </w:tr>
    </w:tbl>
    <w:p w14:paraId="2203552B" w14:textId="067C9BD7" w:rsidR="00D10B96" w:rsidRPr="00ED0D20" w:rsidRDefault="00EF1925" w:rsidP="00ED0D20">
      <w:pPr>
        <w:jc w:val="center"/>
        <w:rPr>
          <w:rFonts w:ascii="Times New Roman" w:hAnsi="Times New Roman"/>
          <w:sz w:val="18"/>
          <w:szCs w:val="18"/>
        </w:rPr>
      </w:pPr>
      <w:r w:rsidRPr="00ED0D20">
        <w:rPr>
          <w:rFonts w:ascii="Times New Roman" w:hAnsi="Times New Roman"/>
          <w:sz w:val="18"/>
          <w:szCs w:val="18"/>
        </w:rPr>
        <w:t xml:space="preserve">Fuente: </w:t>
      </w:r>
      <w:r w:rsidR="00ED0D20" w:rsidRPr="00ED0D20">
        <w:rPr>
          <w:rFonts w:ascii="Times New Roman" w:hAnsi="Times New Roman"/>
          <w:sz w:val="18"/>
          <w:szCs w:val="18"/>
        </w:rPr>
        <w:t>Plataforma SACES 2021</w:t>
      </w:r>
    </w:p>
    <w:p w14:paraId="68F45C30" w14:textId="15B99387" w:rsidR="00D10B96" w:rsidRPr="00C76C34" w:rsidRDefault="000F6C2C" w:rsidP="5106C236">
      <w:pPr>
        <w:pStyle w:val="Default"/>
        <w:numPr>
          <w:ilvl w:val="0"/>
          <w:numId w:val="48"/>
        </w:numPr>
        <w:jc w:val="both"/>
        <w:rPr>
          <w:rFonts w:ascii="Times New Roman" w:hAnsi="Times New Roman"/>
        </w:rPr>
      </w:pPr>
      <w:r w:rsidRPr="00C76C34">
        <w:rPr>
          <w:rFonts w:ascii="Times New Roman" w:hAnsi="Times New Roman"/>
        </w:rPr>
        <w:t>E</w:t>
      </w:r>
      <w:r w:rsidR="00D10B96" w:rsidRPr="00C76C34">
        <w:rPr>
          <w:rFonts w:ascii="Times New Roman" w:hAnsi="Times New Roman"/>
        </w:rPr>
        <w:t xml:space="preserve">specificar las áreas o componentes de formación de las que se compone su </w:t>
      </w:r>
      <w:r w:rsidR="00322453">
        <w:rPr>
          <w:rFonts w:ascii="Times New Roman" w:hAnsi="Times New Roman"/>
        </w:rPr>
        <w:t>plan de estudios</w:t>
      </w:r>
      <w:r w:rsidR="00D10B96" w:rsidRPr="00C76C34">
        <w:rPr>
          <w:rFonts w:ascii="Times New Roman" w:hAnsi="Times New Roman"/>
        </w:rPr>
        <w:t>. La tabla indica un ejemplo de 4 áreas (</w:t>
      </w:r>
      <w:r w:rsidR="00D10B96" w:rsidRPr="00C76C34">
        <w:rPr>
          <w:rFonts w:ascii="Times New Roman" w:hAnsi="Times New Roman"/>
          <w:i/>
        </w:rPr>
        <w:t>Básica; Específica; Investigación; Complementaria</w:t>
      </w:r>
      <w:r w:rsidR="00D10B96" w:rsidRPr="00C76C34">
        <w:rPr>
          <w:rFonts w:ascii="Times New Roman" w:hAnsi="Times New Roman"/>
        </w:rPr>
        <w:t xml:space="preserve">). Se pueden adicionar o eliminar columnas de acuerdo </w:t>
      </w:r>
      <w:r w:rsidR="008A2695">
        <w:rPr>
          <w:rFonts w:ascii="Times New Roman" w:hAnsi="Times New Roman"/>
        </w:rPr>
        <w:t>con la estructura</w:t>
      </w:r>
      <w:r w:rsidR="00D10B96" w:rsidRPr="00C76C34">
        <w:rPr>
          <w:rFonts w:ascii="Times New Roman" w:hAnsi="Times New Roman"/>
        </w:rPr>
        <w:t xml:space="preserve"> </w:t>
      </w:r>
      <w:r w:rsidR="00784DED" w:rsidRPr="00C76C34">
        <w:rPr>
          <w:rFonts w:ascii="Times New Roman" w:hAnsi="Times New Roman"/>
        </w:rPr>
        <w:t>curricul</w:t>
      </w:r>
      <w:r w:rsidR="00784DED">
        <w:rPr>
          <w:rFonts w:ascii="Times New Roman" w:hAnsi="Times New Roman"/>
        </w:rPr>
        <w:t>ar</w:t>
      </w:r>
      <w:r w:rsidR="00D10B96" w:rsidRPr="00C76C34">
        <w:rPr>
          <w:rFonts w:ascii="Times New Roman" w:hAnsi="Times New Roman"/>
        </w:rPr>
        <w:t xml:space="preserve"> del </w:t>
      </w:r>
      <w:r w:rsidR="75087098" w:rsidRPr="00C76C34">
        <w:rPr>
          <w:rFonts w:ascii="Times New Roman" w:hAnsi="Times New Roman"/>
        </w:rPr>
        <w:t>P</w:t>
      </w:r>
      <w:r w:rsidR="00D10B96" w:rsidRPr="00C76C34">
        <w:rPr>
          <w:rFonts w:ascii="Times New Roman" w:hAnsi="Times New Roman"/>
        </w:rPr>
        <w:t>rograma.</w:t>
      </w:r>
    </w:p>
    <w:p w14:paraId="01817BB4" w14:textId="77777777" w:rsidR="00D10B96" w:rsidRPr="00C76C34" w:rsidRDefault="00D10B96" w:rsidP="00D10B96">
      <w:pPr>
        <w:pStyle w:val="Default"/>
        <w:jc w:val="both"/>
        <w:rPr>
          <w:rFonts w:ascii="Times New Roman" w:hAnsi="Times New Roman"/>
        </w:rPr>
      </w:pPr>
    </w:p>
    <w:p w14:paraId="5F7348D5" w14:textId="47D79F27" w:rsidR="00D10B96" w:rsidRPr="00C76C34" w:rsidRDefault="00D10B96" w:rsidP="5106C236">
      <w:pPr>
        <w:pStyle w:val="Default"/>
        <w:numPr>
          <w:ilvl w:val="0"/>
          <w:numId w:val="48"/>
        </w:numPr>
        <w:jc w:val="both"/>
        <w:rPr>
          <w:rFonts w:ascii="Times New Roman" w:hAnsi="Times New Roman"/>
        </w:rPr>
      </w:pPr>
      <w:r w:rsidRPr="00C76C34">
        <w:rPr>
          <w:rFonts w:ascii="Times New Roman" w:hAnsi="Times New Roman"/>
        </w:rPr>
        <w:t xml:space="preserve">Indicar la distribución de horas de trabajo académico que requiere cada curso o módulo del </w:t>
      </w:r>
      <w:r w:rsidR="4E3CD926" w:rsidRPr="00C76C34">
        <w:rPr>
          <w:rFonts w:ascii="Times New Roman" w:hAnsi="Times New Roman"/>
        </w:rPr>
        <w:t>P</w:t>
      </w:r>
      <w:r w:rsidRPr="00C76C34">
        <w:rPr>
          <w:rFonts w:ascii="Times New Roman" w:hAnsi="Times New Roman"/>
        </w:rPr>
        <w:t xml:space="preserve">lan de </w:t>
      </w:r>
      <w:r w:rsidR="1C60691A" w:rsidRPr="00C76C34">
        <w:rPr>
          <w:rFonts w:ascii="Times New Roman" w:hAnsi="Times New Roman"/>
        </w:rPr>
        <w:t>E</w:t>
      </w:r>
      <w:r w:rsidRPr="00C76C34">
        <w:rPr>
          <w:rFonts w:ascii="Times New Roman" w:hAnsi="Times New Roman"/>
        </w:rPr>
        <w:t xml:space="preserve">studios. Las columnas corresponden a las horas de trabajo directo o presencial </w:t>
      </w:r>
      <w:r w:rsidR="00784DED">
        <w:rPr>
          <w:rFonts w:ascii="Times New Roman" w:hAnsi="Times New Roman"/>
        </w:rPr>
        <w:t xml:space="preserve">con el docente </w:t>
      </w:r>
      <w:r w:rsidRPr="00C76C34">
        <w:rPr>
          <w:rFonts w:ascii="Times New Roman" w:hAnsi="Times New Roman"/>
        </w:rPr>
        <w:t>y las horas de trabajo autónomo o independiente. La institución puede agregar o modificar las categorías, pero siempre registrando en la última columna el total de horas de trabajo académico de cada curso o módulo. La distribución debe guardar correspondencia con la tipología de crédito defin</w:t>
      </w:r>
      <w:r w:rsidR="00C30D28">
        <w:rPr>
          <w:rFonts w:ascii="Times New Roman" w:hAnsi="Times New Roman"/>
        </w:rPr>
        <w:t>id</w:t>
      </w:r>
      <w:r w:rsidRPr="00C76C34">
        <w:rPr>
          <w:rFonts w:ascii="Times New Roman" w:hAnsi="Times New Roman"/>
        </w:rPr>
        <w:t xml:space="preserve">a </w:t>
      </w:r>
      <w:r w:rsidR="00C30D28">
        <w:rPr>
          <w:rFonts w:ascii="Times New Roman" w:hAnsi="Times New Roman"/>
        </w:rPr>
        <w:t>por l</w:t>
      </w:r>
      <w:r w:rsidRPr="00C76C34">
        <w:rPr>
          <w:rFonts w:ascii="Times New Roman" w:hAnsi="Times New Roman"/>
        </w:rPr>
        <w:t>a institución.</w:t>
      </w:r>
    </w:p>
    <w:p w14:paraId="64BE062B" w14:textId="77777777" w:rsidR="00D10B96" w:rsidRPr="00C76C34" w:rsidRDefault="00D10B96" w:rsidP="00D10B96">
      <w:pPr>
        <w:pStyle w:val="Default"/>
        <w:jc w:val="both"/>
        <w:rPr>
          <w:rFonts w:ascii="Cambria" w:hAnsi="Cambria"/>
        </w:rPr>
      </w:pPr>
    </w:p>
    <w:p w14:paraId="68FF8F69" w14:textId="5599F2BD" w:rsidR="00D10B96" w:rsidRPr="00C76C34" w:rsidRDefault="00D10B96" w:rsidP="5106C236">
      <w:pPr>
        <w:pStyle w:val="Default"/>
        <w:numPr>
          <w:ilvl w:val="0"/>
          <w:numId w:val="48"/>
        </w:numPr>
        <w:jc w:val="both"/>
        <w:rPr>
          <w:rFonts w:ascii="Times New Roman" w:hAnsi="Times New Roman"/>
        </w:rPr>
      </w:pPr>
      <w:r w:rsidRPr="00C76C34">
        <w:rPr>
          <w:rFonts w:ascii="Times New Roman" w:hAnsi="Times New Roman"/>
        </w:rPr>
        <w:t>De acuerdo</w:t>
      </w:r>
      <w:r w:rsidR="00C30D28">
        <w:rPr>
          <w:rFonts w:ascii="Times New Roman" w:hAnsi="Times New Roman"/>
        </w:rPr>
        <w:t xml:space="preserve"> con</w:t>
      </w:r>
      <w:r w:rsidRPr="00C76C34">
        <w:rPr>
          <w:rFonts w:ascii="Times New Roman" w:hAnsi="Times New Roman"/>
        </w:rPr>
        <w:t xml:space="preserve"> las proyecciones o matr</w:t>
      </w:r>
      <w:r w:rsidR="00EC251D" w:rsidRPr="00C76C34">
        <w:rPr>
          <w:rFonts w:ascii="Times New Roman" w:hAnsi="Times New Roman"/>
        </w:rPr>
        <w:t>i</w:t>
      </w:r>
      <w:r w:rsidRPr="00C76C34">
        <w:rPr>
          <w:rFonts w:ascii="Times New Roman" w:hAnsi="Times New Roman"/>
        </w:rPr>
        <w:t xml:space="preserve">culas reales del </w:t>
      </w:r>
      <w:r w:rsidR="00C546C7">
        <w:rPr>
          <w:rFonts w:ascii="Times New Roman" w:hAnsi="Times New Roman"/>
        </w:rPr>
        <w:t>p</w:t>
      </w:r>
      <w:r w:rsidRPr="00C76C34">
        <w:rPr>
          <w:rFonts w:ascii="Times New Roman" w:hAnsi="Times New Roman"/>
        </w:rPr>
        <w:t xml:space="preserve">rograma, indicar el máximo número de estudiantes en cada curso teniendo en cuenta la disponibilidad de profesores, infraestructura </w:t>
      </w:r>
      <w:r w:rsidRPr="00C76C34">
        <w:rPr>
          <w:rFonts w:ascii="Times New Roman" w:hAnsi="Times New Roman"/>
        </w:rPr>
        <w:lastRenderedPageBreak/>
        <w:t>física y medios educativos. La cifra debe corresponde</w:t>
      </w:r>
      <w:r w:rsidR="000E54F0" w:rsidRPr="00C76C34">
        <w:rPr>
          <w:rFonts w:ascii="Times New Roman" w:hAnsi="Times New Roman"/>
        </w:rPr>
        <w:t xml:space="preserve">r </w:t>
      </w:r>
      <w:r w:rsidRPr="00C76C34">
        <w:rPr>
          <w:rFonts w:ascii="Times New Roman" w:hAnsi="Times New Roman"/>
        </w:rPr>
        <w:t>a la sumatoria de todas las secciones o grupos del mismo curso.</w:t>
      </w:r>
    </w:p>
    <w:p w14:paraId="2C2BA2C5" w14:textId="77777777" w:rsidR="005640E5" w:rsidRPr="00C76C34" w:rsidRDefault="005640E5" w:rsidP="004242FB">
      <w:pPr>
        <w:jc w:val="both"/>
        <w:rPr>
          <w:rFonts w:ascii="Times New Roman" w:hAnsi="Times New Roman"/>
        </w:rPr>
      </w:pPr>
    </w:p>
    <w:p w14:paraId="46B08756" w14:textId="0D2AF84F" w:rsidR="004242FB" w:rsidRPr="00C76C34" w:rsidRDefault="00C96A09" w:rsidP="004242FB">
      <w:pPr>
        <w:pStyle w:val="Ttulo1"/>
        <w:rPr>
          <w:rFonts w:ascii="Times New Roman" w:hAnsi="Times New Roman"/>
        </w:rPr>
      </w:pPr>
      <w:bookmarkStart w:id="6" w:name="_Toc82161853"/>
      <w:r w:rsidRPr="00C76C34">
        <w:rPr>
          <w:rFonts w:ascii="Times New Roman" w:hAnsi="Times New Roman"/>
        </w:rPr>
        <w:t xml:space="preserve">ASPECTOS METODOLÓGICOS </w:t>
      </w:r>
      <w:r w:rsidR="004242FB" w:rsidRPr="00C76C34">
        <w:rPr>
          <w:rFonts w:ascii="Times New Roman" w:hAnsi="Times New Roman"/>
        </w:rPr>
        <w:t>Y PROCESO DE AUTOEVALUACIÓN</w:t>
      </w:r>
      <w:bookmarkEnd w:id="6"/>
      <w:r w:rsidR="004242FB" w:rsidRPr="00C76C34">
        <w:rPr>
          <w:rFonts w:ascii="Times New Roman" w:hAnsi="Times New Roman"/>
        </w:rPr>
        <w:t xml:space="preserve"> </w:t>
      </w:r>
    </w:p>
    <w:p w14:paraId="7D44D318" w14:textId="77777777" w:rsidR="004242FB" w:rsidRPr="00C76C34" w:rsidRDefault="004242FB" w:rsidP="004242FB">
      <w:pPr>
        <w:widowControl w:val="0"/>
        <w:autoSpaceDE w:val="0"/>
        <w:autoSpaceDN w:val="0"/>
        <w:adjustRightInd w:val="0"/>
        <w:spacing w:line="240" w:lineRule="exact"/>
        <w:ind w:right="5579"/>
        <w:rPr>
          <w:rFonts w:ascii="Times New Roman" w:hAnsi="Times New Roman"/>
          <w:b/>
        </w:rPr>
      </w:pPr>
    </w:p>
    <w:p w14:paraId="0CD5CFA9" w14:textId="77777777" w:rsidR="00683986" w:rsidRPr="00683986" w:rsidRDefault="3E85110D" w:rsidP="5106C236">
      <w:pPr>
        <w:jc w:val="both"/>
        <w:rPr>
          <w:rFonts w:ascii="Times New Roman" w:hAnsi="Times New Roman"/>
          <w:bCs/>
          <w:u w:val="single"/>
        </w:rPr>
      </w:pPr>
      <w:r w:rsidRPr="00683986">
        <w:rPr>
          <w:rFonts w:ascii="Times New Roman" w:hAnsi="Times New Roman"/>
          <w:bCs/>
          <w:u w:val="single"/>
        </w:rPr>
        <w:t>Orientaciones para el Programa:</w:t>
      </w:r>
    </w:p>
    <w:p w14:paraId="7AFF7868" w14:textId="77777777" w:rsidR="00683986" w:rsidRPr="00683986" w:rsidRDefault="00683986" w:rsidP="5106C236">
      <w:pPr>
        <w:jc w:val="both"/>
        <w:rPr>
          <w:rFonts w:ascii="Times New Roman" w:hAnsi="Times New Roman"/>
          <w:bCs/>
          <w:u w:val="single"/>
        </w:rPr>
      </w:pPr>
    </w:p>
    <w:p w14:paraId="7452F8B5" w14:textId="5AC1E94D" w:rsidR="009027C2" w:rsidRPr="00C76C34" w:rsidRDefault="002F5253" w:rsidP="5106C236">
      <w:pPr>
        <w:jc w:val="both"/>
        <w:rPr>
          <w:rFonts w:ascii="Times New Roman" w:hAnsi="Times New Roman"/>
        </w:rPr>
      </w:pPr>
      <w:r w:rsidRPr="00C76C34">
        <w:rPr>
          <w:rFonts w:ascii="Times New Roman" w:hAnsi="Times New Roman"/>
        </w:rPr>
        <w:t xml:space="preserve">En este </w:t>
      </w:r>
      <w:r w:rsidR="00985E20" w:rsidRPr="00C76C34">
        <w:rPr>
          <w:rFonts w:ascii="Times New Roman" w:hAnsi="Times New Roman"/>
        </w:rPr>
        <w:t>aparte</w:t>
      </w:r>
      <w:r w:rsidRPr="00C76C34">
        <w:rPr>
          <w:rFonts w:ascii="Times New Roman" w:hAnsi="Times New Roman"/>
        </w:rPr>
        <w:t xml:space="preserve"> se recomienda d</w:t>
      </w:r>
      <w:r w:rsidR="003B41C4" w:rsidRPr="00C76C34">
        <w:rPr>
          <w:rFonts w:ascii="Times New Roman" w:hAnsi="Times New Roman"/>
        </w:rPr>
        <w:t>escrib</w:t>
      </w:r>
      <w:r w:rsidRPr="00C76C34">
        <w:rPr>
          <w:rFonts w:ascii="Times New Roman" w:hAnsi="Times New Roman"/>
        </w:rPr>
        <w:t>ir</w:t>
      </w:r>
      <w:r w:rsidR="003B41C4" w:rsidRPr="00C76C34">
        <w:rPr>
          <w:rFonts w:ascii="Times New Roman" w:hAnsi="Times New Roman"/>
        </w:rPr>
        <w:t xml:space="preserve"> los lineamientos y modelo</w:t>
      </w:r>
      <w:r w:rsidR="005640E5" w:rsidRPr="00C76C34">
        <w:rPr>
          <w:rFonts w:ascii="Times New Roman" w:hAnsi="Times New Roman"/>
        </w:rPr>
        <w:t xml:space="preserve"> de autoevaluación que fue</w:t>
      </w:r>
      <w:r w:rsidR="003B41C4" w:rsidRPr="00C76C34">
        <w:rPr>
          <w:rFonts w:ascii="Times New Roman" w:hAnsi="Times New Roman"/>
        </w:rPr>
        <w:t xml:space="preserve"> utilizado </w:t>
      </w:r>
      <w:r w:rsidR="00A52C35" w:rsidRPr="00C76C34">
        <w:rPr>
          <w:rFonts w:ascii="Times New Roman" w:hAnsi="Times New Roman"/>
        </w:rPr>
        <w:t xml:space="preserve">por el programa </w:t>
      </w:r>
      <w:r w:rsidR="00363808">
        <w:rPr>
          <w:rFonts w:ascii="Times New Roman" w:hAnsi="Times New Roman"/>
        </w:rPr>
        <w:t xml:space="preserve">para </w:t>
      </w:r>
      <w:r w:rsidR="007C696B" w:rsidRPr="00C76C34">
        <w:rPr>
          <w:rFonts w:ascii="Times New Roman" w:hAnsi="Times New Roman"/>
        </w:rPr>
        <w:t>adelanta</w:t>
      </w:r>
      <w:r w:rsidR="00363808">
        <w:rPr>
          <w:rFonts w:ascii="Times New Roman" w:hAnsi="Times New Roman"/>
        </w:rPr>
        <w:t>r</w:t>
      </w:r>
      <w:r w:rsidR="003B41C4" w:rsidRPr="00C76C34">
        <w:rPr>
          <w:rFonts w:ascii="Times New Roman" w:hAnsi="Times New Roman"/>
        </w:rPr>
        <w:t xml:space="preserve"> el proceso </w:t>
      </w:r>
      <w:r w:rsidR="00EC19E1" w:rsidRPr="00C76C34">
        <w:rPr>
          <w:rFonts w:ascii="Times New Roman" w:hAnsi="Times New Roman"/>
        </w:rPr>
        <w:t>(</w:t>
      </w:r>
      <w:r w:rsidR="009027C2" w:rsidRPr="00C76C34">
        <w:rPr>
          <w:rFonts w:ascii="Times New Roman" w:hAnsi="Times New Roman"/>
        </w:rPr>
        <w:t xml:space="preserve">siguiendo un procedimiento sistemático de </w:t>
      </w:r>
      <w:r w:rsidR="003E277A" w:rsidRPr="00C76C34">
        <w:rPr>
          <w:rFonts w:ascii="Times New Roman" w:hAnsi="Times New Roman"/>
        </w:rPr>
        <w:t>autoevaluación</w:t>
      </w:r>
      <w:r w:rsidR="009027C2" w:rsidRPr="00C76C34">
        <w:rPr>
          <w:rFonts w:ascii="Times New Roman" w:hAnsi="Times New Roman"/>
        </w:rPr>
        <w:t xml:space="preserve"> conforme a</w:t>
      </w:r>
      <w:r w:rsidR="38C65C95" w:rsidRPr="00C76C34">
        <w:rPr>
          <w:rFonts w:ascii="Times New Roman" w:hAnsi="Times New Roman"/>
        </w:rPr>
        <w:t xml:space="preserve"> las orientaciones del GAA</w:t>
      </w:r>
      <w:r w:rsidR="38C65C95" w:rsidRPr="000766F2">
        <w:rPr>
          <w:rFonts w:ascii="Times New Roman" w:eastAsia="Times New Roman" w:hAnsi="Times New Roman"/>
          <w:szCs w:val="24"/>
          <w:lang w:eastAsia="es-ES"/>
        </w:rPr>
        <w:t>)</w:t>
      </w:r>
      <w:r w:rsidR="007A2BC8">
        <w:rPr>
          <w:rFonts w:ascii="Times New Roman" w:eastAsia="Times New Roman" w:hAnsi="Times New Roman"/>
          <w:szCs w:val="24"/>
          <w:lang w:eastAsia="es-ES"/>
        </w:rPr>
        <w:t xml:space="preserve">. </w:t>
      </w:r>
      <w:r w:rsidR="003E277A" w:rsidRPr="00C76C34">
        <w:rPr>
          <w:rFonts w:ascii="Times New Roman" w:hAnsi="Times New Roman"/>
        </w:rPr>
        <w:t>Estos lineamientos incluyen los conceptos claves que orientan el quehacer del programa desde lo pedagógico y lo disciplinar, así com</w:t>
      </w:r>
      <w:r w:rsidR="003E277A" w:rsidRPr="00530B09">
        <w:rPr>
          <w:rFonts w:ascii="Times New Roman" w:hAnsi="Times New Roman"/>
        </w:rPr>
        <w:t xml:space="preserve">o </w:t>
      </w:r>
      <w:r w:rsidR="003E277A" w:rsidRPr="00C76C34">
        <w:rPr>
          <w:rFonts w:ascii="Times New Roman" w:hAnsi="Times New Roman"/>
        </w:rPr>
        <w:t>la manera en que se concibe la calidad</w:t>
      </w:r>
      <w:r w:rsidR="00363808">
        <w:rPr>
          <w:rFonts w:ascii="Times New Roman" w:hAnsi="Times New Roman"/>
        </w:rPr>
        <w:t>,</w:t>
      </w:r>
      <w:r w:rsidR="003E277A" w:rsidRPr="00C76C34">
        <w:rPr>
          <w:rFonts w:ascii="Times New Roman" w:hAnsi="Times New Roman"/>
        </w:rPr>
        <w:t xml:space="preserve"> las actividades y </w:t>
      </w:r>
      <w:r w:rsidR="00C546C7">
        <w:rPr>
          <w:rFonts w:ascii="Times New Roman" w:hAnsi="Times New Roman"/>
        </w:rPr>
        <w:t xml:space="preserve">los </w:t>
      </w:r>
      <w:r w:rsidR="003E277A" w:rsidRPr="00C76C34">
        <w:rPr>
          <w:rFonts w:ascii="Times New Roman" w:hAnsi="Times New Roman"/>
        </w:rPr>
        <w:t>procesos que el programa considera demuestran el uso y transversalidad del concepto.</w:t>
      </w:r>
    </w:p>
    <w:p w14:paraId="6FBCE510" w14:textId="77777777" w:rsidR="0008563D" w:rsidRPr="00C76C34" w:rsidRDefault="0008563D" w:rsidP="003B41C4">
      <w:pPr>
        <w:jc w:val="both"/>
        <w:rPr>
          <w:rFonts w:ascii="Times New Roman" w:hAnsi="Times New Roman"/>
        </w:rPr>
      </w:pPr>
    </w:p>
    <w:p w14:paraId="7EC8F59C" w14:textId="77777777" w:rsidR="007F4E44" w:rsidRDefault="00481D4F" w:rsidP="003B41C4">
      <w:pPr>
        <w:jc w:val="both"/>
        <w:rPr>
          <w:rFonts w:ascii="Times New Roman" w:hAnsi="Times New Roman"/>
          <w:b/>
        </w:rPr>
      </w:pPr>
      <w:r w:rsidRPr="00C76C34">
        <w:rPr>
          <w:rFonts w:ascii="Times New Roman" w:hAnsi="Times New Roman"/>
          <w:b/>
        </w:rPr>
        <w:t>OBJETIVOS</w:t>
      </w:r>
    </w:p>
    <w:p w14:paraId="5DC44EDE" w14:textId="77777777" w:rsidR="007A2BC8" w:rsidRPr="00C76C34" w:rsidRDefault="007A2BC8" w:rsidP="003B41C4">
      <w:pPr>
        <w:jc w:val="both"/>
        <w:rPr>
          <w:rFonts w:ascii="Times New Roman" w:hAnsi="Times New Roman"/>
          <w:b/>
        </w:rPr>
      </w:pPr>
    </w:p>
    <w:p w14:paraId="41742C17" w14:textId="5EF5C615" w:rsidR="009F16A5" w:rsidRPr="00C76C34" w:rsidRDefault="009F16A5" w:rsidP="5106C236">
      <w:pPr>
        <w:jc w:val="both"/>
        <w:rPr>
          <w:rFonts w:ascii="Times New Roman" w:hAnsi="Times New Roman"/>
          <w:b/>
        </w:rPr>
      </w:pPr>
      <w:r w:rsidRPr="00C76C34">
        <w:rPr>
          <w:rFonts w:ascii="Times New Roman" w:hAnsi="Times New Roman"/>
        </w:rPr>
        <w:t xml:space="preserve">Se </w:t>
      </w:r>
      <w:r w:rsidR="00AE62B5" w:rsidRPr="00C76C34">
        <w:rPr>
          <w:rFonts w:ascii="Times New Roman" w:hAnsi="Times New Roman"/>
        </w:rPr>
        <w:t xml:space="preserve">recomienda enumerar </w:t>
      </w:r>
      <w:r w:rsidR="00DE1B5B" w:rsidRPr="00C76C34">
        <w:rPr>
          <w:rFonts w:ascii="Times New Roman" w:hAnsi="Times New Roman"/>
        </w:rPr>
        <w:t xml:space="preserve">los </w:t>
      </w:r>
      <w:r w:rsidRPr="00C76C34">
        <w:rPr>
          <w:rFonts w:ascii="Times New Roman" w:hAnsi="Times New Roman"/>
        </w:rPr>
        <w:t>objetivo</w:t>
      </w:r>
      <w:r w:rsidR="00DE1B5B" w:rsidRPr="00C76C34">
        <w:rPr>
          <w:rFonts w:ascii="Times New Roman" w:hAnsi="Times New Roman"/>
        </w:rPr>
        <w:t>s</w:t>
      </w:r>
      <w:r w:rsidRPr="00C76C34">
        <w:rPr>
          <w:rFonts w:ascii="Times New Roman" w:hAnsi="Times New Roman"/>
        </w:rPr>
        <w:t xml:space="preserve"> propuestos para la </w:t>
      </w:r>
      <w:r w:rsidR="00AE62B5" w:rsidRPr="00C76C34">
        <w:rPr>
          <w:rFonts w:ascii="Times New Roman" w:hAnsi="Times New Roman"/>
        </w:rPr>
        <w:t xml:space="preserve">realización del proceso de </w:t>
      </w:r>
      <w:r w:rsidRPr="00C76C34">
        <w:rPr>
          <w:rFonts w:ascii="Times New Roman" w:hAnsi="Times New Roman"/>
        </w:rPr>
        <w:t>autoevaluación del programa</w:t>
      </w:r>
      <w:r w:rsidR="00343CD0" w:rsidRPr="00C76C34">
        <w:rPr>
          <w:rFonts w:ascii="Times New Roman" w:hAnsi="Times New Roman"/>
        </w:rPr>
        <w:t xml:space="preserve">, tanto el </w:t>
      </w:r>
      <w:r w:rsidR="00365996" w:rsidRPr="00C76C34">
        <w:rPr>
          <w:rFonts w:ascii="Times New Roman" w:hAnsi="Times New Roman"/>
        </w:rPr>
        <w:t>objetivo general</w:t>
      </w:r>
      <w:r w:rsidR="00343CD0" w:rsidRPr="00C76C34">
        <w:rPr>
          <w:rFonts w:ascii="Times New Roman" w:hAnsi="Times New Roman"/>
        </w:rPr>
        <w:t xml:space="preserve"> como los específicos</w:t>
      </w:r>
      <w:r w:rsidR="005640E5" w:rsidRPr="00C76C34">
        <w:rPr>
          <w:rFonts w:ascii="Times New Roman" w:hAnsi="Times New Roman"/>
        </w:rPr>
        <w:t xml:space="preserve"> y la ventana de observación de los datos</w:t>
      </w:r>
      <w:r w:rsidR="00FC6011">
        <w:rPr>
          <w:rFonts w:ascii="Times New Roman" w:hAnsi="Times New Roman"/>
        </w:rPr>
        <w:t xml:space="preserve"> para el proceso</w:t>
      </w:r>
      <w:r w:rsidR="00C65895">
        <w:rPr>
          <w:rFonts w:ascii="Times New Roman" w:hAnsi="Times New Roman"/>
        </w:rPr>
        <w:t xml:space="preserve"> específico</w:t>
      </w:r>
      <w:r w:rsidR="00343CD0" w:rsidRPr="00C76C34">
        <w:rPr>
          <w:rFonts w:ascii="Times New Roman" w:hAnsi="Times New Roman"/>
        </w:rPr>
        <w:t>.</w:t>
      </w:r>
    </w:p>
    <w:p w14:paraId="56BA492B" w14:textId="77777777" w:rsidR="009027C2" w:rsidRPr="00C76C34" w:rsidRDefault="009027C2" w:rsidP="003B41C4">
      <w:pPr>
        <w:jc w:val="both"/>
        <w:rPr>
          <w:rFonts w:ascii="Times New Roman" w:hAnsi="Times New Roman"/>
          <w:i/>
        </w:rPr>
      </w:pPr>
    </w:p>
    <w:p w14:paraId="095C6C29" w14:textId="52B5E5D0" w:rsidR="005A2AF4" w:rsidRPr="00C76C34" w:rsidRDefault="005A2AF4" w:rsidP="003B41C4">
      <w:pPr>
        <w:jc w:val="both"/>
        <w:rPr>
          <w:rFonts w:ascii="Times New Roman" w:hAnsi="Times New Roman"/>
          <w:b/>
        </w:rPr>
      </w:pPr>
      <w:r w:rsidRPr="00C76C34">
        <w:rPr>
          <w:rFonts w:ascii="Times New Roman" w:hAnsi="Times New Roman"/>
          <w:b/>
        </w:rPr>
        <w:t>INSTRUMENTOS Y FUE</w:t>
      </w:r>
      <w:r w:rsidR="00BF1661" w:rsidRPr="00C76C34">
        <w:rPr>
          <w:rFonts w:ascii="Times New Roman" w:hAnsi="Times New Roman"/>
          <w:b/>
        </w:rPr>
        <w:t>N</w:t>
      </w:r>
      <w:r w:rsidRPr="00C76C34">
        <w:rPr>
          <w:rFonts w:ascii="Times New Roman" w:hAnsi="Times New Roman"/>
          <w:b/>
        </w:rPr>
        <w:t>TES DE INFORMACIÓN</w:t>
      </w:r>
    </w:p>
    <w:p w14:paraId="273E3A4D" w14:textId="77777777" w:rsidR="00601E72" w:rsidRPr="00C76C34" w:rsidRDefault="00601E72" w:rsidP="003B41C4">
      <w:pPr>
        <w:jc w:val="both"/>
        <w:rPr>
          <w:rFonts w:ascii="Times New Roman" w:hAnsi="Times New Roman"/>
          <w:b/>
        </w:rPr>
      </w:pPr>
    </w:p>
    <w:p w14:paraId="33981CC0" w14:textId="19B33BC8" w:rsidR="00DC6C9E" w:rsidRPr="00C76C34" w:rsidRDefault="003168F2" w:rsidP="5106C236">
      <w:pPr>
        <w:jc w:val="both"/>
        <w:rPr>
          <w:rFonts w:ascii="Times New Roman" w:hAnsi="Times New Roman"/>
        </w:rPr>
      </w:pPr>
      <w:r>
        <w:rPr>
          <w:rFonts w:ascii="Times New Roman" w:hAnsi="Times New Roman"/>
        </w:rPr>
        <w:t>E</w:t>
      </w:r>
      <w:r w:rsidR="00AE62B5" w:rsidRPr="00C76C34">
        <w:rPr>
          <w:rFonts w:ascii="Times New Roman" w:hAnsi="Times New Roman"/>
        </w:rPr>
        <w:t>numerar los diferentes instrumentos utilizados para recolec</w:t>
      </w:r>
      <w:r w:rsidR="00BC2A20">
        <w:rPr>
          <w:rFonts w:ascii="Times New Roman" w:hAnsi="Times New Roman"/>
        </w:rPr>
        <w:t>tar</w:t>
      </w:r>
      <w:r w:rsidR="00AE62B5" w:rsidRPr="00C76C34">
        <w:rPr>
          <w:rFonts w:ascii="Times New Roman" w:hAnsi="Times New Roman"/>
        </w:rPr>
        <w:t xml:space="preserve"> los datos a </w:t>
      </w:r>
      <w:r w:rsidR="00DC42ED">
        <w:rPr>
          <w:rFonts w:ascii="Times New Roman" w:hAnsi="Times New Roman"/>
        </w:rPr>
        <w:t xml:space="preserve">emplear en </w:t>
      </w:r>
      <w:r w:rsidR="00AE62B5" w:rsidRPr="00C76C34">
        <w:rPr>
          <w:rFonts w:ascii="Times New Roman" w:hAnsi="Times New Roman"/>
        </w:rPr>
        <w:t xml:space="preserve">la autoevaluación, así como </w:t>
      </w:r>
      <w:r w:rsidR="00624ABA">
        <w:rPr>
          <w:rFonts w:ascii="Times New Roman" w:hAnsi="Times New Roman"/>
        </w:rPr>
        <w:t>una breve</w:t>
      </w:r>
      <w:r w:rsidR="00AE62B5" w:rsidRPr="00C76C34">
        <w:rPr>
          <w:rFonts w:ascii="Times New Roman" w:hAnsi="Times New Roman"/>
        </w:rPr>
        <w:t xml:space="preserve"> descripción </w:t>
      </w:r>
      <w:r w:rsidR="005B25E7">
        <w:rPr>
          <w:rFonts w:ascii="Times New Roman" w:hAnsi="Times New Roman"/>
        </w:rPr>
        <w:t xml:space="preserve">del </w:t>
      </w:r>
      <w:r w:rsidR="00CB4C41">
        <w:rPr>
          <w:rFonts w:ascii="Times New Roman" w:hAnsi="Times New Roman"/>
        </w:rPr>
        <w:t xml:space="preserve">tipo de instrumento </w:t>
      </w:r>
      <w:r w:rsidR="00AE62B5" w:rsidRPr="00C76C34">
        <w:rPr>
          <w:rFonts w:ascii="Times New Roman" w:hAnsi="Times New Roman"/>
        </w:rPr>
        <w:t>y la forma en que fueron aplicados. Es necesario contar con los formatos establecidos para ser anexados al momento de presentar la información.</w:t>
      </w:r>
      <w:r w:rsidR="00794CB1">
        <w:rPr>
          <w:rFonts w:ascii="Times New Roman" w:hAnsi="Times New Roman"/>
        </w:rPr>
        <w:t xml:space="preserve"> </w:t>
      </w:r>
      <w:r w:rsidR="00DC6C9E" w:rsidRPr="00C76C34">
        <w:rPr>
          <w:rFonts w:ascii="Times New Roman" w:hAnsi="Times New Roman"/>
        </w:rPr>
        <w:t xml:space="preserve">La plataforma permite varios registros de los diferentes tipos de instrumentos, </w:t>
      </w:r>
      <w:r w:rsidR="00BA0589">
        <w:rPr>
          <w:rFonts w:ascii="Times New Roman" w:hAnsi="Times New Roman"/>
        </w:rPr>
        <w:t xml:space="preserve">solicita </w:t>
      </w:r>
      <w:r w:rsidR="000C0E5C">
        <w:rPr>
          <w:rFonts w:ascii="Times New Roman" w:hAnsi="Times New Roman"/>
        </w:rPr>
        <w:t xml:space="preserve">su </w:t>
      </w:r>
      <w:r w:rsidR="00DC6C9E" w:rsidRPr="00C76C34">
        <w:rPr>
          <w:rFonts w:ascii="Times New Roman" w:hAnsi="Times New Roman"/>
        </w:rPr>
        <w:t>identific</w:t>
      </w:r>
      <w:r w:rsidR="000C0E5C">
        <w:rPr>
          <w:rFonts w:ascii="Times New Roman" w:hAnsi="Times New Roman"/>
        </w:rPr>
        <w:t>ación,</w:t>
      </w:r>
      <w:r w:rsidR="00BA0589">
        <w:rPr>
          <w:rFonts w:ascii="Times New Roman" w:hAnsi="Times New Roman"/>
        </w:rPr>
        <w:t xml:space="preserve"> </w:t>
      </w:r>
      <w:r w:rsidR="00DC6C9E" w:rsidRPr="00C76C34">
        <w:rPr>
          <w:rFonts w:ascii="Times New Roman" w:hAnsi="Times New Roman"/>
        </w:rPr>
        <w:t>descri</w:t>
      </w:r>
      <w:r w:rsidR="00BA0589">
        <w:rPr>
          <w:rFonts w:ascii="Times New Roman" w:hAnsi="Times New Roman"/>
        </w:rPr>
        <w:t>pción</w:t>
      </w:r>
      <w:r w:rsidR="00DC6C9E" w:rsidRPr="00C76C34">
        <w:rPr>
          <w:rFonts w:ascii="Times New Roman" w:hAnsi="Times New Roman"/>
        </w:rPr>
        <w:t xml:space="preserve"> y </w:t>
      </w:r>
      <w:r w:rsidR="00B67735" w:rsidRPr="00C76C34">
        <w:rPr>
          <w:rFonts w:ascii="Times New Roman" w:hAnsi="Times New Roman"/>
        </w:rPr>
        <w:t xml:space="preserve">plantilla </w:t>
      </w:r>
      <w:r w:rsidR="00DC6C9E" w:rsidRPr="00C76C34">
        <w:rPr>
          <w:rFonts w:ascii="Times New Roman" w:hAnsi="Times New Roman"/>
        </w:rPr>
        <w:t>respectiva</w:t>
      </w:r>
      <w:r w:rsidR="00B67735" w:rsidRPr="00B67735">
        <w:rPr>
          <w:rFonts w:ascii="Times New Roman" w:hAnsi="Times New Roman"/>
        </w:rPr>
        <w:t xml:space="preserve"> </w:t>
      </w:r>
      <w:r w:rsidR="00B67735">
        <w:rPr>
          <w:rFonts w:ascii="Times New Roman" w:hAnsi="Times New Roman"/>
        </w:rPr>
        <w:t xml:space="preserve">como </w:t>
      </w:r>
      <w:r w:rsidR="00B67735" w:rsidRPr="00C76C34">
        <w:rPr>
          <w:rFonts w:ascii="Times New Roman" w:hAnsi="Times New Roman"/>
        </w:rPr>
        <w:t>adjunt</w:t>
      </w:r>
      <w:r w:rsidR="00B67735">
        <w:rPr>
          <w:rFonts w:ascii="Times New Roman" w:hAnsi="Times New Roman"/>
        </w:rPr>
        <w:t>o</w:t>
      </w:r>
      <w:r w:rsidR="00DC6C9E" w:rsidRPr="00C76C34">
        <w:rPr>
          <w:rFonts w:ascii="Times New Roman" w:hAnsi="Times New Roman"/>
        </w:rPr>
        <w:t>.</w:t>
      </w:r>
    </w:p>
    <w:p w14:paraId="3754F329" w14:textId="514855FC" w:rsidR="009027C2" w:rsidRPr="00C76C34" w:rsidRDefault="009027C2" w:rsidP="00DC6C9E">
      <w:pPr>
        <w:jc w:val="both"/>
        <w:rPr>
          <w:rFonts w:ascii="Times New Roman" w:hAnsi="Times New Roman"/>
          <w:i/>
        </w:rPr>
      </w:pPr>
    </w:p>
    <w:p w14:paraId="43E3B94C" w14:textId="3AF4725D" w:rsidR="00A17311" w:rsidRPr="00BA2B95" w:rsidRDefault="00A17311" w:rsidP="5106C236">
      <w:pPr>
        <w:jc w:val="both"/>
        <w:rPr>
          <w:rFonts w:ascii="Times New Roman" w:hAnsi="Times New Roman"/>
          <w:lang w:val="es-ES"/>
        </w:rPr>
      </w:pPr>
      <w:r w:rsidRPr="00BA2B95">
        <w:rPr>
          <w:rFonts w:ascii="Times New Roman" w:hAnsi="Times New Roman"/>
          <w:lang w:val="es-ES"/>
        </w:rPr>
        <w:t xml:space="preserve">Es pertinente </w:t>
      </w:r>
      <w:r w:rsidR="007B7B35" w:rsidRPr="00BA2B95">
        <w:rPr>
          <w:rFonts w:ascii="Times New Roman" w:hAnsi="Times New Roman"/>
          <w:lang w:val="es-ES"/>
        </w:rPr>
        <w:t>mencionar</w:t>
      </w:r>
      <w:r w:rsidRPr="00BA2B95">
        <w:rPr>
          <w:rFonts w:ascii="Times New Roman" w:hAnsi="Times New Roman"/>
          <w:lang w:val="es-ES"/>
        </w:rPr>
        <w:t xml:space="preserve"> que el ejercicio de autoevaluación es el resultado de una dinámica de análisis y comprensión de todos los procesos que inciden en la propuesta formativa del programa. Por lo </w:t>
      </w:r>
      <w:r w:rsidR="007B7B35" w:rsidRPr="00BA2B95">
        <w:rPr>
          <w:rFonts w:ascii="Times New Roman" w:hAnsi="Times New Roman"/>
          <w:lang w:val="es-ES"/>
        </w:rPr>
        <w:t>tanto</w:t>
      </w:r>
      <w:r w:rsidRPr="00BA2B95">
        <w:rPr>
          <w:rFonts w:ascii="Times New Roman" w:hAnsi="Times New Roman"/>
          <w:lang w:val="es-ES"/>
        </w:rPr>
        <w:t>, cada uno de los elementos que se refieren (tablas, estadísticas, datos, anexos, etc.) hacen parte de la edificación argumentada de una comprensión de los procesos que se llevan a cabo</w:t>
      </w:r>
      <w:r w:rsidR="00C745C4" w:rsidRPr="00BA2B95">
        <w:rPr>
          <w:rFonts w:ascii="Times New Roman" w:hAnsi="Times New Roman"/>
          <w:lang w:val="es-ES"/>
        </w:rPr>
        <w:t xml:space="preserve">, ya que </w:t>
      </w:r>
      <w:r w:rsidRPr="00BA2B95">
        <w:rPr>
          <w:rFonts w:ascii="Times New Roman" w:hAnsi="Times New Roman"/>
          <w:lang w:val="es-ES"/>
        </w:rPr>
        <w:t>la evaluación no es la simple determinación de si cumple o no una característica,</w:t>
      </w:r>
      <w:r w:rsidR="0062739A" w:rsidRPr="00BA2B95">
        <w:rPr>
          <w:rFonts w:ascii="Times New Roman" w:hAnsi="Times New Roman"/>
          <w:lang w:val="es-ES"/>
        </w:rPr>
        <w:t xml:space="preserve"> sino la reflexión argumentada </w:t>
      </w:r>
      <w:r w:rsidRPr="00BA2B95">
        <w:rPr>
          <w:rFonts w:ascii="Times New Roman" w:hAnsi="Times New Roman"/>
          <w:lang w:val="es-ES"/>
        </w:rPr>
        <w:t xml:space="preserve">en relación con el estudio de unos vectores de análisis, una temporalidad y sus actores, en pro de evidenciar </w:t>
      </w:r>
      <w:r w:rsidR="009C0011" w:rsidRPr="00BA2B95">
        <w:rPr>
          <w:rFonts w:ascii="Times New Roman" w:hAnsi="Times New Roman"/>
          <w:lang w:val="es-ES"/>
        </w:rPr>
        <w:t xml:space="preserve">sus </w:t>
      </w:r>
      <w:r w:rsidRPr="00BA2B95">
        <w:rPr>
          <w:rFonts w:ascii="Times New Roman" w:hAnsi="Times New Roman"/>
          <w:lang w:val="es-ES"/>
        </w:rPr>
        <w:t xml:space="preserve">efectos. Así, la evidencia </w:t>
      </w:r>
      <w:r w:rsidR="00F3798F" w:rsidRPr="00BA2B95">
        <w:rPr>
          <w:rFonts w:ascii="Times New Roman" w:hAnsi="Times New Roman"/>
          <w:lang w:val="es-ES"/>
        </w:rPr>
        <w:t xml:space="preserve">es </w:t>
      </w:r>
      <w:r w:rsidRPr="00BA2B95">
        <w:rPr>
          <w:rFonts w:ascii="Times New Roman" w:hAnsi="Times New Roman"/>
          <w:lang w:val="es-ES"/>
        </w:rPr>
        <w:t>elemento para la argumentación</w:t>
      </w:r>
      <w:r w:rsidR="003B052C" w:rsidRPr="00BA2B95">
        <w:rPr>
          <w:rFonts w:ascii="Times New Roman" w:hAnsi="Times New Roman"/>
          <w:lang w:val="es-ES"/>
        </w:rPr>
        <w:t xml:space="preserve"> y </w:t>
      </w:r>
      <w:r w:rsidR="0093089D" w:rsidRPr="00BA2B95">
        <w:rPr>
          <w:rFonts w:ascii="Times New Roman" w:hAnsi="Times New Roman"/>
          <w:lang w:val="es-ES"/>
        </w:rPr>
        <w:t>l</w:t>
      </w:r>
      <w:r w:rsidR="0062739A" w:rsidRPr="00BA2B95">
        <w:rPr>
          <w:rFonts w:ascii="Times New Roman" w:hAnsi="Times New Roman"/>
          <w:lang w:val="es-ES"/>
        </w:rPr>
        <w:t>as tablas</w:t>
      </w:r>
      <w:r w:rsidR="0093089D" w:rsidRPr="00BA2B95">
        <w:rPr>
          <w:rFonts w:ascii="Times New Roman" w:hAnsi="Times New Roman"/>
          <w:lang w:val="es-ES"/>
        </w:rPr>
        <w:t>,</w:t>
      </w:r>
      <w:r w:rsidR="0062739A" w:rsidRPr="00BA2B95">
        <w:rPr>
          <w:rFonts w:ascii="Times New Roman" w:hAnsi="Times New Roman"/>
          <w:lang w:val="es-ES"/>
        </w:rPr>
        <w:t xml:space="preserve"> datos</w:t>
      </w:r>
      <w:r w:rsidR="0093089D" w:rsidRPr="00BA2B95">
        <w:rPr>
          <w:rFonts w:ascii="Times New Roman" w:hAnsi="Times New Roman"/>
          <w:lang w:val="es-ES"/>
        </w:rPr>
        <w:t>, gráficas y estadísticas</w:t>
      </w:r>
      <w:r w:rsidR="0062739A" w:rsidRPr="00BA2B95">
        <w:rPr>
          <w:rFonts w:ascii="Times New Roman" w:hAnsi="Times New Roman"/>
          <w:lang w:val="es-ES"/>
        </w:rPr>
        <w:t xml:space="preserve"> insumos </w:t>
      </w:r>
      <w:r w:rsidRPr="00BA2B95">
        <w:rPr>
          <w:rFonts w:ascii="Times New Roman" w:hAnsi="Times New Roman"/>
          <w:lang w:val="es-ES"/>
        </w:rPr>
        <w:t>para la interpretación de los acontecimientos dados en un</w:t>
      </w:r>
      <w:r w:rsidR="00DB175D" w:rsidRPr="00BA2B95">
        <w:rPr>
          <w:rFonts w:ascii="Times New Roman" w:hAnsi="Times New Roman"/>
          <w:lang w:val="es-ES"/>
        </w:rPr>
        <w:t xml:space="preserve"> </w:t>
      </w:r>
      <w:r w:rsidR="00BA2B95">
        <w:rPr>
          <w:rFonts w:ascii="Times New Roman" w:hAnsi="Times New Roman"/>
          <w:lang w:val="es-ES"/>
        </w:rPr>
        <w:t>periodo</w:t>
      </w:r>
      <w:r w:rsidR="00DB175D" w:rsidRPr="00BA2B95">
        <w:rPr>
          <w:rFonts w:ascii="Times New Roman" w:hAnsi="Times New Roman"/>
          <w:lang w:val="es-ES"/>
        </w:rPr>
        <w:t xml:space="preserve"> </w:t>
      </w:r>
      <w:r w:rsidRPr="00BA2B95">
        <w:rPr>
          <w:rFonts w:ascii="Times New Roman" w:hAnsi="Times New Roman"/>
          <w:lang w:val="es-ES"/>
        </w:rPr>
        <w:t xml:space="preserve">de </w:t>
      </w:r>
      <w:r w:rsidR="00BA2B95">
        <w:rPr>
          <w:rFonts w:ascii="Times New Roman" w:hAnsi="Times New Roman"/>
          <w:lang w:val="es-ES"/>
        </w:rPr>
        <w:t>observación</w:t>
      </w:r>
      <w:r w:rsidRPr="00BA2B95">
        <w:rPr>
          <w:rFonts w:ascii="Times New Roman" w:hAnsi="Times New Roman"/>
          <w:lang w:val="es-ES"/>
        </w:rPr>
        <w:t xml:space="preserve"> al interior del programa</w:t>
      </w:r>
      <w:r w:rsidR="006F050F" w:rsidRPr="00BA2B95">
        <w:rPr>
          <w:rFonts w:ascii="Times New Roman" w:hAnsi="Times New Roman"/>
          <w:lang w:val="es-ES"/>
        </w:rPr>
        <w:t xml:space="preserve">. </w:t>
      </w:r>
    </w:p>
    <w:p w14:paraId="12487141" w14:textId="77777777" w:rsidR="009027C2" w:rsidRPr="00A078D3" w:rsidRDefault="009027C2" w:rsidP="00DC6C9E">
      <w:pPr>
        <w:jc w:val="both"/>
        <w:rPr>
          <w:rFonts w:ascii="Times New Roman" w:hAnsi="Times New Roman"/>
          <w:lang w:val="es-ES"/>
        </w:rPr>
      </w:pPr>
    </w:p>
    <w:p w14:paraId="1D0F707F" w14:textId="77777777" w:rsidR="009027C2" w:rsidRPr="000766F2" w:rsidRDefault="009027C2" w:rsidP="009027C2">
      <w:pPr>
        <w:rPr>
          <w:rFonts w:ascii="Times New Roman" w:hAnsi="Times New Roman"/>
          <w:b/>
          <w:szCs w:val="24"/>
          <w:lang w:val="es-ES"/>
        </w:rPr>
      </w:pPr>
      <w:r w:rsidRPr="000766F2">
        <w:rPr>
          <w:rFonts w:ascii="Times New Roman" w:hAnsi="Times New Roman"/>
          <w:b/>
          <w:szCs w:val="24"/>
          <w:lang w:val="es-ES"/>
        </w:rPr>
        <w:t>PARTICIPACIÓN</w:t>
      </w:r>
    </w:p>
    <w:p w14:paraId="745B8CBA" w14:textId="77777777" w:rsidR="009027C2" w:rsidRPr="00C76C34" w:rsidRDefault="009027C2" w:rsidP="003E277A">
      <w:pPr>
        <w:jc w:val="right"/>
        <w:rPr>
          <w:rFonts w:ascii="Times New Roman" w:hAnsi="Times New Roman"/>
        </w:rPr>
      </w:pPr>
    </w:p>
    <w:p w14:paraId="7732BE8B" w14:textId="28800EFA" w:rsidR="009027C2" w:rsidRPr="00C76C34" w:rsidRDefault="009027C2" w:rsidP="5106C236">
      <w:pPr>
        <w:widowControl w:val="0"/>
        <w:autoSpaceDE w:val="0"/>
        <w:autoSpaceDN w:val="0"/>
        <w:adjustRightInd w:val="0"/>
        <w:ind w:left="2" w:right="49"/>
        <w:jc w:val="both"/>
        <w:rPr>
          <w:rFonts w:ascii="Times New Roman" w:hAnsi="Times New Roman"/>
        </w:rPr>
      </w:pPr>
      <w:r w:rsidRPr="00C76C34">
        <w:rPr>
          <w:rFonts w:ascii="Times New Roman" w:hAnsi="Times New Roman"/>
        </w:rPr>
        <w:t xml:space="preserve">Teniendo en cuenta que la autoevaluación vincula a todos los actores del programa académico, es </w:t>
      </w:r>
      <w:r w:rsidRPr="000766F2">
        <w:rPr>
          <w:rFonts w:ascii="Times New Roman" w:eastAsia="Times New Roman" w:hAnsi="Times New Roman"/>
          <w:szCs w:val="24"/>
          <w:lang w:eastAsia="es-ES"/>
        </w:rPr>
        <w:lastRenderedPageBreak/>
        <w:t>importante</w:t>
      </w:r>
      <w:r w:rsidRPr="00C76C34">
        <w:rPr>
          <w:rFonts w:ascii="Times New Roman" w:hAnsi="Times New Roman"/>
        </w:rPr>
        <w:t xml:space="preserve"> m</w:t>
      </w:r>
      <w:r w:rsidR="00EC046E">
        <w:rPr>
          <w:rFonts w:ascii="Times New Roman" w:hAnsi="Times New Roman"/>
        </w:rPr>
        <w:t>ostrar</w:t>
      </w:r>
      <w:r w:rsidRPr="00C76C34">
        <w:rPr>
          <w:rFonts w:ascii="Times New Roman" w:hAnsi="Times New Roman"/>
        </w:rPr>
        <w:t xml:space="preserve"> cuáles</w:t>
      </w:r>
      <w:r w:rsidR="006D31E7">
        <w:rPr>
          <w:rFonts w:ascii="Times New Roman" w:hAnsi="Times New Roman"/>
        </w:rPr>
        <w:t>,</w:t>
      </w:r>
      <w:r w:rsidRPr="00C76C34">
        <w:rPr>
          <w:rFonts w:ascii="Times New Roman" w:hAnsi="Times New Roman"/>
        </w:rPr>
        <w:t xml:space="preserve"> cuántos </w:t>
      </w:r>
      <w:r w:rsidR="00EC046E" w:rsidRPr="00C76C34">
        <w:rPr>
          <w:rFonts w:ascii="Times New Roman" w:hAnsi="Times New Roman"/>
        </w:rPr>
        <w:t xml:space="preserve">y en qué forma </w:t>
      </w:r>
      <w:r w:rsidR="008A3B95">
        <w:rPr>
          <w:rFonts w:ascii="Times New Roman" w:hAnsi="Times New Roman"/>
        </w:rPr>
        <w:t>pa</w:t>
      </w:r>
      <w:r w:rsidRPr="00C76C34">
        <w:rPr>
          <w:rFonts w:ascii="Times New Roman" w:hAnsi="Times New Roman"/>
        </w:rPr>
        <w:t xml:space="preserve">rticiparon </w:t>
      </w:r>
      <w:r w:rsidR="008A3B95">
        <w:rPr>
          <w:rFonts w:ascii="Times New Roman" w:hAnsi="Times New Roman"/>
        </w:rPr>
        <w:t>en el proceso</w:t>
      </w:r>
      <w:r w:rsidRPr="00C76C34">
        <w:rPr>
          <w:rFonts w:ascii="Times New Roman" w:hAnsi="Times New Roman"/>
        </w:rPr>
        <w:t xml:space="preserve">. Con ese propósito, es </w:t>
      </w:r>
      <w:r w:rsidR="003E277A" w:rsidRPr="00C76C34">
        <w:rPr>
          <w:rFonts w:ascii="Times New Roman" w:hAnsi="Times New Roman"/>
        </w:rPr>
        <w:t>necesario diligenciar</w:t>
      </w:r>
      <w:r w:rsidRPr="00C76C34">
        <w:rPr>
          <w:rFonts w:ascii="Times New Roman" w:hAnsi="Times New Roman"/>
        </w:rPr>
        <w:t xml:space="preserve"> la siguiente tabla y describir los instrumentos </w:t>
      </w:r>
      <w:r w:rsidR="008A3B95">
        <w:rPr>
          <w:rFonts w:ascii="Times New Roman" w:hAnsi="Times New Roman"/>
        </w:rPr>
        <w:t>empleados</w:t>
      </w:r>
      <w:r w:rsidRPr="00C76C34">
        <w:rPr>
          <w:rFonts w:ascii="Times New Roman" w:hAnsi="Times New Roman"/>
        </w:rPr>
        <w:t xml:space="preserve"> para la recolección de </w:t>
      </w:r>
      <w:r w:rsidR="000626B5">
        <w:rPr>
          <w:rFonts w:ascii="Times New Roman" w:hAnsi="Times New Roman"/>
        </w:rPr>
        <w:t>sus apreciaciones</w:t>
      </w:r>
      <w:r w:rsidRPr="00C76C34">
        <w:rPr>
          <w:rFonts w:ascii="Times New Roman" w:hAnsi="Times New Roman"/>
        </w:rPr>
        <w:t xml:space="preserve">. </w:t>
      </w:r>
      <w:r w:rsidR="00333848">
        <w:rPr>
          <w:rFonts w:ascii="Times New Roman" w:hAnsi="Times New Roman"/>
        </w:rPr>
        <w:t>Como evidencias</w:t>
      </w:r>
      <w:r w:rsidR="0062050B">
        <w:rPr>
          <w:rFonts w:ascii="Times New Roman" w:hAnsi="Times New Roman"/>
        </w:rPr>
        <w:t>,</w:t>
      </w:r>
      <w:r w:rsidR="00333848">
        <w:rPr>
          <w:rFonts w:ascii="Times New Roman" w:hAnsi="Times New Roman"/>
        </w:rPr>
        <w:t xml:space="preserve"> </w:t>
      </w:r>
      <w:r w:rsidR="00012C63">
        <w:rPr>
          <w:rFonts w:ascii="Times New Roman" w:hAnsi="Times New Roman"/>
        </w:rPr>
        <w:t xml:space="preserve">se podrán adjuntar </w:t>
      </w:r>
      <w:r w:rsidRPr="00C76C34">
        <w:rPr>
          <w:rFonts w:ascii="Times New Roman" w:hAnsi="Times New Roman"/>
        </w:rPr>
        <w:t>archivo</w:t>
      </w:r>
      <w:r w:rsidR="0062050B">
        <w:rPr>
          <w:rFonts w:ascii="Times New Roman" w:hAnsi="Times New Roman"/>
        </w:rPr>
        <w:t>s</w:t>
      </w:r>
      <w:r w:rsidRPr="00C76C34">
        <w:rPr>
          <w:rFonts w:ascii="Times New Roman" w:hAnsi="Times New Roman"/>
        </w:rPr>
        <w:t xml:space="preserve"> con listas de asistencia</w:t>
      </w:r>
      <w:r w:rsidR="006F51F6">
        <w:rPr>
          <w:rFonts w:ascii="Times New Roman" w:hAnsi="Times New Roman"/>
        </w:rPr>
        <w:t xml:space="preserve"> o</w:t>
      </w:r>
      <w:r w:rsidRPr="00C76C34">
        <w:rPr>
          <w:rFonts w:ascii="Times New Roman" w:hAnsi="Times New Roman"/>
        </w:rPr>
        <w:t xml:space="preserve"> formatos</w:t>
      </w:r>
      <w:r w:rsidR="006F51F6">
        <w:rPr>
          <w:rFonts w:ascii="Times New Roman" w:hAnsi="Times New Roman"/>
        </w:rPr>
        <w:t xml:space="preserve"> con registro de participación</w:t>
      </w:r>
      <w:r w:rsidR="00E4659E">
        <w:rPr>
          <w:rFonts w:ascii="Times New Roman" w:hAnsi="Times New Roman"/>
        </w:rPr>
        <w:t xml:space="preserve"> y</w:t>
      </w:r>
      <w:r w:rsidRPr="00C76C34">
        <w:rPr>
          <w:rFonts w:ascii="Times New Roman" w:hAnsi="Times New Roman"/>
        </w:rPr>
        <w:t xml:space="preserve"> resultados de </w:t>
      </w:r>
      <w:r w:rsidR="00E4659E">
        <w:rPr>
          <w:rFonts w:ascii="Times New Roman" w:hAnsi="Times New Roman"/>
        </w:rPr>
        <w:t xml:space="preserve">las </w:t>
      </w:r>
      <w:r w:rsidRPr="00C76C34">
        <w:rPr>
          <w:rFonts w:ascii="Times New Roman" w:hAnsi="Times New Roman"/>
        </w:rPr>
        <w:t>encuestas</w:t>
      </w:r>
      <w:r w:rsidR="00E4659E">
        <w:rPr>
          <w:rFonts w:ascii="Times New Roman" w:hAnsi="Times New Roman"/>
        </w:rPr>
        <w:t xml:space="preserve"> aplicadas</w:t>
      </w:r>
      <w:r w:rsidRPr="00C76C34">
        <w:rPr>
          <w:rFonts w:ascii="Times New Roman" w:hAnsi="Times New Roman"/>
        </w:rPr>
        <w:t xml:space="preserve">, </w:t>
      </w:r>
      <w:r w:rsidR="00454A35" w:rsidRPr="00D96C06">
        <w:rPr>
          <w:rFonts w:ascii="Times New Roman" w:eastAsia="Times New Roman" w:hAnsi="Times New Roman"/>
          <w:szCs w:val="24"/>
          <w:lang w:val="es-ES" w:eastAsia="es-ES"/>
        </w:rPr>
        <w:t>entre otros</w:t>
      </w:r>
      <w:r w:rsidR="00530B09">
        <w:rPr>
          <w:rFonts w:ascii="Times New Roman" w:eastAsia="Times New Roman" w:hAnsi="Times New Roman"/>
          <w:szCs w:val="24"/>
          <w:lang w:eastAsia="es-ES"/>
        </w:rPr>
        <w:t xml:space="preserve">, </w:t>
      </w:r>
      <w:r w:rsidRPr="00C76C34">
        <w:rPr>
          <w:rFonts w:ascii="Times New Roman" w:hAnsi="Times New Roman"/>
        </w:rPr>
        <w:t xml:space="preserve">que sirvan como soporte a la información relacionada en la tabla. Tenga en cuenta que el énfasis es metodológico; el análisis de los resultados se hace en el cuerpo del documento en cada uno de los factores </w:t>
      </w:r>
      <w:r w:rsidR="00451E65">
        <w:rPr>
          <w:rFonts w:ascii="Times New Roman" w:hAnsi="Times New Roman"/>
        </w:rPr>
        <w:t xml:space="preserve">sobre </w:t>
      </w:r>
      <w:r w:rsidRPr="00C76C34">
        <w:rPr>
          <w:rFonts w:ascii="Times New Roman" w:hAnsi="Times New Roman"/>
        </w:rPr>
        <w:t>los q</w:t>
      </w:r>
      <w:r w:rsidR="00DB7722" w:rsidRPr="00C76C34">
        <w:rPr>
          <w:rFonts w:ascii="Times New Roman" w:hAnsi="Times New Roman"/>
        </w:rPr>
        <w:t xml:space="preserve">ue se haya obtenido información, así mismo al tratarse de una renovación de acreditación </w:t>
      </w:r>
      <w:r w:rsidR="003E3BA7" w:rsidRPr="00C76C34">
        <w:rPr>
          <w:rFonts w:ascii="Times New Roman" w:hAnsi="Times New Roman"/>
        </w:rPr>
        <w:t xml:space="preserve">(primera, segunda, tercera vez…) </w:t>
      </w:r>
      <w:r w:rsidR="00DB7722" w:rsidRPr="00C76C34">
        <w:rPr>
          <w:rFonts w:ascii="Times New Roman" w:hAnsi="Times New Roman"/>
        </w:rPr>
        <w:t xml:space="preserve">se espera que los datos presentados en el análisis sean el resultado de la comparación entre los </w:t>
      </w:r>
      <w:r w:rsidR="00451E65">
        <w:rPr>
          <w:rFonts w:ascii="Times New Roman" w:hAnsi="Times New Roman"/>
        </w:rPr>
        <w:t xml:space="preserve">diferentes </w:t>
      </w:r>
      <w:r w:rsidR="00DB7722" w:rsidRPr="00C76C34">
        <w:rPr>
          <w:rFonts w:ascii="Times New Roman" w:hAnsi="Times New Roman"/>
        </w:rPr>
        <w:t xml:space="preserve">momentos de autoevaluación. </w:t>
      </w:r>
    </w:p>
    <w:p w14:paraId="70C4C7D0" w14:textId="77777777" w:rsidR="009027C2" w:rsidRDefault="009027C2" w:rsidP="009027C2">
      <w:pPr>
        <w:widowControl w:val="0"/>
        <w:autoSpaceDE w:val="0"/>
        <w:autoSpaceDN w:val="0"/>
        <w:adjustRightInd w:val="0"/>
        <w:ind w:left="2" w:right="49"/>
        <w:rPr>
          <w:rFonts w:ascii="Times New Roman" w:eastAsia="Times New Roman" w:hAnsi="Times New Roman"/>
          <w:b/>
          <w:spacing w:val="-3"/>
          <w:szCs w:val="24"/>
          <w:lang w:val="es-ES" w:eastAsia="es-ES"/>
        </w:rPr>
      </w:pPr>
    </w:p>
    <w:p w14:paraId="4832775D" w14:textId="1E757E49" w:rsidR="009027C2" w:rsidRPr="000766F2" w:rsidRDefault="009027C2" w:rsidP="009027C2">
      <w:pPr>
        <w:pStyle w:val="Descripcin"/>
        <w:rPr>
          <w:rFonts w:ascii="Times New Roman" w:eastAsia="Times New Roman" w:hAnsi="Times New Roman"/>
          <w:b w:val="0"/>
          <w:iCs w:val="0"/>
          <w:spacing w:val="-3"/>
          <w:sz w:val="24"/>
          <w:szCs w:val="24"/>
          <w:lang w:val="es-ES" w:eastAsia="es-ES"/>
        </w:rPr>
      </w:pPr>
      <w:r w:rsidRPr="00C76C34">
        <w:rPr>
          <w:rFonts w:ascii="Times New Roman" w:hAnsi="Times New Roman"/>
          <w:sz w:val="24"/>
        </w:rPr>
        <w:t xml:space="preserve">Tabla </w:t>
      </w:r>
      <w:r w:rsidRPr="00C76C34">
        <w:rPr>
          <w:rFonts w:ascii="Times New Roman" w:hAnsi="Times New Roman"/>
          <w:sz w:val="24"/>
        </w:rPr>
        <w:fldChar w:fldCharType="begin"/>
      </w:r>
      <w:r w:rsidRPr="00C76C34">
        <w:rPr>
          <w:rFonts w:ascii="Times New Roman" w:hAnsi="Times New Roman"/>
          <w:sz w:val="24"/>
        </w:rPr>
        <w:instrText xml:space="preserve"> SEQ Tabla \* ARABIC </w:instrText>
      </w:r>
      <w:r w:rsidRPr="00C76C34">
        <w:rPr>
          <w:rFonts w:ascii="Times New Roman" w:hAnsi="Times New Roman"/>
          <w:sz w:val="24"/>
        </w:rPr>
        <w:fldChar w:fldCharType="separate"/>
      </w:r>
      <w:r w:rsidR="00C45A54" w:rsidRPr="00C76C34">
        <w:rPr>
          <w:rFonts w:ascii="Times New Roman" w:hAnsi="Times New Roman"/>
          <w:sz w:val="24"/>
        </w:rPr>
        <w:t>4</w:t>
      </w:r>
      <w:r w:rsidRPr="00C76C34">
        <w:rPr>
          <w:rFonts w:ascii="Times New Roman" w:hAnsi="Times New Roman"/>
          <w:sz w:val="24"/>
        </w:rPr>
        <w:fldChar w:fldCharType="end"/>
      </w:r>
      <w:r w:rsidRPr="00C76C34">
        <w:rPr>
          <w:rFonts w:ascii="Times New Roman" w:hAnsi="Times New Roman"/>
          <w:sz w:val="24"/>
        </w:rPr>
        <w:t>.</w:t>
      </w:r>
      <w:r w:rsidRPr="000766F2">
        <w:rPr>
          <w:rFonts w:ascii="Times New Roman" w:eastAsia="Times New Roman" w:hAnsi="Times New Roman"/>
          <w:b w:val="0"/>
          <w:iCs w:val="0"/>
          <w:spacing w:val="-3"/>
          <w:sz w:val="24"/>
          <w:szCs w:val="24"/>
          <w:lang w:val="es-ES" w:eastAsia="es-ES"/>
        </w:rPr>
        <w:t xml:space="preserve"> Población y participación en la autoevaluación </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960"/>
        <w:gridCol w:w="1960"/>
        <w:gridCol w:w="1800"/>
        <w:gridCol w:w="1600"/>
      </w:tblGrid>
      <w:tr w:rsidR="009027C2" w:rsidRPr="000766F2" w14:paraId="3E202587" w14:textId="77777777" w:rsidTr="00C76C34">
        <w:trPr>
          <w:trHeight w:val="300"/>
          <w:jc w:val="center"/>
        </w:trPr>
        <w:tc>
          <w:tcPr>
            <w:tcW w:w="2060" w:type="dxa"/>
            <w:shd w:val="clear" w:color="auto" w:fill="1F4E79" w:themeFill="accent1" w:themeFillShade="80"/>
            <w:noWrap/>
            <w:vAlign w:val="center"/>
            <w:hideMark/>
          </w:tcPr>
          <w:p w14:paraId="531A0DEA" w14:textId="77777777" w:rsidR="009027C2" w:rsidRPr="00C76C34" w:rsidRDefault="009027C2" w:rsidP="004A3809">
            <w:pPr>
              <w:jc w:val="center"/>
              <w:rPr>
                <w:rFonts w:ascii="Times New Roman" w:hAnsi="Times New Roman"/>
                <w:b/>
                <w:color w:val="FFFFFF"/>
                <w:sz w:val="20"/>
              </w:rPr>
            </w:pPr>
            <w:r w:rsidRPr="00C76C34">
              <w:rPr>
                <w:rFonts w:ascii="Times New Roman" w:hAnsi="Times New Roman"/>
                <w:b/>
                <w:color w:val="FFFFFF"/>
                <w:sz w:val="20"/>
              </w:rPr>
              <w:t>Actores</w:t>
            </w:r>
          </w:p>
        </w:tc>
        <w:tc>
          <w:tcPr>
            <w:tcW w:w="1960" w:type="dxa"/>
            <w:shd w:val="clear" w:color="auto" w:fill="1F4E79" w:themeFill="accent1" w:themeFillShade="80"/>
          </w:tcPr>
          <w:p w14:paraId="2994AFC3" w14:textId="77777777" w:rsidR="009027C2" w:rsidRPr="00C76C34" w:rsidRDefault="009027C2" w:rsidP="004A3809">
            <w:pPr>
              <w:jc w:val="center"/>
              <w:rPr>
                <w:rFonts w:ascii="Times New Roman" w:hAnsi="Times New Roman"/>
                <w:b/>
                <w:color w:val="FFFFFF"/>
                <w:sz w:val="20"/>
              </w:rPr>
            </w:pPr>
            <w:r w:rsidRPr="00C76C34">
              <w:rPr>
                <w:rFonts w:ascii="Times New Roman" w:hAnsi="Times New Roman"/>
                <w:b/>
                <w:color w:val="FFFFFF"/>
                <w:sz w:val="20"/>
              </w:rPr>
              <w:t>Población total del programa (últimos 5 años)</w:t>
            </w:r>
          </w:p>
        </w:tc>
        <w:tc>
          <w:tcPr>
            <w:tcW w:w="1960" w:type="dxa"/>
            <w:shd w:val="clear" w:color="auto" w:fill="1F4E79" w:themeFill="accent1" w:themeFillShade="80"/>
            <w:noWrap/>
            <w:vAlign w:val="center"/>
            <w:hideMark/>
          </w:tcPr>
          <w:p w14:paraId="482798F1" w14:textId="77777777" w:rsidR="009027C2" w:rsidRPr="00C76C34" w:rsidRDefault="009027C2" w:rsidP="004A3809">
            <w:pPr>
              <w:jc w:val="center"/>
              <w:rPr>
                <w:rFonts w:ascii="Times New Roman" w:hAnsi="Times New Roman"/>
                <w:b/>
                <w:color w:val="FFFFFF"/>
                <w:sz w:val="20"/>
              </w:rPr>
            </w:pPr>
            <w:r w:rsidRPr="00C76C34">
              <w:rPr>
                <w:rFonts w:ascii="Times New Roman" w:hAnsi="Times New Roman"/>
                <w:b/>
                <w:color w:val="FFFFFF"/>
                <w:sz w:val="20"/>
              </w:rPr>
              <w:t>Población muestra*</w:t>
            </w:r>
          </w:p>
        </w:tc>
        <w:tc>
          <w:tcPr>
            <w:tcW w:w="1800" w:type="dxa"/>
            <w:shd w:val="clear" w:color="auto" w:fill="1F4E79" w:themeFill="accent1" w:themeFillShade="80"/>
            <w:noWrap/>
            <w:vAlign w:val="center"/>
            <w:hideMark/>
          </w:tcPr>
          <w:p w14:paraId="32232BDF" w14:textId="77777777" w:rsidR="009027C2" w:rsidRPr="00C76C34" w:rsidRDefault="009027C2" w:rsidP="004A3809">
            <w:pPr>
              <w:jc w:val="center"/>
              <w:rPr>
                <w:rFonts w:ascii="Times New Roman" w:hAnsi="Times New Roman"/>
                <w:b/>
                <w:color w:val="FFFFFF"/>
                <w:sz w:val="20"/>
              </w:rPr>
            </w:pPr>
            <w:r w:rsidRPr="00C76C34">
              <w:rPr>
                <w:rFonts w:ascii="Times New Roman" w:hAnsi="Times New Roman"/>
                <w:b/>
                <w:color w:val="FFFFFF"/>
                <w:sz w:val="20"/>
              </w:rPr>
              <w:t>Población participante</w:t>
            </w:r>
          </w:p>
        </w:tc>
        <w:tc>
          <w:tcPr>
            <w:tcW w:w="1600" w:type="dxa"/>
            <w:shd w:val="clear" w:color="auto" w:fill="1F4E79" w:themeFill="accent1" w:themeFillShade="80"/>
            <w:noWrap/>
            <w:vAlign w:val="center"/>
            <w:hideMark/>
          </w:tcPr>
          <w:p w14:paraId="0A56C715" w14:textId="77777777" w:rsidR="009027C2" w:rsidRPr="00C76C34" w:rsidRDefault="009027C2" w:rsidP="004A3809">
            <w:pPr>
              <w:jc w:val="center"/>
              <w:rPr>
                <w:rFonts w:ascii="Times New Roman" w:hAnsi="Times New Roman"/>
                <w:b/>
                <w:color w:val="FFFFFF"/>
                <w:sz w:val="20"/>
              </w:rPr>
            </w:pPr>
            <w:r w:rsidRPr="00C76C34">
              <w:rPr>
                <w:rFonts w:ascii="Times New Roman" w:hAnsi="Times New Roman"/>
                <w:b/>
                <w:color w:val="FFFFFF"/>
                <w:sz w:val="20"/>
              </w:rPr>
              <w:t>% de participación**</w:t>
            </w:r>
          </w:p>
        </w:tc>
      </w:tr>
      <w:tr w:rsidR="009027C2" w:rsidRPr="000766F2" w14:paraId="41F40841" w14:textId="77777777" w:rsidTr="00C76C34">
        <w:trPr>
          <w:trHeight w:val="300"/>
          <w:jc w:val="center"/>
        </w:trPr>
        <w:tc>
          <w:tcPr>
            <w:tcW w:w="2060" w:type="dxa"/>
            <w:shd w:val="clear" w:color="auto" w:fill="auto"/>
            <w:noWrap/>
            <w:vAlign w:val="center"/>
            <w:hideMark/>
          </w:tcPr>
          <w:p w14:paraId="724C8F05" w14:textId="77777777" w:rsidR="009027C2" w:rsidRPr="00C76C34" w:rsidRDefault="009027C2" w:rsidP="004A3809">
            <w:pPr>
              <w:rPr>
                <w:rFonts w:ascii="Times New Roman" w:hAnsi="Times New Roman"/>
                <w:i/>
                <w:sz w:val="20"/>
              </w:rPr>
            </w:pPr>
            <w:r w:rsidRPr="00C76C34">
              <w:rPr>
                <w:rFonts w:ascii="Times New Roman" w:hAnsi="Times New Roman"/>
                <w:i/>
                <w:sz w:val="20"/>
              </w:rPr>
              <w:t>Ejemplo:</w:t>
            </w:r>
          </w:p>
          <w:p w14:paraId="7E17B0FE" w14:textId="77777777" w:rsidR="009027C2" w:rsidRPr="00C76C34" w:rsidRDefault="009027C2" w:rsidP="004A3809">
            <w:pPr>
              <w:rPr>
                <w:rFonts w:ascii="Times New Roman" w:hAnsi="Times New Roman"/>
                <w:sz w:val="20"/>
              </w:rPr>
            </w:pPr>
            <w:r w:rsidRPr="00C76C34">
              <w:rPr>
                <w:rFonts w:ascii="Times New Roman" w:hAnsi="Times New Roman"/>
                <w:sz w:val="20"/>
              </w:rPr>
              <w:t>Estudiantes</w:t>
            </w:r>
          </w:p>
        </w:tc>
        <w:tc>
          <w:tcPr>
            <w:tcW w:w="1960" w:type="dxa"/>
            <w:vAlign w:val="center"/>
          </w:tcPr>
          <w:p w14:paraId="6DEDFBFA"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500</w:t>
            </w:r>
          </w:p>
        </w:tc>
        <w:tc>
          <w:tcPr>
            <w:tcW w:w="1960" w:type="dxa"/>
            <w:shd w:val="clear" w:color="auto" w:fill="auto"/>
            <w:noWrap/>
            <w:vAlign w:val="center"/>
            <w:hideMark/>
          </w:tcPr>
          <w:p w14:paraId="5DE8A1D3"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300</w:t>
            </w:r>
          </w:p>
        </w:tc>
        <w:tc>
          <w:tcPr>
            <w:tcW w:w="1800" w:type="dxa"/>
            <w:shd w:val="clear" w:color="auto" w:fill="auto"/>
            <w:noWrap/>
            <w:vAlign w:val="center"/>
            <w:hideMark/>
          </w:tcPr>
          <w:p w14:paraId="40950D2B"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150</w:t>
            </w:r>
          </w:p>
        </w:tc>
        <w:tc>
          <w:tcPr>
            <w:tcW w:w="1600" w:type="dxa"/>
            <w:shd w:val="clear" w:color="auto" w:fill="auto"/>
            <w:noWrap/>
            <w:vAlign w:val="center"/>
            <w:hideMark/>
          </w:tcPr>
          <w:p w14:paraId="31270B94"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50%</w:t>
            </w:r>
          </w:p>
        </w:tc>
      </w:tr>
      <w:tr w:rsidR="009027C2" w:rsidRPr="000766F2" w14:paraId="685520C7" w14:textId="77777777" w:rsidTr="00C76C34">
        <w:trPr>
          <w:trHeight w:val="300"/>
          <w:jc w:val="center"/>
        </w:trPr>
        <w:tc>
          <w:tcPr>
            <w:tcW w:w="2060" w:type="dxa"/>
            <w:shd w:val="clear" w:color="auto" w:fill="auto"/>
            <w:noWrap/>
            <w:vAlign w:val="center"/>
          </w:tcPr>
          <w:p w14:paraId="49ED7723" w14:textId="77777777" w:rsidR="009027C2" w:rsidRPr="00C76C34" w:rsidRDefault="009027C2" w:rsidP="004A3809">
            <w:pPr>
              <w:rPr>
                <w:rFonts w:ascii="Times New Roman" w:hAnsi="Times New Roman"/>
                <w:sz w:val="20"/>
              </w:rPr>
            </w:pPr>
            <w:r w:rsidRPr="00C76C34">
              <w:rPr>
                <w:rFonts w:ascii="Times New Roman" w:hAnsi="Times New Roman"/>
                <w:i/>
                <w:sz w:val="20"/>
              </w:rPr>
              <w:t>Ejemplo:</w:t>
            </w:r>
            <w:r w:rsidRPr="00C76C34">
              <w:rPr>
                <w:rFonts w:ascii="Times New Roman" w:hAnsi="Times New Roman"/>
                <w:sz w:val="20"/>
              </w:rPr>
              <w:br/>
              <w:t>Egresados</w:t>
            </w:r>
          </w:p>
        </w:tc>
        <w:tc>
          <w:tcPr>
            <w:tcW w:w="1960" w:type="dxa"/>
            <w:vAlign w:val="center"/>
          </w:tcPr>
          <w:p w14:paraId="3600452B"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300</w:t>
            </w:r>
          </w:p>
        </w:tc>
        <w:tc>
          <w:tcPr>
            <w:tcW w:w="1960" w:type="dxa"/>
            <w:shd w:val="clear" w:color="auto" w:fill="auto"/>
            <w:noWrap/>
            <w:vAlign w:val="center"/>
          </w:tcPr>
          <w:p w14:paraId="436A5917"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100</w:t>
            </w:r>
          </w:p>
        </w:tc>
        <w:tc>
          <w:tcPr>
            <w:tcW w:w="1800" w:type="dxa"/>
            <w:shd w:val="clear" w:color="auto" w:fill="auto"/>
            <w:noWrap/>
            <w:vAlign w:val="center"/>
          </w:tcPr>
          <w:p w14:paraId="61E8925B"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25</w:t>
            </w:r>
          </w:p>
        </w:tc>
        <w:tc>
          <w:tcPr>
            <w:tcW w:w="1600" w:type="dxa"/>
            <w:shd w:val="clear" w:color="auto" w:fill="auto"/>
            <w:noWrap/>
            <w:vAlign w:val="center"/>
          </w:tcPr>
          <w:p w14:paraId="3243A672" w14:textId="77777777" w:rsidR="009027C2" w:rsidRPr="00C76C34" w:rsidRDefault="009027C2" w:rsidP="004A3809">
            <w:pPr>
              <w:jc w:val="center"/>
              <w:rPr>
                <w:rFonts w:ascii="Times New Roman" w:hAnsi="Times New Roman"/>
                <w:sz w:val="20"/>
              </w:rPr>
            </w:pPr>
            <w:r w:rsidRPr="00C76C34">
              <w:rPr>
                <w:rFonts w:ascii="Times New Roman" w:hAnsi="Times New Roman"/>
                <w:sz w:val="20"/>
              </w:rPr>
              <w:t>25%</w:t>
            </w:r>
          </w:p>
        </w:tc>
      </w:tr>
      <w:tr w:rsidR="009027C2" w:rsidRPr="000766F2" w14:paraId="09E298E7" w14:textId="77777777" w:rsidTr="00C76C34">
        <w:trPr>
          <w:trHeight w:val="300"/>
          <w:jc w:val="center"/>
        </w:trPr>
        <w:tc>
          <w:tcPr>
            <w:tcW w:w="2060" w:type="dxa"/>
            <w:shd w:val="clear" w:color="auto" w:fill="auto"/>
            <w:noWrap/>
            <w:vAlign w:val="center"/>
            <w:hideMark/>
          </w:tcPr>
          <w:p w14:paraId="24D7696E" w14:textId="77777777" w:rsidR="009027C2" w:rsidRPr="00C76C34" w:rsidRDefault="009027C2" w:rsidP="004A3809">
            <w:pPr>
              <w:rPr>
                <w:rFonts w:ascii="Times New Roman" w:hAnsi="Times New Roman"/>
                <w:sz w:val="20"/>
              </w:rPr>
            </w:pPr>
            <w:r w:rsidRPr="00C76C34">
              <w:rPr>
                <w:rFonts w:ascii="Times New Roman" w:hAnsi="Times New Roman"/>
                <w:sz w:val="20"/>
              </w:rPr>
              <w:t>Docentes</w:t>
            </w:r>
          </w:p>
        </w:tc>
        <w:tc>
          <w:tcPr>
            <w:tcW w:w="1960" w:type="dxa"/>
          </w:tcPr>
          <w:p w14:paraId="76F47374" w14:textId="77777777" w:rsidR="009027C2" w:rsidRPr="00C76C34" w:rsidRDefault="009027C2" w:rsidP="004A3809">
            <w:pPr>
              <w:rPr>
                <w:rFonts w:ascii="Times New Roman" w:hAnsi="Times New Roman"/>
                <w:sz w:val="20"/>
              </w:rPr>
            </w:pPr>
          </w:p>
        </w:tc>
        <w:tc>
          <w:tcPr>
            <w:tcW w:w="1960" w:type="dxa"/>
            <w:shd w:val="clear" w:color="auto" w:fill="auto"/>
            <w:noWrap/>
            <w:vAlign w:val="center"/>
            <w:hideMark/>
          </w:tcPr>
          <w:p w14:paraId="1AFE28D2" w14:textId="77777777" w:rsidR="009027C2" w:rsidRPr="00C76C34" w:rsidRDefault="009027C2" w:rsidP="004A3809">
            <w:pPr>
              <w:rPr>
                <w:rFonts w:ascii="Times New Roman" w:hAnsi="Times New Roman"/>
                <w:sz w:val="20"/>
              </w:rPr>
            </w:pPr>
          </w:p>
        </w:tc>
        <w:tc>
          <w:tcPr>
            <w:tcW w:w="1800" w:type="dxa"/>
            <w:shd w:val="clear" w:color="auto" w:fill="auto"/>
            <w:noWrap/>
            <w:vAlign w:val="center"/>
            <w:hideMark/>
          </w:tcPr>
          <w:p w14:paraId="2370C78C" w14:textId="77777777" w:rsidR="009027C2" w:rsidRPr="00C76C34" w:rsidRDefault="009027C2" w:rsidP="004A3809">
            <w:pPr>
              <w:rPr>
                <w:rFonts w:ascii="Times New Roman" w:hAnsi="Times New Roman"/>
                <w:sz w:val="20"/>
              </w:rPr>
            </w:pPr>
          </w:p>
        </w:tc>
        <w:tc>
          <w:tcPr>
            <w:tcW w:w="1600" w:type="dxa"/>
            <w:shd w:val="clear" w:color="auto" w:fill="auto"/>
            <w:noWrap/>
            <w:vAlign w:val="center"/>
            <w:hideMark/>
          </w:tcPr>
          <w:p w14:paraId="38A415BC" w14:textId="77777777" w:rsidR="009027C2" w:rsidRPr="00C76C34" w:rsidRDefault="009027C2" w:rsidP="004A3809">
            <w:pPr>
              <w:rPr>
                <w:rFonts w:ascii="Times New Roman" w:hAnsi="Times New Roman"/>
                <w:sz w:val="20"/>
              </w:rPr>
            </w:pPr>
          </w:p>
        </w:tc>
      </w:tr>
      <w:tr w:rsidR="009027C2" w:rsidRPr="000766F2" w14:paraId="0717011A" w14:textId="77777777" w:rsidTr="00C76C34">
        <w:trPr>
          <w:trHeight w:val="300"/>
          <w:jc w:val="center"/>
        </w:trPr>
        <w:tc>
          <w:tcPr>
            <w:tcW w:w="2060" w:type="dxa"/>
            <w:shd w:val="clear" w:color="auto" w:fill="auto"/>
            <w:noWrap/>
            <w:vAlign w:val="center"/>
            <w:hideMark/>
          </w:tcPr>
          <w:p w14:paraId="551093F5" w14:textId="77777777" w:rsidR="009027C2" w:rsidRPr="00C76C34" w:rsidRDefault="009027C2" w:rsidP="004A3809">
            <w:pPr>
              <w:rPr>
                <w:rFonts w:ascii="Times New Roman" w:hAnsi="Times New Roman"/>
                <w:sz w:val="20"/>
              </w:rPr>
            </w:pPr>
            <w:r w:rsidRPr="00C76C34">
              <w:rPr>
                <w:rFonts w:ascii="Times New Roman" w:hAnsi="Times New Roman"/>
                <w:sz w:val="20"/>
              </w:rPr>
              <w:t>Directivos docentes</w:t>
            </w:r>
          </w:p>
        </w:tc>
        <w:tc>
          <w:tcPr>
            <w:tcW w:w="1960" w:type="dxa"/>
          </w:tcPr>
          <w:p w14:paraId="78090720" w14:textId="77777777" w:rsidR="009027C2" w:rsidRPr="00C76C34" w:rsidRDefault="009027C2" w:rsidP="004A3809">
            <w:pPr>
              <w:rPr>
                <w:rFonts w:ascii="Times New Roman" w:hAnsi="Times New Roman"/>
                <w:sz w:val="20"/>
              </w:rPr>
            </w:pPr>
          </w:p>
        </w:tc>
        <w:tc>
          <w:tcPr>
            <w:tcW w:w="1960" w:type="dxa"/>
            <w:shd w:val="clear" w:color="auto" w:fill="auto"/>
            <w:noWrap/>
            <w:vAlign w:val="center"/>
            <w:hideMark/>
          </w:tcPr>
          <w:p w14:paraId="0D6350C3" w14:textId="77777777" w:rsidR="009027C2" w:rsidRPr="00C76C34" w:rsidRDefault="009027C2" w:rsidP="004A3809">
            <w:pPr>
              <w:rPr>
                <w:rFonts w:ascii="Times New Roman" w:hAnsi="Times New Roman"/>
                <w:sz w:val="20"/>
              </w:rPr>
            </w:pPr>
          </w:p>
        </w:tc>
        <w:tc>
          <w:tcPr>
            <w:tcW w:w="1800" w:type="dxa"/>
            <w:shd w:val="clear" w:color="auto" w:fill="auto"/>
            <w:noWrap/>
            <w:vAlign w:val="center"/>
            <w:hideMark/>
          </w:tcPr>
          <w:p w14:paraId="361DFF50" w14:textId="77777777" w:rsidR="009027C2" w:rsidRPr="00C76C34" w:rsidRDefault="009027C2" w:rsidP="004A3809">
            <w:pPr>
              <w:rPr>
                <w:rFonts w:ascii="Times New Roman" w:hAnsi="Times New Roman"/>
                <w:sz w:val="20"/>
              </w:rPr>
            </w:pPr>
          </w:p>
        </w:tc>
        <w:tc>
          <w:tcPr>
            <w:tcW w:w="1600" w:type="dxa"/>
            <w:shd w:val="clear" w:color="auto" w:fill="auto"/>
            <w:noWrap/>
            <w:vAlign w:val="center"/>
            <w:hideMark/>
          </w:tcPr>
          <w:p w14:paraId="37D87BED" w14:textId="77777777" w:rsidR="009027C2" w:rsidRPr="00C76C34" w:rsidRDefault="009027C2" w:rsidP="004A3809">
            <w:pPr>
              <w:rPr>
                <w:rFonts w:ascii="Times New Roman" w:hAnsi="Times New Roman"/>
                <w:sz w:val="20"/>
              </w:rPr>
            </w:pPr>
          </w:p>
        </w:tc>
      </w:tr>
      <w:tr w:rsidR="009027C2" w:rsidRPr="000766F2" w14:paraId="1977B348" w14:textId="77777777" w:rsidTr="00C76C34">
        <w:trPr>
          <w:trHeight w:val="300"/>
          <w:jc w:val="center"/>
        </w:trPr>
        <w:tc>
          <w:tcPr>
            <w:tcW w:w="2060" w:type="dxa"/>
            <w:shd w:val="clear" w:color="auto" w:fill="auto"/>
            <w:noWrap/>
            <w:vAlign w:val="center"/>
            <w:hideMark/>
          </w:tcPr>
          <w:p w14:paraId="1891F94C" w14:textId="77777777" w:rsidR="009027C2" w:rsidRPr="00C76C34" w:rsidRDefault="009027C2" w:rsidP="004A3809">
            <w:pPr>
              <w:rPr>
                <w:rFonts w:ascii="Times New Roman" w:hAnsi="Times New Roman"/>
                <w:sz w:val="20"/>
              </w:rPr>
            </w:pPr>
            <w:r w:rsidRPr="00C76C34">
              <w:rPr>
                <w:rFonts w:ascii="Times New Roman" w:hAnsi="Times New Roman"/>
                <w:sz w:val="20"/>
              </w:rPr>
              <w:t>Empleadores</w:t>
            </w:r>
          </w:p>
        </w:tc>
        <w:tc>
          <w:tcPr>
            <w:tcW w:w="1960" w:type="dxa"/>
          </w:tcPr>
          <w:p w14:paraId="33158A96" w14:textId="77777777" w:rsidR="009027C2" w:rsidRPr="00C76C34" w:rsidRDefault="009027C2" w:rsidP="004A3809">
            <w:pPr>
              <w:rPr>
                <w:rFonts w:ascii="Times New Roman" w:hAnsi="Times New Roman"/>
                <w:sz w:val="20"/>
              </w:rPr>
            </w:pPr>
          </w:p>
        </w:tc>
        <w:tc>
          <w:tcPr>
            <w:tcW w:w="1960" w:type="dxa"/>
            <w:shd w:val="clear" w:color="auto" w:fill="auto"/>
            <w:noWrap/>
            <w:vAlign w:val="center"/>
            <w:hideMark/>
          </w:tcPr>
          <w:p w14:paraId="5C727C40" w14:textId="77777777" w:rsidR="009027C2" w:rsidRPr="00C76C34" w:rsidRDefault="009027C2" w:rsidP="004A3809">
            <w:pPr>
              <w:rPr>
                <w:rFonts w:ascii="Times New Roman" w:hAnsi="Times New Roman"/>
                <w:sz w:val="20"/>
              </w:rPr>
            </w:pPr>
          </w:p>
        </w:tc>
        <w:tc>
          <w:tcPr>
            <w:tcW w:w="1800" w:type="dxa"/>
            <w:shd w:val="clear" w:color="auto" w:fill="auto"/>
            <w:noWrap/>
            <w:vAlign w:val="center"/>
            <w:hideMark/>
          </w:tcPr>
          <w:p w14:paraId="2F158256" w14:textId="77777777" w:rsidR="009027C2" w:rsidRPr="00C76C34" w:rsidRDefault="009027C2" w:rsidP="004A3809">
            <w:pPr>
              <w:rPr>
                <w:rFonts w:ascii="Times New Roman" w:hAnsi="Times New Roman"/>
                <w:sz w:val="20"/>
              </w:rPr>
            </w:pPr>
          </w:p>
        </w:tc>
        <w:tc>
          <w:tcPr>
            <w:tcW w:w="1600" w:type="dxa"/>
            <w:shd w:val="clear" w:color="auto" w:fill="auto"/>
            <w:noWrap/>
            <w:vAlign w:val="center"/>
            <w:hideMark/>
          </w:tcPr>
          <w:p w14:paraId="6735E3F9" w14:textId="77777777" w:rsidR="009027C2" w:rsidRPr="00C76C34" w:rsidRDefault="009027C2" w:rsidP="004A3809">
            <w:pPr>
              <w:rPr>
                <w:rFonts w:ascii="Times New Roman" w:hAnsi="Times New Roman"/>
                <w:sz w:val="20"/>
              </w:rPr>
            </w:pPr>
          </w:p>
        </w:tc>
      </w:tr>
      <w:tr w:rsidR="009027C2" w:rsidRPr="000766F2" w14:paraId="1B7FADBD" w14:textId="77777777" w:rsidTr="00C76C34">
        <w:trPr>
          <w:trHeight w:val="300"/>
          <w:jc w:val="center"/>
        </w:trPr>
        <w:tc>
          <w:tcPr>
            <w:tcW w:w="2060" w:type="dxa"/>
            <w:shd w:val="clear" w:color="auto" w:fill="auto"/>
            <w:noWrap/>
            <w:vAlign w:val="center"/>
          </w:tcPr>
          <w:p w14:paraId="2025933F" w14:textId="77777777" w:rsidR="009027C2" w:rsidRPr="00C76C34" w:rsidDel="006250AC" w:rsidRDefault="009027C2" w:rsidP="004A3809">
            <w:pPr>
              <w:rPr>
                <w:rFonts w:ascii="Times New Roman" w:hAnsi="Times New Roman"/>
                <w:sz w:val="20"/>
              </w:rPr>
            </w:pPr>
            <w:r w:rsidRPr="00C76C34">
              <w:rPr>
                <w:rFonts w:ascii="Times New Roman" w:hAnsi="Times New Roman"/>
                <w:sz w:val="20"/>
              </w:rPr>
              <w:t>Instituciones, fundaciones y empresas del sector externo</w:t>
            </w:r>
          </w:p>
        </w:tc>
        <w:tc>
          <w:tcPr>
            <w:tcW w:w="1960" w:type="dxa"/>
          </w:tcPr>
          <w:p w14:paraId="5C8E934E" w14:textId="77777777" w:rsidR="009027C2" w:rsidRPr="00C76C34" w:rsidRDefault="009027C2" w:rsidP="004A3809">
            <w:pPr>
              <w:rPr>
                <w:rFonts w:ascii="Times New Roman" w:hAnsi="Times New Roman"/>
                <w:sz w:val="20"/>
              </w:rPr>
            </w:pPr>
          </w:p>
        </w:tc>
        <w:tc>
          <w:tcPr>
            <w:tcW w:w="1960" w:type="dxa"/>
            <w:shd w:val="clear" w:color="auto" w:fill="auto"/>
            <w:noWrap/>
            <w:vAlign w:val="center"/>
          </w:tcPr>
          <w:p w14:paraId="64B5F2BF" w14:textId="77777777" w:rsidR="009027C2" w:rsidRPr="00C76C34" w:rsidRDefault="009027C2" w:rsidP="004A3809">
            <w:pPr>
              <w:rPr>
                <w:rFonts w:ascii="Times New Roman" w:hAnsi="Times New Roman"/>
                <w:sz w:val="20"/>
              </w:rPr>
            </w:pPr>
          </w:p>
        </w:tc>
        <w:tc>
          <w:tcPr>
            <w:tcW w:w="1800" w:type="dxa"/>
            <w:shd w:val="clear" w:color="auto" w:fill="auto"/>
            <w:noWrap/>
            <w:vAlign w:val="center"/>
          </w:tcPr>
          <w:p w14:paraId="332E7A4E" w14:textId="77777777" w:rsidR="009027C2" w:rsidRPr="00C76C34" w:rsidRDefault="009027C2" w:rsidP="004A3809">
            <w:pPr>
              <w:rPr>
                <w:rFonts w:ascii="Times New Roman" w:hAnsi="Times New Roman"/>
                <w:sz w:val="20"/>
              </w:rPr>
            </w:pPr>
          </w:p>
        </w:tc>
        <w:tc>
          <w:tcPr>
            <w:tcW w:w="1600" w:type="dxa"/>
            <w:shd w:val="clear" w:color="auto" w:fill="auto"/>
            <w:noWrap/>
            <w:vAlign w:val="center"/>
          </w:tcPr>
          <w:p w14:paraId="1916D1EA" w14:textId="77777777" w:rsidR="009027C2" w:rsidRPr="00C76C34" w:rsidRDefault="009027C2" w:rsidP="004A3809">
            <w:pPr>
              <w:rPr>
                <w:rFonts w:ascii="Times New Roman" w:hAnsi="Times New Roman"/>
                <w:sz w:val="20"/>
              </w:rPr>
            </w:pPr>
          </w:p>
        </w:tc>
      </w:tr>
    </w:tbl>
    <w:p w14:paraId="6FCF330F" w14:textId="1BB4EE74" w:rsidR="00EF1925" w:rsidRPr="00ED0D20" w:rsidRDefault="00EF1925" w:rsidP="00EF1925">
      <w:pPr>
        <w:jc w:val="center"/>
        <w:rPr>
          <w:rFonts w:ascii="Times New Roman" w:hAnsi="Times New Roman"/>
          <w:sz w:val="18"/>
          <w:szCs w:val="18"/>
        </w:rPr>
      </w:pPr>
      <w:r w:rsidRPr="00ED0D20">
        <w:rPr>
          <w:rFonts w:ascii="Times New Roman" w:hAnsi="Times New Roman"/>
          <w:sz w:val="18"/>
          <w:szCs w:val="18"/>
        </w:rPr>
        <w:t>Fuente: GAA 2021</w:t>
      </w:r>
    </w:p>
    <w:p w14:paraId="0C38FA30" w14:textId="53CCB882" w:rsidR="009027C2" w:rsidRPr="00ED0D20" w:rsidRDefault="009027C2" w:rsidP="009027C2">
      <w:pPr>
        <w:rPr>
          <w:rFonts w:ascii="Times New Roman" w:hAnsi="Times New Roman"/>
          <w:sz w:val="18"/>
          <w:szCs w:val="18"/>
        </w:rPr>
      </w:pPr>
      <w:r w:rsidRPr="00ED0D20">
        <w:rPr>
          <w:rFonts w:ascii="Times New Roman" w:hAnsi="Times New Roman"/>
          <w:sz w:val="18"/>
          <w:szCs w:val="18"/>
        </w:rPr>
        <w:t>*La validez estadística está dada por una muestra que no puede ser inferior al 30% de la población total</w:t>
      </w:r>
    </w:p>
    <w:p w14:paraId="00E2C4B4" w14:textId="77777777" w:rsidR="009027C2" w:rsidRPr="00ED0D20" w:rsidRDefault="009027C2" w:rsidP="009027C2">
      <w:pPr>
        <w:rPr>
          <w:rFonts w:ascii="Times New Roman" w:hAnsi="Times New Roman"/>
          <w:sz w:val="18"/>
          <w:szCs w:val="18"/>
        </w:rPr>
      </w:pPr>
      <w:r w:rsidRPr="00ED0D20">
        <w:rPr>
          <w:rFonts w:ascii="Times New Roman" w:hAnsi="Times New Roman"/>
          <w:sz w:val="18"/>
          <w:szCs w:val="18"/>
        </w:rPr>
        <w:t>**Corresponde a la relación entre la población de muestra y la población participante</w:t>
      </w:r>
    </w:p>
    <w:p w14:paraId="13394EFC" w14:textId="77777777" w:rsidR="009027C2" w:rsidRPr="00ED0D20" w:rsidRDefault="009027C2" w:rsidP="5106C236">
      <w:pPr>
        <w:jc w:val="both"/>
        <w:rPr>
          <w:rFonts w:ascii="Times New Roman" w:hAnsi="Times New Roman"/>
          <w:sz w:val="18"/>
          <w:szCs w:val="18"/>
          <w:lang w:val="es-ES"/>
        </w:rPr>
      </w:pPr>
      <w:r w:rsidRPr="00ED0D20">
        <w:rPr>
          <w:rFonts w:ascii="Times New Roman" w:hAnsi="Times New Roman"/>
          <w:sz w:val="18"/>
          <w:szCs w:val="18"/>
        </w:rPr>
        <w:t>Para el caso en que el ejercicio se realice el marco de la renovación de acreditación, e</w:t>
      </w:r>
      <w:r w:rsidRPr="00ED0D20">
        <w:rPr>
          <w:rFonts w:ascii="Times New Roman" w:hAnsi="Times New Roman"/>
          <w:sz w:val="18"/>
          <w:szCs w:val="18"/>
          <w:lang w:val="es-ES"/>
        </w:rPr>
        <w:t>s necesario realizar un breve balance comparativo relacionado con la participación de los diferentes actores en el proceso de autoevaluación inmediatamente anterior.</w:t>
      </w:r>
    </w:p>
    <w:p w14:paraId="5F179709" w14:textId="77777777" w:rsidR="009027C2" w:rsidRPr="000766F2" w:rsidRDefault="009027C2" w:rsidP="00DC6C9E">
      <w:pPr>
        <w:jc w:val="both"/>
        <w:rPr>
          <w:rFonts w:ascii="Times New Roman" w:eastAsia="Times New Roman" w:hAnsi="Times New Roman"/>
          <w:i/>
          <w:szCs w:val="24"/>
          <w:lang w:val="es-ES" w:eastAsia="es-ES"/>
        </w:rPr>
      </w:pPr>
    </w:p>
    <w:p w14:paraId="554FF3FF" w14:textId="77777777" w:rsidR="004242FB" w:rsidRPr="00C76C34" w:rsidRDefault="004242FB" w:rsidP="5106C236">
      <w:pPr>
        <w:rPr>
          <w:rFonts w:ascii="Times New Roman" w:hAnsi="Times New Roman"/>
        </w:rPr>
      </w:pPr>
      <w:r w:rsidRPr="000766F2">
        <w:rPr>
          <w:rFonts w:ascii="Times New Roman" w:hAnsi="Times New Roman"/>
          <w:b/>
          <w:bCs/>
          <w:szCs w:val="24"/>
          <w:lang w:val="es-ES"/>
        </w:rPr>
        <w:t>PONDERACIÓN</w:t>
      </w:r>
    </w:p>
    <w:p w14:paraId="4DF1DE97" w14:textId="3B0E52E1" w:rsidR="5106C236" w:rsidRPr="000766F2" w:rsidRDefault="5106C236" w:rsidP="5106C236">
      <w:pPr>
        <w:rPr>
          <w:rFonts w:ascii="Times New Roman" w:hAnsi="Times New Roman"/>
          <w:b/>
          <w:bCs/>
          <w:szCs w:val="24"/>
          <w:highlight w:val="yellow"/>
          <w:lang w:val="es-ES"/>
        </w:rPr>
      </w:pPr>
    </w:p>
    <w:p w14:paraId="060F58E8" w14:textId="3C497BF1" w:rsidR="006F1577" w:rsidRPr="006F1577" w:rsidRDefault="006F1577" w:rsidP="006F1577">
      <w:pPr>
        <w:jc w:val="both"/>
        <w:rPr>
          <w:rFonts w:ascii="Times New Roman" w:hAnsi="Times New Roman"/>
          <w:iCs/>
          <w:szCs w:val="24"/>
          <w:lang w:val="es-ES" w:eastAsia="es-ES"/>
        </w:rPr>
      </w:pPr>
      <w:r w:rsidRPr="006F1577">
        <w:rPr>
          <w:rFonts w:ascii="Times New Roman" w:hAnsi="Times New Roman"/>
          <w:iCs/>
          <w:szCs w:val="24"/>
          <w:lang w:val="es-ES" w:eastAsia="es-ES"/>
        </w:rPr>
        <w:t xml:space="preserve">Se entiende como la atribución de un peso relativo dentro del conjunto, que refleje la importancia que la Universidad o el </w:t>
      </w:r>
      <w:r>
        <w:rPr>
          <w:rFonts w:ascii="Times New Roman" w:hAnsi="Times New Roman"/>
          <w:iCs/>
          <w:szCs w:val="24"/>
          <w:lang w:val="es-ES" w:eastAsia="es-ES"/>
        </w:rPr>
        <w:t>Programa le atribuyen a cada Característica y F</w:t>
      </w:r>
      <w:r w:rsidRPr="006F1577">
        <w:rPr>
          <w:rFonts w:ascii="Times New Roman" w:hAnsi="Times New Roman"/>
          <w:iCs/>
          <w:szCs w:val="24"/>
          <w:lang w:val="es-ES" w:eastAsia="es-ES"/>
        </w:rPr>
        <w:t xml:space="preserve">actor. Al ser considerada una información necesaria en el trámite del SACES, en este apartado se deberán consignar las justificaciones a las ponderaciones realizadas para </w:t>
      </w:r>
      <w:r>
        <w:rPr>
          <w:rFonts w:ascii="Times New Roman" w:hAnsi="Times New Roman"/>
          <w:iCs/>
          <w:szCs w:val="24"/>
          <w:lang w:val="es-ES" w:eastAsia="es-ES"/>
        </w:rPr>
        <w:t>cada uno de los Factores y las C</w:t>
      </w:r>
      <w:r w:rsidRPr="006F1577">
        <w:rPr>
          <w:rFonts w:ascii="Times New Roman" w:hAnsi="Times New Roman"/>
          <w:iCs/>
          <w:szCs w:val="24"/>
          <w:lang w:val="es-ES" w:eastAsia="es-ES"/>
        </w:rPr>
        <w:t>aracterísticas</w:t>
      </w:r>
      <w:r>
        <w:rPr>
          <w:rFonts w:ascii="Times New Roman" w:hAnsi="Times New Roman"/>
          <w:iCs/>
          <w:szCs w:val="24"/>
          <w:lang w:val="es-ES" w:eastAsia="es-ES"/>
        </w:rPr>
        <w:t xml:space="preserve"> definidas para este proceso. </w:t>
      </w:r>
    </w:p>
    <w:p w14:paraId="15D264F8" w14:textId="77777777" w:rsidR="006F1577" w:rsidRPr="006F1577" w:rsidRDefault="006F1577" w:rsidP="006F1577">
      <w:pPr>
        <w:jc w:val="both"/>
        <w:rPr>
          <w:rFonts w:ascii="Times New Roman" w:hAnsi="Times New Roman"/>
          <w:iCs/>
          <w:szCs w:val="24"/>
          <w:lang w:val="es-ES" w:eastAsia="es-ES"/>
        </w:rPr>
      </w:pPr>
    </w:p>
    <w:p w14:paraId="3B182F75" w14:textId="3F63CC0D" w:rsidR="5106C236" w:rsidRDefault="002740E0" w:rsidP="006F1577">
      <w:pPr>
        <w:jc w:val="both"/>
        <w:rPr>
          <w:rFonts w:ascii="Times New Roman" w:hAnsi="Times New Roman"/>
          <w:iCs/>
          <w:szCs w:val="24"/>
          <w:lang w:val="es-ES" w:eastAsia="es-ES"/>
        </w:rPr>
      </w:pPr>
      <w:r w:rsidRPr="006F1577">
        <w:rPr>
          <w:rFonts w:ascii="Times New Roman" w:hAnsi="Times New Roman"/>
          <w:b/>
          <w:iCs/>
          <w:szCs w:val="24"/>
          <w:lang w:val="es-ES" w:eastAsia="es-ES"/>
        </w:rPr>
        <w:t>PONDERACIÓN</w:t>
      </w:r>
      <w:r w:rsidR="006F1577" w:rsidRPr="006F1577">
        <w:rPr>
          <w:rFonts w:ascii="Times New Roman" w:hAnsi="Times New Roman"/>
          <w:b/>
          <w:iCs/>
          <w:szCs w:val="24"/>
          <w:lang w:val="es-ES" w:eastAsia="es-ES"/>
        </w:rPr>
        <w:t xml:space="preserve"> SUGERIDA</w:t>
      </w:r>
      <w:r w:rsidR="006F1577" w:rsidRPr="006F1577">
        <w:rPr>
          <w:rFonts w:ascii="Times New Roman" w:hAnsi="Times New Roman"/>
          <w:iCs/>
          <w:szCs w:val="24"/>
          <w:lang w:val="es-ES" w:eastAsia="es-ES"/>
        </w:rPr>
        <w:t xml:space="preserve">: Los valores </w:t>
      </w:r>
      <w:r w:rsidR="00503390">
        <w:rPr>
          <w:rFonts w:ascii="Times New Roman" w:hAnsi="Times New Roman"/>
          <w:iCs/>
          <w:szCs w:val="24"/>
          <w:lang w:val="es-ES" w:eastAsia="es-ES"/>
        </w:rPr>
        <w:t xml:space="preserve">asignados </w:t>
      </w:r>
      <w:r w:rsidR="006F1577" w:rsidRPr="006F1577">
        <w:rPr>
          <w:rFonts w:ascii="Times New Roman" w:hAnsi="Times New Roman"/>
          <w:iCs/>
          <w:szCs w:val="24"/>
          <w:lang w:val="es-ES" w:eastAsia="es-ES"/>
        </w:rPr>
        <w:t>no podrán ser inferiores a 5% ni superiores a 11% de manera que se logre un equilibrio en el cual se reconocen los siguientes argumentos:</w:t>
      </w:r>
    </w:p>
    <w:p w14:paraId="31273061" w14:textId="77777777" w:rsidR="009B0E10" w:rsidRDefault="009B0E10" w:rsidP="006F1577">
      <w:pPr>
        <w:jc w:val="both"/>
        <w:rPr>
          <w:rFonts w:ascii="Times New Roman" w:hAnsi="Times New Roman"/>
          <w:iCs/>
          <w:szCs w:val="24"/>
          <w:lang w:val="es-ES" w:eastAsia="es-ES"/>
        </w:rPr>
      </w:pPr>
    </w:p>
    <w:tbl>
      <w:tblPr>
        <w:tblW w:w="5013" w:type="pct"/>
        <w:jc w:val="center"/>
        <w:tblLayout w:type="fixed"/>
        <w:tblCellMar>
          <w:left w:w="70" w:type="dxa"/>
          <w:right w:w="70" w:type="dxa"/>
        </w:tblCellMar>
        <w:tblLook w:val="04A0" w:firstRow="1" w:lastRow="0" w:firstColumn="1" w:lastColumn="0" w:noHBand="0" w:noVBand="1"/>
      </w:tblPr>
      <w:tblGrid>
        <w:gridCol w:w="2115"/>
        <w:gridCol w:w="881"/>
        <w:gridCol w:w="6943"/>
      </w:tblGrid>
      <w:tr w:rsidR="009B0E10" w:rsidRPr="009B0E10" w14:paraId="453A7209" w14:textId="77777777" w:rsidTr="009A2C7B">
        <w:trPr>
          <w:trHeight w:val="255"/>
          <w:tblHeader/>
          <w:jc w:val="center"/>
        </w:trPr>
        <w:tc>
          <w:tcPr>
            <w:tcW w:w="1064" w:type="pc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56630C0E" w14:textId="77777777" w:rsidR="009B0E10" w:rsidRPr="00C76C34" w:rsidRDefault="009B0E10" w:rsidP="009B0E10">
            <w:pPr>
              <w:jc w:val="center"/>
              <w:rPr>
                <w:rFonts w:ascii="Times New Roman" w:hAnsi="Times New Roman"/>
                <w:b/>
                <w:color w:val="FFFFFF" w:themeColor="background1"/>
                <w:sz w:val="16"/>
              </w:rPr>
            </w:pPr>
            <w:r w:rsidRPr="00C76C34">
              <w:rPr>
                <w:rFonts w:ascii="Times New Roman" w:hAnsi="Times New Roman"/>
                <w:color w:val="FFFFFF" w:themeColor="background1"/>
                <w:sz w:val="16"/>
              </w:rPr>
              <w:lastRenderedPageBreak/>
              <w:t>Factores Lineamientos Acuerdo 02 de 2020</w:t>
            </w:r>
          </w:p>
        </w:tc>
        <w:tc>
          <w:tcPr>
            <w:tcW w:w="443" w:type="pct"/>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30D259A4" w14:textId="77777777" w:rsidR="009B0E10" w:rsidRPr="00C76C34" w:rsidRDefault="009B0E10" w:rsidP="009B0E10">
            <w:pPr>
              <w:jc w:val="center"/>
              <w:rPr>
                <w:rFonts w:ascii="Times New Roman" w:hAnsi="Times New Roman"/>
                <w:color w:val="FFFFFF" w:themeColor="background1"/>
                <w:sz w:val="16"/>
              </w:rPr>
            </w:pPr>
          </w:p>
          <w:p w14:paraId="10C5B947" w14:textId="77777777" w:rsidR="009B0E10" w:rsidRPr="00C76C34" w:rsidRDefault="009B0E10" w:rsidP="009B0E10">
            <w:pPr>
              <w:jc w:val="center"/>
              <w:rPr>
                <w:rFonts w:ascii="Times New Roman" w:hAnsi="Times New Roman"/>
                <w:color w:val="FFFFFF" w:themeColor="background1"/>
                <w:sz w:val="16"/>
              </w:rPr>
            </w:pPr>
            <w:r w:rsidRPr="00C76C34">
              <w:rPr>
                <w:rFonts w:ascii="Times New Roman" w:hAnsi="Times New Roman"/>
                <w:color w:val="FFFFFF" w:themeColor="background1"/>
                <w:sz w:val="16"/>
              </w:rPr>
              <w:t>Valores Sugeridos</w:t>
            </w:r>
          </w:p>
          <w:p w14:paraId="0C61A453" w14:textId="77777777" w:rsidR="009B0E10" w:rsidRPr="00C76C34" w:rsidRDefault="009B0E10" w:rsidP="009B0E10">
            <w:pPr>
              <w:jc w:val="center"/>
              <w:rPr>
                <w:rFonts w:ascii="Times New Roman" w:hAnsi="Times New Roman"/>
                <w:color w:val="FFFFFF" w:themeColor="background1"/>
                <w:sz w:val="16"/>
              </w:rPr>
            </w:pPr>
            <w:r w:rsidRPr="00C76C34">
              <w:rPr>
                <w:rFonts w:ascii="Times New Roman" w:hAnsi="Times New Roman"/>
                <w:color w:val="FFFFFF" w:themeColor="background1"/>
                <w:sz w:val="16"/>
              </w:rPr>
              <w:t>(%)</w:t>
            </w:r>
          </w:p>
        </w:tc>
        <w:tc>
          <w:tcPr>
            <w:tcW w:w="3493" w:type="pct"/>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59C066F4" w14:textId="77777777" w:rsidR="009B0E10" w:rsidRPr="00C76C34" w:rsidRDefault="009B0E10" w:rsidP="009B0E10">
            <w:pPr>
              <w:jc w:val="center"/>
              <w:rPr>
                <w:rFonts w:ascii="Times New Roman" w:hAnsi="Times New Roman"/>
                <w:color w:val="FFFFFF" w:themeColor="background1"/>
                <w:sz w:val="16"/>
              </w:rPr>
            </w:pPr>
            <w:r w:rsidRPr="00C76C34">
              <w:rPr>
                <w:rFonts w:ascii="Times New Roman" w:hAnsi="Times New Roman"/>
                <w:color w:val="FFFFFF" w:themeColor="background1"/>
                <w:sz w:val="16"/>
              </w:rPr>
              <w:t>Argumentos fundados en la experiencia institucional</w:t>
            </w:r>
          </w:p>
        </w:tc>
      </w:tr>
      <w:tr w:rsidR="009B0E10" w:rsidRPr="009B0E10" w14:paraId="4664AE41" w14:textId="77777777" w:rsidTr="009A2C7B">
        <w:trPr>
          <w:trHeight w:val="489"/>
          <w:jc w:val="center"/>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6E35A37A"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1. PROYECTO EDUCATIVO DEL PROGRAMA E IDENTIDAD INSTITUCIONAL</w:t>
            </w:r>
          </w:p>
        </w:tc>
        <w:tc>
          <w:tcPr>
            <w:tcW w:w="443" w:type="pct"/>
            <w:tcBorders>
              <w:top w:val="nil"/>
              <w:left w:val="nil"/>
              <w:bottom w:val="single" w:sz="4" w:space="0" w:color="auto"/>
              <w:right w:val="single" w:sz="4" w:space="0" w:color="auto"/>
            </w:tcBorders>
            <w:shd w:val="clear" w:color="auto" w:fill="auto"/>
            <w:vAlign w:val="center"/>
          </w:tcPr>
          <w:p w14:paraId="1ACD61DB"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7 a 9</w:t>
            </w:r>
          </w:p>
        </w:tc>
        <w:tc>
          <w:tcPr>
            <w:tcW w:w="3493" w:type="pct"/>
            <w:tcBorders>
              <w:top w:val="nil"/>
              <w:left w:val="nil"/>
              <w:bottom w:val="single" w:sz="4" w:space="0" w:color="auto"/>
              <w:right w:val="single" w:sz="4" w:space="0" w:color="auto"/>
            </w:tcBorders>
            <w:shd w:val="clear" w:color="auto" w:fill="auto"/>
            <w:noWrap/>
            <w:vAlign w:val="center"/>
          </w:tcPr>
          <w:p w14:paraId="542FBCA3" w14:textId="7535D55E"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UPN cuenta con una misión y visión Institucional clara, explícita y coherente con los principios constitucionales, un PEI comprometido con la formación integral, que perfila a la Universidad como una organización sistémica en permanente construcción social y una institución que, con su Plan de Desarrollo Institucional 2020-2024, construidos con la activa participación de sus diferentes estamentos "responde estratégicamente al contexto actual que demanda la formación de educadores, maestros y profesionales de la educación con excelencia, de tal manera que la docencia, la investigación y la proyección social generen los impactos necesarios para favorecer las transformaciones culturales  y educativas que requiere el campo educativo".</w:t>
            </w:r>
          </w:p>
        </w:tc>
      </w:tr>
      <w:tr w:rsidR="009B0E10" w:rsidRPr="009B0E10" w14:paraId="2E6C6213" w14:textId="77777777" w:rsidTr="009A2C7B">
        <w:trPr>
          <w:trHeight w:val="425"/>
          <w:jc w:val="center"/>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1F7DC2D1"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2. ESTUDIANTES</w:t>
            </w:r>
          </w:p>
        </w:tc>
        <w:tc>
          <w:tcPr>
            <w:tcW w:w="443" w:type="pct"/>
            <w:tcBorders>
              <w:top w:val="nil"/>
              <w:left w:val="nil"/>
              <w:bottom w:val="single" w:sz="4" w:space="0" w:color="auto"/>
              <w:right w:val="single" w:sz="4" w:space="0" w:color="auto"/>
            </w:tcBorders>
            <w:shd w:val="clear" w:color="auto" w:fill="auto"/>
            <w:vAlign w:val="center"/>
          </w:tcPr>
          <w:p w14:paraId="36A77F2D"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52C6C47A" w14:textId="2D475B67"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UPN como educadora de educadores se destaca por la formación de estudiantes críticos y socialmente comprometidos con las transformaciones del entorno, protagonistas de los ejes misionales y propósitos de formación de la universidad. Así mismo, se resaltan los avances de la institución en procesos de inclusión, evidenciando altos porcentajes de estudiantes sordos, y en condición de discapacidad físico-motora y visual.</w:t>
            </w:r>
          </w:p>
        </w:tc>
      </w:tr>
      <w:tr w:rsidR="009B0E10" w:rsidRPr="009B0E10" w14:paraId="6CF6E8D7" w14:textId="77777777" w:rsidTr="009A2C7B">
        <w:trPr>
          <w:trHeight w:val="744"/>
          <w:jc w:val="center"/>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0EFB4002"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3. PROFESORES</w:t>
            </w:r>
          </w:p>
        </w:tc>
        <w:tc>
          <w:tcPr>
            <w:tcW w:w="443" w:type="pct"/>
            <w:tcBorders>
              <w:top w:val="nil"/>
              <w:left w:val="nil"/>
              <w:bottom w:val="single" w:sz="4" w:space="0" w:color="auto"/>
              <w:right w:val="single" w:sz="4" w:space="0" w:color="auto"/>
            </w:tcBorders>
            <w:shd w:val="clear" w:color="auto" w:fill="auto"/>
            <w:vAlign w:val="center"/>
          </w:tcPr>
          <w:p w14:paraId="57D33CAE"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5DCBC2A4" w14:textId="258A59C2"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 xml:space="preserve">La Institución cuenta con docentes comprometidos con los ejes misionales y los propósitos de calidad educativa, y de manera fundamental participan como engranaje principal en la formación de formadores e investigadores en el campo de la educación. Así mismo se avanza en el mejoramiento de estrategias que permiten fortalecer la formación académica de los profesores a través de acciones de desarrollo profesoral. </w:t>
            </w:r>
          </w:p>
        </w:tc>
      </w:tr>
      <w:tr w:rsidR="009B0E10" w:rsidRPr="009B0E10" w14:paraId="0419AFF5" w14:textId="77777777" w:rsidTr="009A2C7B">
        <w:trPr>
          <w:trHeight w:val="437"/>
          <w:jc w:val="center"/>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574F6316"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4. EGRESADOS</w:t>
            </w:r>
          </w:p>
        </w:tc>
        <w:tc>
          <w:tcPr>
            <w:tcW w:w="443" w:type="pct"/>
            <w:tcBorders>
              <w:top w:val="nil"/>
              <w:left w:val="nil"/>
              <w:bottom w:val="single" w:sz="4" w:space="0" w:color="auto"/>
              <w:right w:val="single" w:sz="4" w:space="0" w:color="auto"/>
            </w:tcBorders>
            <w:shd w:val="clear" w:color="auto" w:fill="auto"/>
            <w:vAlign w:val="center"/>
          </w:tcPr>
          <w:p w14:paraId="1B991AE3"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5BA92C69" w14:textId="47A22B10"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 xml:space="preserve">Desde el año 2016 la UPN consolidó el Centro de Egresados cuya función principal es coordinar e impulsar políticas, estrategias, proyectos y acciones tendientes a la vinculación e interacción permanente de los egresados a la dinámica institucional de la Universidad. </w:t>
            </w:r>
          </w:p>
        </w:tc>
      </w:tr>
      <w:tr w:rsidR="009B0E10" w:rsidRPr="009B0E10" w14:paraId="7BC16507" w14:textId="77777777" w:rsidTr="009A2C7B">
        <w:trPr>
          <w:trHeight w:val="542"/>
          <w:jc w:val="center"/>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68800E7C"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5. ASPECTOS ACADÉMICOS Y RESULTADOS DE APRENDIZAJE</w:t>
            </w:r>
          </w:p>
        </w:tc>
        <w:tc>
          <w:tcPr>
            <w:tcW w:w="443" w:type="pct"/>
            <w:tcBorders>
              <w:top w:val="nil"/>
              <w:left w:val="nil"/>
              <w:bottom w:val="single" w:sz="4" w:space="0" w:color="auto"/>
              <w:right w:val="single" w:sz="4" w:space="0" w:color="auto"/>
            </w:tcBorders>
            <w:shd w:val="clear" w:color="auto" w:fill="auto"/>
            <w:vAlign w:val="center"/>
          </w:tcPr>
          <w:p w14:paraId="13B8AC00"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2EAB46A1" w14:textId="335AD882"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gestión académica de la Universidad liderada por la Vicerrectoría académica cuenta con un marco normativo claro y concreto para organizar y actualizar los planes de estudio fortaleciendo desde allí acciones orientadas a la investigación y la proyección social de la Universidad en búsqueda de la formación integral de los estudiantes a partir del fortalecimiento de la dimensión pedagógica, investigativa, ética, estética y política, mediante acciones originadas en los programas de la Escuela Maternal hasta el programa de Doctorado y avanza en miras del mejoramiento continuo, aunando esfuerzos para fortalecer los procesos de aseguramiento de la calidad.</w:t>
            </w:r>
          </w:p>
        </w:tc>
      </w:tr>
      <w:tr w:rsidR="009B0E10" w:rsidRPr="009B0E10" w14:paraId="479C16D2" w14:textId="77777777" w:rsidTr="009A2C7B">
        <w:trPr>
          <w:trHeight w:val="564"/>
          <w:jc w:val="center"/>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454DB5E1"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6. PERMANENCIA Y GRADUACIÓN</w:t>
            </w:r>
          </w:p>
        </w:tc>
        <w:tc>
          <w:tcPr>
            <w:tcW w:w="443" w:type="pct"/>
            <w:tcBorders>
              <w:top w:val="nil"/>
              <w:left w:val="nil"/>
              <w:bottom w:val="single" w:sz="4" w:space="0" w:color="auto"/>
              <w:right w:val="single" w:sz="4" w:space="0" w:color="auto"/>
            </w:tcBorders>
            <w:shd w:val="clear" w:color="auto" w:fill="auto"/>
            <w:vAlign w:val="center"/>
          </w:tcPr>
          <w:p w14:paraId="514747C9"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7 a 9</w:t>
            </w:r>
          </w:p>
        </w:tc>
        <w:tc>
          <w:tcPr>
            <w:tcW w:w="3493" w:type="pct"/>
            <w:tcBorders>
              <w:top w:val="nil"/>
              <w:left w:val="nil"/>
              <w:bottom w:val="single" w:sz="4" w:space="0" w:color="auto"/>
              <w:right w:val="single" w:sz="4" w:space="0" w:color="auto"/>
            </w:tcBorders>
            <w:shd w:val="clear" w:color="auto" w:fill="auto"/>
            <w:noWrap/>
            <w:vAlign w:val="center"/>
          </w:tcPr>
          <w:p w14:paraId="3699DC10" w14:textId="3F30C8F2"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UPN trabaja incansablemente por la permanencia y graduación de los estudiantes mediante acciones de bienestar que contribuyen con la atención de necesidades básicas, académicas, psicológicas, físicas de nuestros estudiantes mediante la política de bienestar. Las acciones de bienestar se orientan al grupo de estudiantes identificados en el sistema de alertas y seguimiento que se realiza desde cada programa académico para apoyar a quienes se encuentran propensos a desertar de la Universidad por diferentes motivaciones de orden personal.</w:t>
            </w:r>
          </w:p>
        </w:tc>
      </w:tr>
      <w:tr w:rsidR="009B0E10" w:rsidRPr="009B0E10" w14:paraId="4C7A1A6F" w14:textId="77777777" w:rsidTr="009A2C7B">
        <w:trPr>
          <w:trHeight w:val="2497"/>
          <w:jc w:val="center"/>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4A245B4B"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7. INTERACCIÓN CON EL ENTORNO</w:t>
            </w:r>
          </w:p>
        </w:tc>
        <w:tc>
          <w:tcPr>
            <w:tcW w:w="443" w:type="pct"/>
            <w:tcBorders>
              <w:top w:val="nil"/>
              <w:left w:val="nil"/>
              <w:bottom w:val="single" w:sz="4" w:space="0" w:color="auto"/>
              <w:right w:val="single" w:sz="4" w:space="0" w:color="auto"/>
            </w:tcBorders>
            <w:shd w:val="clear" w:color="auto" w:fill="auto"/>
            <w:vAlign w:val="center"/>
          </w:tcPr>
          <w:p w14:paraId="6FCF2063"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781A757D" w14:textId="4DEAD6C2"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UPN, a través de la Oficina de relaciones interinstitucionales ORI trabaja en el desarrollo de</w:t>
            </w:r>
            <w:r w:rsidRPr="009B0E10">
              <w:rPr>
                <w:rFonts w:ascii="Times New Roman" w:eastAsia="Times New Roman" w:hAnsi="Times New Roman"/>
                <w:color w:val="000000"/>
                <w:sz w:val="16"/>
                <w:szCs w:val="16"/>
                <w:lang w:eastAsia="es-CO"/>
              </w:rPr>
              <w:t xml:space="preserve"> </w:t>
            </w:r>
            <w:r w:rsidRPr="00C76C34">
              <w:rPr>
                <w:rFonts w:ascii="Times New Roman" w:hAnsi="Times New Roman"/>
                <w:color w:val="000000"/>
                <w:sz w:val="16"/>
              </w:rPr>
              <w:t xml:space="preserve">proyectos de investigación de orden </w:t>
            </w:r>
            <w:bookmarkStart w:id="7" w:name="_GoBack"/>
            <w:bookmarkEnd w:id="7"/>
            <w:r w:rsidR="00A216B9" w:rsidRPr="00C76C34">
              <w:rPr>
                <w:rFonts w:ascii="Times New Roman" w:hAnsi="Times New Roman"/>
                <w:color w:val="000000"/>
                <w:sz w:val="16"/>
              </w:rPr>
              <w:t>internacional,</w:t>
            </w:r>
            <w:r w:rsidRPr="00C76C34">
              <w:rPr>
                <w:rFonts w:ascii="Times New Roman" w:hAnsi="Times New Roman"/>
                <w:color w:val="000000"/>
                <w:sz w:val="16"/>
              </w:rPr>
              <w:t xml:space="preserve"> así como el mantenimiento y firma de nuevos convenios de cooperación que posibilitan la doble titulación, el aumento de la movilidad nacional e internacional de profesores, y la implementación de normas y procedimientos claros que dan cuenta del fortalecimiento interinstitucional.</w:t>
            </w:r>
          </w:p>
          <w:p w14:paraId="2A1A429C" w14:textId="1E195C3D"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Desde otro ángulo no menos importante, en la relación con el entorno inmediato la Universidad cuenta con la Subdirección de Asesorías y Extensión (SAE), donde convergen actividades afines orientadas por un conjunto detallado de procedimientos que viabilizan la contribución de profesores, estudiantes y egresados principalmente en el terreno educativo local y regional. Entre las modalidades de actuación se cuentan: Proyectos de asesorías y extensión, Programas de extensión y formación continua, Espacios de apropiación social del conocimiento y Prácticas pedagógicas y pasantías de los programas de pregrado y posgrado. En su conjunto, estas modalidades de actuación institucional para responder a la sociedad se concentran en los ejes 2, “Construcción de paz con justicia y democracia” y 3, “Universidad sin fronteras” del PDI 2014-2019.</w:t>
            </w:r>
          </w:p>
        </w:tc>
      </w:tr>
      <w:tr w:rsidR="009B0E10" w:rsidRPr="009B0E10" w14:paraId="758B2B01" w14:textId="77777777" w:rsidTr="009A2C7B">
        <w:trPr>
          <w:trHeight w:val="595"/>
          <w:jc w:val="center"/>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03550445"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8. APORTES DE LA INVESTIGACIÓN, LA INNOVACIÓN, EL DESARROLLO TECNOLÓGICO Y LA CREACIÓN, ASOCIADOS AL PROGRAMA ACADÉMICO</w:t>
            </w:r>
          </w:p>
        </w:tc>
        <w:tc>
          <w:tcPr>
            <w:tcW w:w="443" w:type="pct"/>
            <w:tcBorders>
              <w:top w:val="nil"/>
              <w:left w:val="nil"/>
              <w:bottom w:val="single" w:sz="4" w:space="0" w:color="auto"/>
              <w:right w:val="single" w:sz="4" w:space="0" w:color="auto"/>
            </w:tcBorders>
            <w:shd w:val="clear" w:color="auto" w:fill="auto"/>
            <w:vAlign w:val="center"/>
          </w:tcPr>
          <w:p w14:paraId="6F918CC7"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9 a 11</w:t>
            </w:r>
          </w:p>
        </w:tc>
        <w:tc>
          <w:tcPr>
            <w:tcW w:w="3493" w:type="pct"/>
            <w:tcBorders>
              <w:top w:val="nil"/>
              <w:left w:val="nil"/>
              <w:bottom w:val="single" w:sz="4" w:space="0" w:color="auto"/>
              <w:right w:val="single" w:sz="4" w:space="0" w:color="auto"/>
            </w:tcBorders>
            <w:shd w:val="clear" w:color="auto" w:fill="auto"/>
            <w:noWrap/>
            <w:vAlign w:val="center"/>
          </w:tcPr>
          <w:p w14:paraId="3DD29399" w14:textId="245AB8CE"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 xml:space="preserve">El Centro de Investigaciones de la Universidad Pedagógica Nacional (CIUP) mediante las convocatorias internas y externas de investigación financia proyectos orientados a la producción de conocimiento en el campo educativo y de cada a las necesidades de la sociedad colombiana, al estudio de problemáticas educativas locales, regionales, nacionales e internacionales, desde la especificidad del campo de la educación y la pedagogía. </w:t>
            </w:r>
          </w:p>
          <w:p w14:paraId="52753550" w14:textId="3E01598D"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investigación y creación artística y cultural</w:t>
            </w:r>
            <w:r w:rsidRPr="009B0E10">
              <w:rPr>
                <w:rFonts w:ascii="Times New Roman" w:eastAsia="Times New Roman" w:hAnsi="Times New Roman"/>
                <w:color w:val="000000"/>
                <w:sz w:val="16"/>
                <w:szCs w:val="16"/>
                <w:lang w:eastAsia="es-CO"/>
              </w:rPr>
              <w:t xml:space="preserve"> </w:t>
            </w:r>
            <w:r w:rsidRPr="00C76C34">
              <w:rPr>
                <w:rFonts w:ascii="Times New Roman" w:hAnsi="Times New Roman"/>
                <w:color w:val="000000"/>
                <w:sz w:val="16"/>
              </w:rPr>
              <w:t>de la UPN se considera</w:t>
            </w:r>
            <w:r w:rsidRPr="009B0E10">
              <w:rPr>
                <w:rFonts w:ascii="Times New Roman" w:eastAsia="Times New Roman" w:hAnsi="Times New Roman"/>
                <w:color w:val="000000"/>
                <w:sz w:val="16"/>
                <w:szCs w:val="16"/>
                <w:lang w:eastAsia="es-CO"/>
              </w:rPr>
              <w:t xml:space="preserve"> </w:t>
            </w:r>
            <w:r w:rsidRPr="00C76C34">
              <w:rPr>
                <w:rFonts w:ascii="Times New Roman" w:hAnsi="Times New Roman"/>
                <w:color w:val="000000"/>
                <w:sz w:val="16"/>
              </w:rPr>
              <w:t xml:space="preserve">una fortaleza reflejada en la el aumento de grupos de investigación reconocidos por Colciencias en las categorías A1, A y B; el aumento de investigadores reconocidos como eméritos, senior, asociados o junior; el fomento de la producción académica a través de convocatorias abiertas para la publicación de libros, el mantenimiento de la indexación de revistas científicas </w:t>
            </w:r>
            <w:r w:rsidRPr="009B0E10">
              <w:rPr>
                <w:rFonts w:ascii="Times New Roman" w:eastAsia="Times New Roman" w:hAnsi="Times New Roman"/>
                <w:color w:val="000000"/>
                <w:sz w:val="16"/>
                <w:szCs w:val="16"/>
                <w:lang w:eastAsia="es-CO"/>
              </w:rPr>
              <w:t xml:space="preserve"> </w:t>
            </w:r>
            <w:r w:rsidRPr="00C76C34">
              <w:rPr>
                <w:rFonts w:ascii="Times New Roman" w:hAnsi="Times New Roman"/>
                <w:color w:val="000000"/>
                <w:sz w:val="16"/>
              </w:rPr>
              <w:t>y el aumento significativo de recursos.</w:t>
            </w:r>
          </w:p>
        </w:tc>
      </w:tr>
      <w:tr w:rsidR="009B0E10" w:rsidRPr="009B0E10" w14:paraId="2E609425" w14:textId="77777777" w:rsidTr="009A2C7B">
        <w:trPr>
          <w:trHeight w:val="561"/>
          <w:jc w:val="center"/>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76FDC99C" w14:textId="77777777" w:rsidR="009B0E10" w:rsidRPr="00C76C34" w:rsidRDefault="009B0E10" w:rsidP="008A7BFC">
            <w:pPr>
              <w:rPr>
                <w:rFonts w:ascii="Times New Roman" w:hAnsi="Times New Roman"/>
                <w:b/>
                <w:color w:val="000000"/>
                <w:sz w:val="16"/>
              </w:rPr>
            </w:pPr>
            <w:r w:rsidRPr="00C76C34">
              <w:rPr>
                <w:rFonts w:ascii="Times New Roman" w:hAnsi="Times New Roman"/>
                <w:color w:val="000000"/>
                <w:sz w:val="16"/>
              </w:rPr>
              <w:lastRenderedPageBreak/>
              <w:t xml:space="preserve">9. </w:t>
            </w:r>
            <w:r w:rsidRPr="00C76C34">
              <w:rPr>
                <w:rFonts w:ascii="Times New Roman" w:hAnsi="Times New Roman"/>
                <w:b/>
                <w:color w:val="000000"/>
                <w:sz w:val="16"/>
              </w:rPr>
              <w:t xml:space="preserve"> </w:t>
            </w:r>
            <w:r w:rsidRPr="00C76C34">
              <w:rPr>
                <w:rFonts w:ascii="Times New Roman" w:hAnsi="Times New Roman"/>
                <w:color w:val="000000"/>
                <w:sz w:val="16"/>
              </w:rPr>
              <w:t>BIENESTAR DE LA COMUNIDAD ACADÉMICA DEL PROGRAMA</w:t>
            </w:r>
          </w:p>
        </w:tc>
        <w:tc>
          <w:tcPr>
            <w:tcW w:w="443" w:type="pct"/>
            <w:tcBorders>
              <w:top w:val="nil"/>
              <w:left w:val="nil"/>
              <w:bottom w:val="single" w:sz="4" w:space="0" w:color="auto"/>
              <w:right w:val="single" w:sz="4" w:space="0" w:color="auto"/>
            </w:tcBorders>
            <w:shd w:val="clear" w:color="auto" w:fill="auto"/>
            <w:vAlign w:val="center"/>
          </w:tcPr>
          <w:p w14:paraId="012C5671"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1CFCEEC4" w14:textId="2FBF4B49"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Las contribuciones de la Subdirección de Bienestar son estructurales y recogen las acciones de otras instancias, como el GOAE, la Subdirección de Personal y las unidades académicas que forman parte de la gestión de los procesos que viabilizan muchas de estas iniciativas de bienestar para la Comunidad académica. Entre los principales logros se destaca la ampliación de cobertura de sus programas y servicios del programa socioeconómico: fraccionamiento de matrícula, monitorias ASE, restaurante e ICETEX; programas psicosociales: psicología, trabajo social, de salud y recreación y deporte. El impacto de estos esfuerzos también es visible en los logros en la disminución en la deserción y el incremento en la permanencia, dinámicas para favorecer la convivencia, para potenciar los procesos de la educación inclusiva ,así como el establecimiento de alianzas institucionales para robustecer la oferta de servicios de salud, deporte, recreación y cultura, entre ellas, alianzas con la Secretaría de Integración Social, la Fundación Colectivos Hombres Gay, el Instituto Nacional de Cancerología, la Fundación Hematológica Colombiana, el Instituto Distrital de las Artes (IDARTES), la Universidad Nacional, la Organización Deportiva Cerros, ASCUN y el nodo SUE Distrito Capital.</w:t>
            </w:r>
          </w:p>
        </w:tc>
      </w:tr>
      <w:tr w:rsidR="009B0E10" w:rsidRPr="009B0E10" w14:paraId="4D083AF0" w14:textId="77777777" w:rsidTr="009A2C7B">
        <w:trPr>
          <w:trHeight w:val="569"/>
          <w:jc w:val="center"/>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4A202499"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10. MEDIOS EDUCATIVOS Y AMBIENTES DE APRENDIZAJE</w:t>
            </w:r>
          </w:p>
          <w:p w14:paraId="4E28D8E9" w14:textId="77777777" w:rsidR="009B0E10" w:rsidRPr="00C76C34" w:rsidRDefault="009B0E10" w:rsidP="008A7BFC">
            <w:pPr>
              <w:rPr>
                <w:rFonts w:ascii="Times New Roman" w:hAnsi="Times New Roman"/>
                <w:color w:val="000000"/>
                <w:sz w:val="16"/>
              </w:rPr>
            </w:pPr>
          </w:p>
        </w:tc>
        <w:tc>
          <w:tcPr>
            <w:tcW w:w="443" w:type="pct"/>
            <w:tcBorders>
              <w:top w:val="nil"/>
              <w:left w:val="nil"/>
              <w:bottom w:val="single" w:sz="4" w:space="0" w:color="auto"/>
              <w:right w:val="single" w:sz="4" w:space="0" w:color="auto"/>
            </w:tcBorders>
            <w:shd w:val="clear" w:color="auto" w:fill="auto"/>
            <w:vAlign w:val="center"/>
          </w:tcPr>
          <w:p w14:paraId="10164434"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5 a 7</w:t>
            </w:r>
          </w:p>
        </w:tc>
        <w:tc>
          <w:tcPr>
            <w:tcW w:w="3493" w:type="pct"/>
            <w:tcBorders>
              <w:top w:val="nil"/>
              <w:left w:val="nil"/>
              <w:bottom w:val="single" w:sz="4" w:space="0" w:color="auto"/>
              <w:right w:val="single" w:sz="4" w:space="0" w:color="auto"/>
            </w:tcBorders>
            <w:shd w:val="clear" w:color="auto" w:fill="auto"/>
            <w:noWrap/>
            <w:vAlign w:val="center"/>
          </w:tcPr>
          <w:p w14:paraId="41434566" w14:textId="7A6C729E"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Modernización del sistema de consultas de la biblioteca con el software KOHA y la ampliación de bases de datos; la estructuración y puesta en funcionamiento del CINNDET y del Centro de Documentación y la Sala de Sistemas en la sede parque Nacional; la adquisición de 78 equipos informáticos para las áreas administrativas, académicas, el Grupo Interno de Trabajo Editorial y la emisora La Pedagógica Radio.</w:t>
            </w:r>
          </w:p>
          <w:p w14:paraId="4CCA30F9" w14:textId="77777777"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En relación con la infraestructura física, con la puesta en marcha del programa Casa Digna, que articuló el PDI con el Plan de Mejoramiento Institucional, la Universidad remodeló la infraestructura física de la Biblioteca Central, restauró la piscina, adecuó el auditorio multipropósito, remodeló los auditorios del Edificio b así como salones y salas de profesores de los edificios c y a, mejoró oficinas de archivo y correspondencia, reemplazó todas las baterías sanitarias y remodeló baños, adecuó la cafetería y mejoró el suministro de agua en los edificios de la sede de la Calle 72, intervino perímetro e instalaciones en Valmaría, realizó mantenimiento a las fincas San José, Siete Cueros y las casas del condominio Los Tulipanes; gestionó la intervención de la casita de biología, entre otras mejoras a la infraestructura física. Lo anterior se incorpora a la calidad de los recursos ofrecidos desde hace varias décadas, como, por ejemplo, 57 escenarios, entre laboratorios, talleres, aulas especializadas, virtuales y de informática, así como 15 bibliotecas satélites, centros de documentación y centros de recursos.</w:t>
            </w:r>
          </w:p>
          <w:p w14:paraId="03C58EE9" w14:textId="58B7E9E3"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Referente a los espacios para el almacenamiento de documentación y garantía de transparencia administrativa, conservación y custodia documental, se han adecuado las oficinas de archivo y correspondencia, y desde el 2016 se optimizaron los procedimientos sobre producción, recepción, trámite y devolución de documentos; distribución, envío y control de registros, trámites en el aplicativo Orfeo, recorridos internos y mensajería externa, tablas de retención y eliminación documental, entre otros</w:t>
            </w:r>
          </w:p>
        </w:tc>
      </w:tr>
      <w:tr w:rsidR="009B0E10" w:rsidRPr="009B0E10" w14:paraId="24C8DF14" w14:textId="77777777" w:rsidTr="009A2C7B">
        <w:trPr>
          <w:trHeight w:val="569"/>
          <w:jc w:val="center"/>
        </w:trPr>
        <w:tc>
          <w:tcPr>
            <w:tcW w:w="1064" w:type="pct"/>
            <w:tcBorders>
              <w:top w:val="nil"/>
              <w:left w:val="single" w:sz="4" w:space="0" w:color="auto"/>
              <w:bottom w:val="single" w:sz="4" w:space="0" w:color="auto"/>
              <w:right w:val="single" w:sz="4" w:space="0" w:color="auto"/>
            </w:tcBorders>
            <w:shd w:val="clear" w:color="auto" w:fill="auto"/>
            <w:vAlign w:val="center"/>
          </w:tcPr>
          <w:p w14:paraId="4FC9EF2A"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11. ORGANIZACIÓN, ADMINISTRACIÓN Y FINANCIACIÓN DEL PROGRAMA ACADÉMICO</w:t>
            </w:r>
          </w:p>
          <w:p w14:paraId="10E90044" w14:textId="77777777" w:rsidR="009B0E10" w:rsidRPr="00C76C34" w:rsidRDefault="009B0E10" w:rsidP="008A7BFC">
            <w:pPr>
              <w:rPr>
                <w:rFonts w:ascii="Times New Roman" w:hAnsi="Times New Roman"/>
                <w:color w:val="000000"/>
                <w:sz w:val="16"/>
              </w:rPr>
            </w:pPr>
          </w:p>
        </w:tc>
        <w:tc>
          <w:tcPr>
            <w:tcW w:w="443" w:type="pct"/>
            <w:tcBorders>
              <w:top w:val="nil"/>
              <w:left w:val="nil"/>
              <w:bottom w:val="single" w:sz="4" w:space="0" w:color="auto"/>
              <w:right w:val="single" w:sz="4" w:space="0" w:color="auto"/>
            </w:tcBorders>
            <w:shd w:val="clear" w:color="auto" w:fill="auto"/>
            <w:vAlign w:val="center"/>
          </w:tcPr>
          <w:p w14:paraId="55BBFAA8"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8 a 10</w:t>
            </w:r>
          </w:p>
        </w:tc>
        <w:tc>
          <w:tcPr>
            <w:tcW w:w="3493" w:type="pct"/>
            <w:tcBorders>
              <w:top w:val="nil"/>
              <w:left w:val="nil"/>
              <w:bottom w:val="single" w:sz="4" w:space="0" w:color="auto"/>
              <w:right w:val="single" w:sz="4" w:space="0" w:color="auto"/>
            </w:tcBorders>
            <w:shd w:val="clear" w:color="auto" w:fill="auto"/>
            <w:noWrap/>
            <w:vAlign w:val="center"/>
          </w:tcPr>
          <w:p w14:paraId="278BE396" w14:textId="77777777"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Los logros y los esfuerzos institucionales se basan en cuatro tipos de acciones: por una parte, destinar los recursos suficientes para mejorar los sistemas de información y comunicación y generar las adecuaciones, el mantenimiento y las intervenciones tecnológicas que constituyen su soporte, a partir del uso eficiente de los recursos. En este terreno se destaca la adquisición del nuevo y moderno centro de cómputo de la UPN, lo que la convierte en la primera universidad pública de Colombia en obtener una certificación internacional.</w:t>
            </w:r>
          </w:p>
          <w:p w14:paraId="3CA6C231" w14:textId="3F1B6BB1"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Universidad ha avanzado en la integración y articulación de los sistemas de información, en el desarrollo o la mejora de los aplicativos existentes y en la adquisición de nuevas plataformas tecnológicas, como el sistema de información para la gestión académica de la UPN y el IPN (CLASS).</w:t>
            </w:r>
          </w:p>
          <w:p w14:paraId="64749D54" w14:textId="77777777"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Asimismo, actualiza y articula el portal web institucional y con él la ampliación de los servicios informativos, así como incentiva la transparencia en la gestión pública de la Universidad, potenciar su posicionamiento en ambientes virtuales y favorecer a través de ella la comunicación en doble vía. Potencia la comunicación interna y externa a través de los medios con que cuentan la Universidad y las instancias encargadas de desarrollarlos (Subdirección de Recursos Educativos,</w:t>
            </w:r>
          </w:p>
          <w:p w14:paraId="68C47CF3" w14:textId="77777777"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 xml:space="preserve">Grupo de Comunicaciones, Grupo Interno de Trabajo Editorial, La Pedagógica Radio). </w:t>
            </w:r>
          </w:p>
          <w:p w14:paraId="54FA6386" w14:textId="2294966A"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En el campo de la administración y la gestión, el Sistema de Gestión Integral de la UPN cuenta con la actualización de la certificación de la norma ISO 9001:2015 expedida por el Icontec.</w:t>
            </w:r>
          </w:p>
        </w:tc>
      </w:tr>
      <w:tr w:rsidR="009B0E10" w:rsidRPr="009B0E10" w14:paraId="66F1A32D" w14:textId="77777777" w:rsidTr="009A2C7B">
        <w:trPr>
          <w:trHeight w:val="569"/>
          <w:jc w:val="center"/>
        </w:trPr>
        <w:tc>
          <w:tcPr>
            <w:tcW w:w="1064" w:type="pct"/>
            <w:tcBorders>
              <w:top w:val="nil"/>
              <w:left w:val="single" w:sz="4" w:space="0" w:color="auto"/>
              <w:bottom w:val="single" w:sz="4" w:space="0" w:color="auto"/>
              <w:right w:val="single" w:sz="4" w:space="0" w:color="auto"/>
            </w:tcBorders>
            <w:shd w:val="clear" w:color="auto" w:fill="auto"/>
            <w:vAlign w:val="center"/>
          </w:tcPr>
          <w:p w14:paraId="4922BC1C" w14:textId="77777777" w:rsidR="009B0E10" w:rsidRPr="00C76C34" w:rsidRDefault="009B0E10" w:rsidP="008A7BFC">
            <w:pPr>
              <w:rPr>
                <w:rFonts w:ascii="Times New Roman" w:hAnsi="Times New Roman"/>
                <w:color w:val="000000"/>
                <w:sz w:val="16"/>
              </w:rPr>
            </w:pPr>
            <w:r w:rsidRPr="00C76C34">
              <w:rPr>
                <w:rFonts w:ascii="Times New Roman" w:hAnsi="Times New Roman"/>
                <w:color w:val="000000"/>
                <w:sz w:val="16"/>
              </w:rPr>
              <w:t>12. RECURSOS FÍSICOS Y TECNOLÓGICOS</w:t>
            </w:r>
          </w:p>
        </w:tc>
        <w:tc>
          <w:tcPr>
            <w:tcW w:w="443" w:type="pct"/>
            <w:tcBorders>
              <w:top w:val="nil"/>
              <w:left w:val="nil"/>
              <w:bottom w:val="single" w:sz="4" w:space="0" w:color="auto"/>
              <w:right w:val="single" w:sz="4" w:space="0" w:color="auto"/>
            </w:tcBorders>
            <w:shd w:val="clear" w:color="auto" w:fill="auto"/>
            <w:vAlign w:val="center"/>
          </w:tcPr>
          <w:p w14:paraId="549760B4" w14:textId="77777777" w:rsidR="009B0E10" w:rsidRPr="00C76C34" w:rsidRDefault="009B0E10" w:rsidP="009F55D7">
            <w:pPr>
              <w:rPr>
                <w:rFonts w:ascii="Times New Roman" w:hAnsi="Times New Roman"/>
                <w:color w:val="000000"/>
                <w:sz w:val="18"/>
              </w:rPr>
            </w:pPr>
            <w:r w:rsidRPr="00C76C34">
              <w:rPr>
                <w:rFonts w:ascii="Times New Roman" w:hAnsi="Times New Roman"/>
                <w:color w:val="000000"/>
                <w:sz w:val="18"/>
              </w:rPr>
              <w:t>5 a 7</w:t>
            </w:r>
          </w:p>
        </w:tc>
        <w:tc>
          <w:tcPr>
            <w:tcW w:w="3493" w:type="pct"/>
            <w:tcBorders>
              <w:top w:val="nil"/>
              <w:left w:val="nil"/>
              <w:bottom w:val="single" w:sz="4" w:space="0" w:color="auto"/>
              <w:right w:val="single" w:sz="4" w:space="0" w:color="auto"/>
            </w:tcBorders>
            <w:shd w:val="clear" w:color="auto" w:fill="auto"/>
            <w:noWrap/>
            <w:vAlign w:val="center"/>
          </w:tcPr>
          <w:p w14:paraId="4E65ADC2" w14:textId="77777777"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La Universidad ha gestionado los recursos necesarios para desarrollar el PEI, el PDI y el Plan de Mejoramiento Institucional, a partir del seguimiento y la actualización de las políticas, los procesos y los procedimientos administrativos que garantizan la ejecución eficiente y transparente de las finanzas procedentes de los aportes estatales y recursos propios, orientados de manera exclusiva al sostenimiento de la Universidad como bien público de la educación.</w:t>
            </w:r>
          </w:p>
          <w:p w14:paraId="2DC7D98C" w14:textId="4CEA61D5" w:rsidR="009B0E10" w:rsidRPr="00C76C34" w:rsidRDefault="009B0E10" w:rsidP="009F55D7">
            <w:pPr>
              <w:jc w:val="both"/>
              <w:rPr>
                <w:rFonts w:ascii="Times New Roman" w:hAnsi="Times New Roman"/>
                <w:color w:val="000000"/>
                <w:sz w:val="16"/>
              </w:rPr>
            </w:pPr>
            <w:r w:rsidRPr="00C76C34">
              <w:rPr>
                <w:rFonts w:ascii="Times New Roman" w:hAnsi="Times New Roman"/>
                <w:color w:val="000000"/>
                <w:sz w:val="16"/>
              </w:rPr>
              <w:t xml:space="preserve">La situación financiera se </w:t>
            </w:r>
            <w:r w:rsidRPr="009B0E10">
              <w:rPr>
                <w:rFonts w:ascii="Times New Roman" w:eastAsia="Times New Roman" w:hAnsi="Times New Roman"/>
                <w:color w:val="000000"/>
                <w:sz w:val="16"/>
                <w:szCs w:val="16"/>
                <w:lang w:eastAsia="es-CO"/>
              </w:rPr>
              <w:t>expresa</w:t>
            </w:r>
            <w:r w:rsidRPr="00C76C34">
              <w:rPr>
                <w:rFonts w:ascii="Times New Roman" w:hAnsi="Times New Roman"/>
                <w:color w:val="000000"/>
                <w:sz w:val="16"/>
              </w:rPr>
              <w:t xml:space="preserve"> en: el fortalecimiento en la cultura organizacional, el seguimiento permanente a los ingresos y gastos, la programación de recursos en funcionamiento e inversión en </w:t>
            </w:r>
            <w:r w:rsidRPr="00C76C34">
              <w:rPr>
                <w:rFonts w:ascii="Times New Roman" w:hAnsi="Times New Roman"/>
                <w:color w:val="000000"/>
                <w:sz w:val="16"/>
              </w:rPr>
              <w:lastRenderedPageBreak/>
              <w:t>coherencia con las obligaciones, y el diseño e implementación de planes de austeridad y racionalización del gasto. Además, como aspecto significativo, debe subrayarse el fortalecimiento de la cultura de la rendición de cuentas, como política de transparencia y eficiencia.</w:t>
            </w:r>
          </w:p>
        </w:tc>
      </w:tr>
    </w:tbl>
    <w:p w14:paraId="4777B4E2" w14:textId="77777777" w:rsidR="009B0E10" w:rsidRDefault="009B0E10" w:rsidP="006F1577">
      <w:pPr>
        <w:jc w:val="both"/>
        <w:rPr>
          <w:rFonts w:ascii="Times New Roman" w:hAnsi="Times New Roman"/>
          <w:iCs/>
          <w:szCs w:val="24"/>
          <w:lang w:val="es-ES" w:eastAsia="es-ES"/>
        </w:rPr>
      </w:pPr>
    </w:p>
    <w:p w14:paraId="14E66D3A" w14:textId="47535512" w:rsidR="004242FB" w:rsidRPr="000766F2" w:rsidRDefault="252CCDEF" w:rsidP="5106C236">
      <w:pPr>
        <w:jc w:val="both"/>
        <w:rPr>
          <w:rFonts w:ascii="Times New Roman" w:hAnsi="Times New Roman"/>
          <w:szCs w:val="24"/>
          <w:lang w:val="es-ES"/>
        </w:rPr>
      </w:pPr>
      <w:r w:rsidRPr="000766F2">
        <w:rPr>
          <w:rFonts w:ascii="Times New Roman" w:hAnsi="Times New Roman"/>
          <w:szCs w:val="24"/>
          <w:lang w:val="es-ES"/>
        </w:rPr>
        <w:t xml:space="preserve">Este modelo, contempla 12 factores; se pondera de manera que la sumatoria de los porcentajes asignados sea en total 100%. </w:t>
      </w:r>
    </w:p>
    <w:p w14:paraId="01F1C660" w14:textId="19387F75" w:rsidR="5106C236" w:rsidRPr="000766F2" w:rsidRDefault="5106C236" w:rsidP="5106C236">
      <w:pPr>
        <w:jc w:val="both"/>
        <w:rPr>
          <w:rFonts w:ascii="Times New Roman" w:hAnsi="Times New Roman"/>
          <w:szCs w:val="24"/>
          <w:lang w:val="es-ES"/>
        </w:rPr>
      </w:pPr>
    </w:p>
    <w:p w14:paraId="66F9076F" w14:textId="132F8A64" w:rsidR="004242FB" w:rsidRPr="000766F2" w:rsidRDefault="009A2A07" w:rsidP="009B2440">
      <w:pPr>
        <w:pStyle w:val="Descripcin"/>
        <w:spacing w:after="0"/>
        <w:rPr>
          <w:rFonts w:ascii="Times New Roman" w:hAnsi="Times New Roman"/>
          <w:b w:val="0"/>
          <w:sz w:val="24"/>
          <w:szCs w:val="24"/>
          <w:lang w:val="es-ES"/>
        </w:rPr>
      </w:pPr>
      <w:r w:rsidRPr="00C76C34">
        <w:rPr>
          <w:rFonts w:ascii="Times New Roman" w:hAnsi="Times New Roman"/>
          <w:sz w:val="24"/>
        </w:rPr>
        <w:t xml:space="preserve">Tabla </w:t>
      </w:r>
      <w:r w:rsidRPr="00C76C34">
        <w:rPr>
          <w:rFonts w:ascii="Times New Roman" w:hAnsi="Times New Roman"/>
          <w:sz w:val="24"/>
        </w:rPr>
        <w:fldChar w:fldCharType="begin"/>
      </w:r>
      <w:r w:rsidRPr="00C76C34">
        <w:rPr>
          <w:rFonts w:ascii="Times New Roman" w:hAnsi="Times New Roman"/>
          <w:sz w:val="24"/>
        </w:rPr>
        <w:instrText xml:space="preserve"> SEQ Tabla \* ARABIC </w:instrText>
      </w:r>
      <w:r w:rsidRPr="00C76C34">
        <w:rPr>
          <w:rFonts w:ascii="Times New Roman" w:hAnsi="Times New Roman"/>
          <w:sz w:val="24"/>
        </w:rPr>
        <w:fldChar w:fldCharType="separate"/>
      </w:r>
      <w:r w:rsidR="00C45A54" w:rsidRPr="00C76C34">
        <w:rPr>
          <w:rFonts w:ascii="Times New Roman" w:hAnsi="Times New Roman"/>
          <w:sz w:val="24"/>
        </w:rPr>
        <w:t>5</w:t>
      </w:r>
      <w:r w:rsidRPr="00C76C34">
        <w:rPr>
          <w:rFonts w:ascii="Times New Roman" w:hAnsi="Times New Roman"/>
          <w:sz w:val="24"/>
        </w:rPr>
        <w:fldChar w:fldCharType="end"/>
      </w:r>
      <w:r w:rsidR="0086006F" w:rsidRPr="00C76C34">
        <w:rPr>
          <w:rFonts w:ascii="Times New Roman" w:hAnsi="Times New Roman"/>
          <w:sz w:val="24"/>
        </w:rPr>
        <w:t>.</w:t>
      </w:r>
      <w:r w:rsidR="004242FB" w:rsidRPr="000766F2">
        <w:rPr>
          <w:rFonts w:ascii="Times New Roman" w:hAnsi="Times New Roman"/>
          <w:b w:val="0"/>
          <w:sz w:val="24"/>
          <w:szCs w:val="24"/>
          <w:lang w:val="es-ES"/>
        </w:rPr>
        <w:t xml:space="preserve"> </w:t>
      </w:r>
      <w:r w:rsidR="00B967AB" w:rsidRPr="000766F2">
        <w:rPr>
          <w:rFonts w:ascii="Times New Roman" w:hAnsi="Times New Roman"/>
          <w:b w:val="0"/>
          <w:sz w:val="24"/>
          <w:szCs w:val="24"/>
          <w:lang w:val="es-ES"/>
        </w:rPr>
        <w:t>P</w:t>
      </w:r>
      <w:r w:rsidR="004242FB" w:rsidRPr="000766F2">
        <w:rPr>
          <w:rFonts w:ascii="Times New Roman" w:hAnsi="Times New Roman"/>
          <w:b w:val="0"/>
          <w:sz w:val="24"/>
          <w:szCs w:val="24"/>
          <w:lang w:val="es-ES"/>
        </w:rPr>
        <w:t xml:space="preserve">onderación </w:t>
      </w:r>
      <w:r w:rsidR="00B967AB" w:rsidRPr="000766F2">
        <w:rPr>
          <w:rFonts w:ascii="Times New Roman" w:hAnsi="Times New Roman"/>
          <w:b w:val="0"/>
          <w:sz w:val="24"/>
          <w:szCs w:val="24"/>
          <w:lang w:val="es-ES"/>
        </w:rPr>
        <w:t xml:space="preserve">y justificación </w:t>
      </w:r>
      <w:r w:rsidR="004242FB" w:rsidRPr="000766F2">
        <w:rPr>
          <w:rFonts w:ascii="Times New Roman" w:hAnsi="Times New Roman"/>
          <w:b w:val="0"/>
          <w:sz w:val="24"/>
          <w:szCs w:val="24"/>
          <w:lang w:val="es-ES"/>
        </w:rPr>
        <w:t xml:space="preserve">general por </w:t>
      </w:r>
      <w:r w:rsidR="008A7BFC">
        <w:rPr>
          <w:rFonts w:ascii="Times New Roman" w:hAnsi="Times New Roman"/>
          <w:b w:val="0"/>
          <w:sz w:val="24"/>
          <w:szCs w:val="24"/>
          <w:lang w:val="es-ES"/>
        </w:rPr>
        <w:t>F</w:t>
      </w:r>
      <w:r w:rsidR="004242FB" w:rsidRPr="000766F2">
        <w:rPr>
          <w:rFonts w:ascii="Times New Roman" w:hAnsi="Times New Roman"/>
          <w:b w:val="0"/>
          <w:sz w:val="24"/>
          <w:szCs w:val="24"/>
          <w:lang w:val="es-ES"/>
        </w:rPr>
        <w:t>actores</w:t>
      </w:r>
    </w:p>
    <w:tbl>
      <w:tblPr>
        <w:tblW w:w="5000" w:type="pct"/>
        <w:tblCellMar>
          <w:left w:w="70" w:type="dxa"/>
          <w:right w:w="70" w:type="dxa"/>
        </w:tblCellMar>
        <w:tblLook w:val="04A0" w:firstRow="1" w:lastRow="0" w:firstColumn="1" w:lastColumn="0" w:noHBand="0" w:noVBand="1"/>
      </w:tblPr>
      <w:tblGrid>
        <w:gridCol w:w="4819"/>
        <w:gridCol w:w="1326"/>
        <w:gridCol w:w="3768"/>
      </w:tblGrid>
      <w:tr w:rsidR="00581E26" w:rsidRPr="009B2440" w14:paraId="79F0A8DD" w14:textId="77777777" w:rsidTr="00C76C34">
        <w:trPr>
          <w:trHeight w:val="255"/>
          <w:tblHeader/>
        </w:trPr>
        <w:tc>
          <w:tcPr>
            <w:tcW w:w="1808" w:type="pc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bottom"/>
            <w:hideMark/>
          </w:tcPr>
          <w:p w14:paraId="50F4AFF0" w14:textId="77777777" w:rsidR="00704664" w:rsidRPr="00C76C34" w:rsidRDefault="00704664" w:rsidP="009B2440">
            <w:pPr>
              <w:jc w:val="center"/>
              <w:rPr>
                <w:rFonts w:ascii="Times New Roman" w:hAnsi="Times New Roman"/>
                <w:b/>
                <w:color w:val="FFFFFF" w:themeColor="background1"/>
                <w:sz w:val="22"/>
              </w:rPr>
            </w:pPr>
            <w:r w:rsidRPr="00C76C34">
              <w:rPr>
                <w:rFonts w:ascii="Times New Roman" w:hAnsi="Times New Roman"/>
                <w:b/>
                <w:color w:val="FFFFFF" w:themeColor="background1"/>
                <w:sz w:val="22"/>
              </w:rPr>
              <w:t>Factor</w:t>
            </w:r>
          </w:p>
        </w:tc>
        <w:tc>
          <w:tcPr>
            <w:tcW w:w="830" w:type="pct"/>
            <w:tcBorders>
              <w:top w:val="single" w:sz="4" w:space="0" w:color="auto"/>
              <w:left w:val="nil"/>
              <w:bottom w:val="single" w:sz="4" w:space="0" w:color="auto"/>
              <w:right w:val="single" w:sz="4" w:space="0" w:color="auto"/>
            </w:tcBorders>
            <w:shd w:val="clear" w:color="auto" w:fill="1F4E79" w:themeFill="accent1" w:themeFillShade="80"/>
            <w:noWrap/>
            <w:vAlign w:val="bottom"/>
            <w:hideMark/>
          </w:tcPr>
          <w:p w14:paraId="560E78EE" w14:textId="19B0D8A1" w:rsidR="00704664" w:rsidRPr="00C76C34" w:rsidRDefault="004348BB" w:rsidP="009B2440">
            <w:pPr>
              <w:jc w:val="center"/>
              <w:rPr>
                <w:rFonts w:ascii="Times New Roman" w:hAnsi="Times New Roman"/>
                <w:b/>
                <w:color w:val="FFFFFF" w:themeColor="background1"/>
                <w:sz w:val="22"/>
              </w:rPr>
            </w:pPr>
            <w:r w:rsidRPr="00C76C34">
              <w:rPr>
                <w:rFonts w:ascii="Times New Roman" w:hAnsi="Times New Roman"/>
                <w:b/>
                <w:color w:val="FFFFFF" w:themeColor="background1"/>
                <w:sz w:val="22"/>
              </w:rPr>
              <w:t>Ponderación</w:t>
            </w:r>
          </w:p>
        </w:tc>
        <w:tc>
          <w:tcPr>
            <w:tcW w:w="2362" w:type="pct"/>
            <w:tcBorders>
              <w:top w:val="single" w:sz="4" w:space="0" w:color="auto"/>
              <w:left w:val="nil"/>
              <w:bottom w:val="single" w:sz="4" w:space="0" w:color="auto"/>
              <w:right w:val="single" w:sz="4" w:space="0" w:color="auto"/>
            </w:tcBorders>
            <w:shd w:val="clear" w:color="auto" w:fill="1F4E79" w:themeFill="accent1" w:themeFillShade="80"/>
            <w:noWrap/>
            <w:vAlign w:val="bottom"/>
            <w:hideMark/>
          </w:tcPr>
          <w:p w14:paraId="04422E23" w14:textId="0AB1A276" w:rsidR="00704664" w:rsidRPr="00C76C34" w:rsidRDefault="004348BB" w:rsidP="009B2440">
            <w:pPr>
              <w:jc w:val="center"/>
              <w:rPr>
                <w:rFonts w:ascii="Times New Roman" w:hAnsi="Times New Roman"/>
                <w:b/>
                <w:color w:val="FFFFFF" w:themeColor="background1"/>
                <w:sz w:val="22"/>
              </w:rPr>
            </w:pPr>
            <w:r w:rsidRPr="00C76C34">
              <w:rPr>
                <w:rFonts w:ascii="Times New Roman" w:hAnsi="Times New Roman"/>
                <w:b/>
                <w:color w:val="FFFFFF" w:themeColor="background1"/>
                <w:sz w:val="22"/>
              </w:rPr>
              <w:t>Justificación</w:t>
            </w:r>
          </w:p>
        </w:tc>
      </w:tr>
      <w:tr w:rsidR="00704664" w:rsidRPr="009B2440" w14:paraId="620751E9" w14:textId="77777777" w:rsidTr="00C76C34">
        <w:trPr>
          <w:trHeight w:val="489"/>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208B1050" w14:textId="5FF4AFE8" w:rsidR="00704664" w:rsidRPr="00C76C34" w:rsidRDefault="00704664" w:rsidP="009B2440">
            <w:pPr>
              <w:rPr>
                <w:rFonts w:ascii="Times New Roman" w:hAnsi="Times New Roman"/>
                <w:color w:val="000000"/>
                <w:sz w:val="22"/>
              </w:rPr>
            </w:pPr>
            <w:r w:rsidRPr="00C76C34">
              <w:rPr>
                <w:rFonts w:ascii="Times New Roman" w:hAnsi="Times New Roman"/>
                <w:color w:val="000000"/>
                <w:sz w:val="22"/>
              </w:rPr>
              <w:t xml:space="preserve">1. </w:t>
            </w:r>
            <w:r w:rsidR="000F70F9" w:rsidRPr="00C76C34">
              <w:rPr>
                <w:rFonts w:ascii="Times New Roman" w:hAnsi="Times New Roman"/>
                <w:color w:val="000000"/>
                <w:sz w:val="22"/>
              </w:rPr>
              <w:t>Proyecto educativo del programa e identidad institucional</w:t>
            </w:r>
          </w:p>
        </w:tc>
        <w:tc>
          <w:tcPr>
            <w:tcW w:w="830" w:type="pct"/>
            <w:tcBorders>
              <w:top w:val="nil"/>
              <w:left w:val="nil"/>
              <w:bottom w:val="single" w:sz="4" w:space="0" w:color="auto"/>
              <w:right w:val="single" w:sz="4" w:space="0" w:color="auto"/>
            </w:tcBorders>
            <w:shd w:val="clear" w:color="auto" w:fill="auto"/>
            <w:vAlign w:val="center"/>
          </w:tcPr>
          <w:p w14:paraId="11FD8171" w14:textId="2A8CC73F" w:rsidR="00704664" w:rsidRPr="00C76C34" w:rsidRDefault="00704664" w:rsidP="009B2440">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455B7E41" w14:textId="3DD326F3" w:rsidR="00704664" w:rsidRPr="00C76C34" w:rsidRDefault="00704664" w:rsidP="009B2440">
            <w:pPr>
              <w:jc w:val="center"/>
              <w:rPr>
                <w:rFonts w:ascii="Times New Roman" w:hAnsi="Times New Roman"/>
                <w:color w:val="000000"/>
                <w:sz w:val="22"/>
              </w:rPr>
            </w:pPr>
          </w:p>
        </w:tc>
      </w:tr>
      <w:tr w:rsidR="00704664" w:rsidRPr="009B2440" w14:paraId="6AAFB793" w14:textId="77777777" w:rsidTr="00C76C34">
        <w:trPr>
          <w:trHeight w:val="425"/>
        </w:trPr>
        <w:tc>
          <w:tcPr>
            <w:tcW w:w="1808" w:type="pct"/>
            <w:tcBorders>
              <w:top w:val="nil"/>
              <w:left w:val="single" w:sz="4" w:space="0" w:color="auto"/>
              <w:bottom w:val="single" w:sz="4" w:space="0" w:color="auto"/>
              <w:right w:val="single" w:sz="4" w:space="0" w:color="auto"/>
            </w:tcBorders>
            <w:shd w:val="clear" w:color="auto" w:fill="auto"/>
            <w:noWrap/>
            <w:vAlign w:val="center"/>
            <w:hideMark/>
          </w:tcPr>
          <w:p w14:paraId="4DDE50BA" w14:textId="77777777" w:rsidR="00704664" w:rsidRPr="00C76C34" w:rsidRDefault="00704664" w:rsidP="00704664">
            <w:pPr>
              <w:rPr>
                <w:rFonts w:ascii="Times New Roman" w:hAnsi="Times New Roman"/>
                <w:color w:val="000000"/>
                <w:sz w:val="22"/>
              </w:rPr>
            </w:pPr>
            <w:r w:rsidRPr="00C76C34">
              <w:rPr>
                <w:rFonts w:ascii="Times New Roman" w:hAnsi="Times New Roman"/>
                <w:color w:val="000000"/>
                <w:sz w:val="22"/>
              </w:rPr>
              <w:t>2. Estudiantes</w:t>
            </w:r>
          </w:p>
        </w:tc>
        <w:tc>
          <w:tcPr>
            <w:tcW w:w="830" w:type="pct"/>
            <w:tcBorders>
              <w:top w:val="nil"/>
              <w:left w:val="nil"/>
              <w:bottom w:val="single" w:sz="4" w:space="0" w:color="auto"/>
              <w:right w:val="single" w:sz="4" w:space="0" w:color="auto"/>
            </w:tcBorders>
            <w:shd w:val="clear" w:color="auto" w:fill="auto"/>
            <w:vAlign w:val="center"/>
          </w:tcPr>
          <w:p w14:paraId="64CBDDCA" w14:textId="75C47341"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7C086FA3" w14:textId="688A17E2" w:rsidR="00704664" w:rsidRPr="00C76C34" w:rsidRDefault="00704664" w:rsidP="00704664">
            <w:pPr>
              <w:jc w:val="center"/>
              <w:rPr>
                <w:rFonts w:ascii="Times New Roman" w:hAnsi="Times New Roman"/>
                <w:color w:val="000000"/>
                <w:sz w:val="22"/>
              </w:rPr>
            </w:pPr>
          </w:p>
        </w:tc>
      </w:tr>
      <w:tr w:rsidR="00704664" w:rsidRPr="009B2440" w14:paraId="30447DB7" w14:textId="77777777" w:rsidTr="00C76C34">
        <w:trPr>
          <w:trHeight w:val="403"/>
        </w:trPr>
        <w:tc>
          <w:tcPr>
            <w:tcW w:w="1808" w:type="pct"/>
            <w:tcBorders>
              <w:top w:val="nil"/>
              <w:left w:val="single" w:sz="4" w:space="0" w:color="auto"/>
              <w:bottom w:val="single" w:sz="4" w:space="0" w:color="auto"/>
              <w:right w:val="single" w:sz="4" w:space="0" w:color="auto"/>
            </w:tcBorders>
            <w:shd w:val="clear" w:color="auto" w:fill="auto"/>
            <w:noWrap/>
            <w:vAlign w:val="center"/>
            <w:hideMark/>
          </w:tcPr>
          <w:p w14:paraId="722269E0" w14:textId="77777777" w:rsidR="00704664" w:rsidRPr="00C76C34" w:rsidRDefault="00704664" w:rsidP="00704664">
            <w:pPr>
              <w:rPr>
                <w:rFonts w:ascii="Times New Roman" w:hAnsi="Times New Roman"/>
                <w:color w:val="000000"/>
                <w:sz w:val="22"/>
              </w:rPr>
            </w:pPr>
            <w:r w:rsidRPr="00C76C34">
              <w:rPr>
                <w:rFonts w:ascii="Times New Roman" w:hAnsi="Times New Roman"/>
                <w:color w:val="000000"/>
                <w:sz w:val="22"/>
              </w:rPr>
              <w:t>3. Profesores</w:t>
            </w:r>
          </w:p>
        </w:tc>
        <w:tc>
          <w:tcPr>
            <w:tcW w:w="830" w:type="pct"/>
            <w:tcBorders>
              <w:top w:val="nil"/>
              <w:left w:val="nil"/>
              <w:bottom w:val="single" w:sz="4" w:space="0" w:color="auto"/>
              <w:right w:val="single" w:sz="4" w:space="0" w:color="auto"/>
            </w:tcBorders>
            <w:shd w:val="clear" w:color="auto" w:fill="auto"/>
            <w:vAlign w:val="center"/>
          </w:tcPr>
          <w:p w14:paraId="2D44B0A9" w14:textId="0C868DBC"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3F3A07A8" w14:textId="14C3309D" w:rsidR="00704664" w:rsidRPr="00C76C34" w:rsidRDefault="00704664" w:rsidP="00704664">
            <w:pPr>
              <w:jc w:val="center"/>
              <w:rPr>
                <w:rFonts w:ascii="Times New Roman" w:hAnsi="Times New Roman"/>
                <w:color w:val="000000"/>
                <w:sz w:val="22"/>
              </w:rPr>
            </w:pPr>
          </w:p>
        </w:tc>
      </w:tr>
      <w:tr w:rsidR="00704664" w:rsidRPr="009B2440" w14:paraId="3B5DD07F" w14:textId="77777777" w:rsidTr="00C76C34">
        <w:trPr>
          <w:trHeight w:val="437"/>
        </w:trPr>
        <w:tc>
          <w:tcPr>
            <w:tcW w:w="1808" w:type="pct"/>
            <w:tcBorders>
              <w:top w:val="nil"/>
              <w:left w:val="single" w:sz="4" w:space="0" w:color="auto"/>
              <w:bottom w:val="single" w:sz="4" w:space="0" w:color="auto"/>
              <w:right w:val="single" w:sz="4" w:space="0" w:color="auto"/>
            </w:tcBorders>
            <w:shd w:val="clear" w:color="auto" w:fill="auto"/>
            <w:noWrap/>
            <w:vAlign w:val="center"/>
            <w:hideMark/>
          </w:tcPr>
          <w:p w14:paraId="4E97AC79" w14:textId="6BA356B8" w:rsidR="00704664" w:rsidRPr="00C76C34" w:rsidRDefault="00704664" w:rsidP="000F70F9">
            <w:pPr>
              <w:rPr>
                <w:rFonts w:ascii="Times New Roman" w:hAnsi="Times New Roman"/>
                <w:color w:val="000000"/>
                <w:sz w:val="22"/>
              </w:rPr>
            </w:pPr>
            <w:r w:rsidRPr="00C76C34">
              <w:rPr>
                <w:rFonts w:ascii="Times New Roman" w:hAnsi="Times New Roman"/>
                <w:color w:val="000000"/>
                <w:sz w:val="22"/>
              </w:rPr>
              <w:t xml:space="preserve">4. </w:t>
            </w:r>
            <w:r w:rsidR="000F70F9" w:rsidRPr="00C76C34">
              <w:rPr>
                <w:rFonts w:ascii="Times New Roman" w:hAnsi="Times New Roman"/>
                <w:color w:val="000000"/>
                <w:sz w:val="22"/>
              </w:rPr>
              <w:t>Egresados</w:t>
            </w:r>
          </w:p>
        </w:tc>
        <w:tc>
          <w:tcPr>
            <w:tcW w:w="830" w:type="pct"/>
            <w:tcBorders>
              <w:top w:val="nil"/>
              <w:left w:val="nil"/>
              <w:bottom w:val="single" w:sz="4" w:space="0" w:color="auto"/>
              <w:right w:val="single" w:sz="4" w:space="0" w:color="auto"/>
            </w:tcBorders>
            <w:shd w:val="clear" w:color="auto" w:fill="auto"/>
            <w:vAlign w:val="center"/>
          </w:tcPr>
          <w:p w14:paraId="2BC07360" w14:textId="20F8285C"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1117066A" w14:textId="1F2CC603" w:rsidR="00704664" w:rsidRPr="00C76C34" w:rsidRDefault="00704664" w:rsidP="00704664">
            <w:pPr>
              <w:jc w:val="center"/>
              <w:rPr>
                <w:rFonts w:ascii="Times New Roman" w:hAnsi="Times New Roman"/>
                <w:color w:val="000000"/>
                <w:sz w:val="22"/>
              </w:rPr>
            </w:pPr>
          </w:p>
        </w:tc>
      </w:tr>
      <w:tr w:rsidR="00704664" w:rsidRPr="009B2440" w14:paraId="4228320E" w14:textId="77777777" w:rsidTr="00C76C34">
        <w:trPr>
          <w:trHeight w:val="54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91476A0" w14:textId="5BB6022F" w:rsidR="00704664" w:rsidRPr="00C76C34" w:rsidRDefault="00704664" w:rsidP="00704664">
            <w:pPr>
              <w:rPr>
                <w:rFonts w:ascii="Times New Roman" w:hAnsi="Times New Roman"/>
                <w:color w:val="000000"/>
                <w:sz w:val="22"/>
              </w:rPr>
            </w:pPr>
            <w:r w:rsidRPr="00C76C34">
              <w:rPr>
                <w:rFonts w:ascii="Times New Roman" w:hAnsi="Times New Roman"/>
                <w:color w:val="000000"/>
                <w:sz w:val="22"/>
              </w:rPr>
              <w:t xml:space="preserve">5. </w:t>
            </w:r>
            <w:r w:rsidR="000F70F9" w:rsidRPr="00C76C34">
              <w:rPr>
                <w:rFonts w:ascii="Times New Roman" w:hAnsi="Times New Roman"/>
                <w:color w:val="000000"/>
                <w:sz w:val="22"/>
              </w:rPr>
              <w:t>Aspectos académicos y resultados de aprendizaje</w:t>
            </w:r>
          </w:p>
        </w:tc>
        <w:tc>
          <w:tcPr>
            <w:tcW w:w="830" w:type="pct"/>
            <w:tcBorders>
              <w:top w:val="nil"/>
              <w:left w:val="nil"/>
              <w:bottom w:val="single" w:sz="4" w:space="0" w:color="auto"/>
              <w:right w:val="single" w:sz="4" w:space="0" w:color="auto"/>
            </w:tcBorders>
            <w:shd w:val="clear" w:color="auto" w:fill="auto"/>
            <w:vAlign w:val="center"/>
          </w:tcPr>
          <w:p w14:paraId="41178D79" w14:textId="6B311AB3"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3F9B4162" w14:textId="13B525CD" w:rsidR="00704664" w:rsidRPr="00C76C34" w:rsidRDefault="00704664" w:rsidP="00704664">
            <w:pPr>
              <w:jc w:val="center"/>
              <w:rPr>
                <w:rFonts w:ascii="Times New Roman" w:hAnsi="Times New Roman"/>
                <w:color w:val="000000"/>
                <w:sz w:val="22"/>
              </w:rPr>
            </w:pPr>
          </w:p>
        </w:tc>
      </w:tr>
      <w:tr w:rsidR="00704664" w:rsidRPr="009B2440" w14:paraId="6C958E25" w14:textId="77777777" w:rsidTr="00C76C34">
        <w:trPr>
          <w:trHeight w:val="564"/>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B151AAE" w14:textId="026AF22A" w:rsidR="00704664" w:rsidRPr="00C76C34" w:rsidRDefault="00704664" w:rsidP="00704664">
            <w:pPr>
              <w:rPr>
                <w:rFonts w:ascii="Times New Roman" w:hAnsi="Times New Roman"/>
                <w:color w:val="000000"/>
                <w:sz w:val="22"/>
              </w:rPr>
            </w:pPr>
            <w:r w:rsidRPr="00C76C34">
              <w:rPr>
                <w:rFonts w:ascii="Times New Roman" w:hAnsi="Times New Roman"/>
                <w:color w:val="000000"/>
                <w:sz w:val="22"/>
              </w:rPr>
              <w:t xml:space="preserve">6. </w:t>
            </w:r>
            <w:r w:rsidR="000F70F9" w:rsidRPr="00C76C34">
              <w:rPr>
                <w:rFonts w:ascii="Times New Roman" w:hAnsi="Times New Roman"/>
                <w:color w:val="000000"/>
                <w:sz w:val="22"/>
              </w:rPr>
              <w:t>Permanencia y graduación</w:t>
            </w:r>
          </w:p>
        </w:tc>
        <w:tc>
          <w:tcPr>
            <w:tcW w:w="830" w:type="pct"/>
            <w:tcBorders>
              <w:top w:val="nil"/>
              <w:left w:val="nil"/>
              <w:bottom w:val="single" w:sz="4" w:space="0" w:color="auto"/>
              <w:right w:val="single" w:sz="4" w:space="0" w:color="auto"/>
            </w:tcBorders>
            <w:shd w:val="clear" w:color="auto" w:fill="auto"/>
            <w:vAlign w:val="center"/>
          </w:tcPr>
          <w:p w14:paraId="13AD45A7" w14:textId="55DA3797"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7955D33C" w14:textId="2777F29B" w:rsidR="00704664" w:rsidRPr="00C76C34" w:rsidRDefault="00704664" w:rsidP="00704664">
            <w:pPr>
              <w:jc w:val="center"/>
              <w:rPr>
                <w:rFonts w:ascii="Times New Roman" w:hAnsi="Times New Roman"/>
                <w:color w:val="000000"/>
                <w:sz w:val="22"/>
              </w:rPr>
            </w:pPr>
          </w:p>
        </w:tc>
      </w:tr>
      <w:tr w:rsidR="00704664" w:rsidRPr="009B2440" w14:paraId="2B217674" w14:textId="77777777" w:rsidTr="00C76C34">
        <w:trPr>
          <w:trHeight w:val="510"/>
        </w:trPr>
        <w:tc>
          <w:tcPr>
            <w:tcW w:w="1808" w:type="pct"/>
            <w:tcBorders>
              <w:top w:val="nil"/>
              <w:left w:val="single" w:sz="4" w:space="0" w:color="auto"/>
              <w:bottom w:val="single" w:sz="4" w:space="0" w:color="auto"/>
              <w:right w:val="single" w:sz="4" w:space="0" w:color="auto"/>
            </w:tcBorders>
            <w:shd w:val="clear" w:color="auto" w:fill="auto"/>
            <w:noWrap/>
            <w:vAlign w:val="center"/>
            <w:hideMark/>
          </w:tcPr>
          <w:p w14:paraId="407B0A44" w14:textId="4955A2B7" w:rsidR="00704664" w:rsidRPr="00C76C34" w:rsidRDefault="5B0084EF" w:rsidP="5106C236">
            <w:pPr>
              <w:rPr>
                <w:rFonts w:ascii="Times New Roman" w:hAnsi="Times New Roman"/>
                <w:color w:val="000000"/>
                <w:sz w:val="22"/>
              </w:rPr>
            </w:pPr>
            <w:r w:rsidRPr="00C76C34">
              <w:rPr>
                <w:rFonts w:ascii="Times New Roman" w:hAnsi="Times New Roman"/>
                <w:color w:val="000000" w:themeColor="text1"/>
                <w:sz w:val="22"/>
              </w:rPr>
              <w:t xml:space="preserve">7. </w:t>
            </w:r>
            <w:r w:rsidR="000F70F9" w:rsidRPr="00C76C34">
              <w:rPr>
                <w:rFonts w:ascii="Times New Roman" w:hAnsi="Times New Roman"/>
                <w:color w:val="000000" w:themeColor="text1"/>
                <w:sz w:val="22"/>
              </w:rPr>
              <w:t>Interacción con el entorno</w:t>
            </w:r>
            <w:r w:rsidR="583EAD2C" w:rsidRPr="00C76C34">
              <w:rPr>
                <w:rFonts w:ascii="Times New Roman" w:hAnsi="Times New Roman"/>
                <w:color w:val="000000" w:themeColor="text1"/>
                <w:sz w:val="22"/>
              </w:rPr>
              <w:t xml:space="preserve"> nacional e internacional</w:t>
            </w:r>
          </w:p>
        </w:tc>
        <w:tc>
          <w:tcPr>
            <w:tcW w:w="830" w:type="pct"/>
            <w:tcBorders>
              <w:top w:val="nil"/>
              <w:left w:val="nil"/>
              <w:bottom w:val="single" w:sz="4" w:space="0" w:color="auto"/>
              <w:right w:val="single" w:sz="4" w:space="0" w:color="auto"/>
            </w:tcBorders>
            <w:shd w:val="clear" w:color="auto" w:fill="auto"/>
            <w:vAlign w:val="center"/>
          </w:tcPr>
          <w:p w14:paraId="4B45B10A" w14:textId="2F9391B8"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4BA59A68" w14:textId="3FA2E293" w:rsidR="00704664" w:rsidRPr="00C76C34" w:rsidRDefault="00704664" w:rsidP="00704664">
            <w:pPr>
              <w:jc w:val="center"/>
              <w:rPr>
                <w:rFonts w:ascii="Times New Roman" w:hAnsi="Times New Roman"/>
                <w:color w:val="000000"/>
                <w:sz w:val="22"/>
              </w:rPr>
            </w:pPr>
          </w:p>
        </w:tc>
      </w:tr>
      <w:tr w:rsidR="00704664" w:rsidRPr="009B2440" w14:paraId="62E5DB16" w14:textId="77777777" w:rsidTr="00C76C34">
        <w:trPr>
          <w:trHeight w:val="595"/>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DC9FE7B" w14:textId="46DC180D" w:rsidR="00704664" w:rsidRPr="00C76C34" w:rsidRDefault="00704664" w:rsidP="00704664">
            <w:pPr>
              <w:rPr>
                <w:rFonts w:ascii="Times New Roman" w:hAnsi="Times New Roman"/>
                <w:color w:val="000000"/>
                <w:sz w:val="22"/>
              </w:rPr>
            </w:pPr>
            <w:r w:rsidRPr="00C76C34">
              <w:rPr>
                <w:rFonts w:ascii="Times New Roman" w:hAnsi="Times New Roman"/>
                <w:color w:val="000000"/>
                <w:sz w:val="22"/>
              </w:rPr>
              <w:t xml:space="preserve">8. </w:t>
            </w:r>
            <w:r w:rsidR="006E0144" w:rsidRPr="00C76C34">
              <w:rPr>
                <w:rFonts w:ascii="Times New Roman" w:hAnsi="Times New Roman"/>
                <w:color w:val="000000"/>
                <w:sz w:val="22"/>
              </w:rPr>
              <w:t>Aportes de la investigación, la innovación, el desarrollo tecnológico y la creación, asociados al programa académico</w:t>
            </w:r>
          </w:p>
        </w:tc>
        <w:tc>
          <w:tcPr>
            <w:tcW w:w="830" w:type="pct"/>
            <w:tcBorders>
              <w:top w:val="nil"/>
              <w:left w:val="nil"/>
              <w:bottom w:val="single" w:sz="4" w:space="0" w:color="auto"/>
              <w:right w:val="single" w:sz="4" w:space="0" w:color="auto"/>
            </w:tcBorders>
            <w:shd w:val="clear" w:color="auto" w:fill="auto"/>
            <w:vAlign w:val="center"/>
          </w:tcPr>
          <w:p w14:paraId="09349352" w14:textId="4B4A0EF8"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41047413" w14:textId="66DAF911" w:rsidR="00704664" w:rsidRPr="00C76C34" w:rsidRDefault="00704664" w:rsidP="00704664">
            <w:pPr>
              <w:jc w:val="center"/>
              <w:rPr>
                <w:rFonts w:ascii="Times New Roman" w:hAnsi="Times New Roman"/>
                <w:color w:val="000000"/>
                <w:sz w:val="22"/>
              </w:rPr>
            </w:pPr>
          </w:p>
        </w:tc>
      </w:tr>
      <w:tr w:rsidR="00704664" w:rsidRPr="009B2440" w14:paraId="5E8FDD37" w14:textId="77777777" w:rsidTr="00C76C34">
        <w:trPr>
          <w:trHeight w:val="561"/>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2712C132" w14:textId="739356DB" w:rsidR="00704664" w:rsidRPr="00C76C34" w:rsidRDefault="00704664" w:rsidP="00704664">
            <w:pPr>
              <w:rPr>
                <w:rFonts w:ascii="Times New Roman" w:hAnsi="Times New Roman"/>
                <w:b/>
                <w:color w:val="000000"/>
                <w:sz w:val="22"/>
              </w:rPr>
            </w:pPr>
            <w:r w:rsidRPr="00C76C34">
              <w:rPr>
                <w:rFonts w:ascii="Times New Roman" w:hAnsi="Times New Roman"/>
                <w:color w:val="000000"/>
                <w:sz w:val="22"/>
              </w:rPr>
              <w:t>9</w:t>
            </w:r>
            <w:r w:rsidR="006E0144" w:rsidRPr="00C76C34">
              <w:rPr>
                <w:rFonts w:ascii="Times New Roman" w:hAnsi="Times New Roman"/>
                <w:color w:val="000000"/>
                <w:sz w:val="22"/>
              </w:rPr>
              <w:t>. Bienestar de la comunidad académica del programa</w:t>
            </w:r>
          </w:p>
        </w:tc>
        <w:tc>
          <w:tcPr>
            <w:tcW w:w="830" w:type="pct"/>
            <w:tcBorders>
              <w:top w:val="nil"/>
              <w:left w:val="nil"/>
              <w:bottom w:val="single" w:sz="4" w:space="0" w:color="auto"/>
              <w:right w:val="single" w:sz="4" w:space="0" w:color="auto"/>
            </w:tcBorders>
            <w:shd w:val="clear" w:color="auto" w:fill="auto"/>
            <w:vAlign w:val="center"/>
          </w:tcPr>
          <w:p w14:paraId="158A6BB7" w14:textId="732D12BD"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7A530911" w14:textId="7991EEF1" w:rsidR="00704664" w:rsidRPr="00C76C34" w:rsidRDefault="00704664" w:rsidP="00704664">
            <w:pPr>
              <w:jc w:val="center"/>
              <w:rPr>
                <w:rFonts w:ascii="Times New Roman" w:hAnsi="Times New Roman"/>
                <w:color w:val="000000"/>
                <w:sz w:val="22"/>
              </w:rPr>
            </w:pPr>
          </w:p>
        </w:tc>
      </w:tr>
      <w:tr w:rsidR="00704664" w:rsidRPr="009B2440" w14:paraId="402D8278" w14:textId="77777777" w:rsidTr="00C76C34">
        <w:trPr>
          <w:trHeight w:val="569"/>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4C41C17E" w14:textId="77777777" w:rsidR="006E0144" w:rsidRPr="00C76C34" w:rsidRDefault="00704664" w:rsidP="006E0144">
            <w:pPr>
              <w:rPr>
                <w:rFonts w:ascii="Times New Roman" w:hAnsi="Times New Roman"/>
                <w:color w:val="000000"/>
                <w:sz w:val="22"/>
              </w:rPr>
            </w:pPr>
            <w:r w:rsidRPr="00C76C34">
              <w:rPr>
                <w:rFonts w:ascii="Times New Roman" w:hAnsi="Times New Roman"/>
                <w:color w:val="000000"/>
                <w:sz w:val="22"/>
              </w:rPr>
              <w:t xml:space="preserve">10. </w:t>
            </w:r>
            <w:r w:rsidR="006E0144" w:rsidRPr="00C76C34">
              <w:rPr>
                <w:rFonts w:ascii="Times New Roman" w:hAnsi="Times New Roman"/>
                <w:color w:val="000000"/>
                <w:sz w:val="22"/>
              </w:rPr>
              <w:t>Medios educativos y ambientes de aprendizaje</w:t>
            </w:r>
          </w:p>
          <w:p w14:paraId="5026738D" w14:textId="134B567D" w:rsidR="00704664" w:rsidRPr="00C76C34" w:rsidRDefault="00704664" w:rsidP="00BD1ECF">
            <w:pPr>
              <w:rPr>
                <w:rFonts w:ascii="Times New Roman" w:hAnsi="Times New Roman"/>
                <w:color w:val="000000"/>
                <w:sz w:val="22"/>
              </w:rPr>
            </w:pPr>
          </w:p>
        </w:tc>
        <w:tc>
          <w:tcPr>
            <w:tcW w:w="830" w:type="pct"/>
            <w:tcBorders>
              <w:top w:val="nil"/>
              <w:left w:val="nil"/>
              <w:bottom w:val="single" w:sz="4" w:space="0" w:color="auto"/>
              <w:right w:val="single" w:sz="4" w:space="0" w:color="auto"/>
            </w:tcBorders>
            <w:shd w:val="clear" w:color="auto" w:fill="auto"/>
            <w:vAlign w:val="center"/>
          </w:tcPr>
          <w:p w14:paraId="6E2BC9A0" w14:textId="2334C3EA" w:rsidR="00704664" w:rsidRPr="00C76C34" w:rsidRDefault="0070466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20E3046D" w14:textId="6E8897B9" w:rsidR="00704664" w:rsidRPr="00C76C34" w:rsidRDefault="00704664" w:rsidP="00704664">
            <w:pPr>
              <w:jc w:val="center"/>
              <w:rPr>
                <w:rFonts w:ascii="Times New Roman" w:hAnsi="Times New Roman"/>
                <w:color w:val="000000"/>
                <w:sz w:val="22"/>
              </w:rPr>
            </w:pPr>
          </w:p>
        </w:tc>
      </w:tr>
      <w:tr w:rsidR="006E0144" w:rsidRPr="009B2440" w14:paraId="2E95E6BB" w14:textId="77777777" w:rsidTr="00C76C34">
        <w:trPr>
          <w:trHeight w:val="581"/>
        </w:trPr>
        <w:tc>
          <w:tcPr>
            <w:tcW w:w="1808" w:type="pct"/>
            <w:tcBorders>
              <w:top w:val="nil"/>
              <w:left w:val="single" w:sz="4" w:space="0" w:color="auto"/>
              <w:bottom w:val="single" w:sz="4" w:space="0" w:color="auto"/>
              <w:right w:val="single" w:sz="4" w:space="0" w:color="auto"/>
            </w:tcBorders>
            <w:shd w:val="clear" w:color="auto" w:fill="auto"/>
            <w:vAlign w:val="center"/>
          </w:tcPr>
          <w:p w14:paraId="2BA238D8" w14:textId="77777777" w:rsidR="006E0144" w:rsidRPr="00C76C34" w:rsidRDefault="006E0144" w:rsidP="006E0144">
            <w:pPr>
              <w:rPr>
                <w:rFonts w:ascii="Times New Roman" w:hAnsi="Times New Roman"/>
                <w:color w:val="000000"/>
                <w:sz w:val="22"/>
              </w:rPr>
            </w:pPr>
            <w:r w:rsidRPr="00C76C34">
              <w:rPr>
                <w:rFonts w:ascii="Times New Roman" w:hAnsi="Times New Roman"/>
                <w:color w:val="000000"/>
                <w:sz w:val="22"/>
              </w:rPr>
              <w:t>11. Organización, administración y financiación del programa académico</w:t>
            </w:r>
          </w:p>
          <w:p w14:paraId="1E2F1F30" w14:textId="2F287B11" w:rsidR="006E0144" w:rsidRPr="00C76C34" w:rsidRDefault="006E0144" w:rsidP="00BD1ECF">
            <w:pPr>
              <w:rPr>
                <w:rFonts w:ascii="Times New Roman" w:hAnsi="Times New Roman"/>
                <w:color w:val="000000"/>
                <w:sz w:val="22"/>
              </w:rPr>
            </w:pPr>
          </w:p>
        </w:tc>
        <w:tc>
          <w:tcPr>
            <w:tcW w:w="830" w:type="pct"/>
            <w:tcBorders>
              <w:top w:val="nil"/>
              <w:left w:val="nil"/>
              <w:bottom w:val="single" w:sz="4" w:space="0" w:color="auto"/>
              <w:right w:val="single" w:sz="4" w:space="0" w:color="auto"/>
            </w:tcBorders>
            <w:shd w:val="clear" w:color="auto" w:fill="auto"/>
            <w:vAlign w:val="center"/>
          </w:tcPr>
          <w:p w14:paraId="10CC321B" w14:textId="77777777" w:rsidR="006E0144" w:rsidRPr="00C76C34" w:rsidRDefault="006E014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04AAFC18" w14:textId="77777777" w:rsidR="006E0144" w:rsidRPr="00C76C34" w:rsidRDefault="006E0144" w:rsidP="00704664">
            <w:pPr>
              <w:jc w:val="center"/>
              <w:rPr>
                <w:rFonts w:ascii="Times New Roman" w:hAnsi="Times New Roman"/>
                <w:color w:val="000000"/>
                <w:sz w:val="22"/>
              </w:rPr>
            </w:pPr>
          </w:p>
        </w:tc>
      </w:tr>
      <w:tr w:rsidR="006E0144" w:rsidRPr="009B2440" w14:paraId="0A96A295" w14:textId="77777777" w:rsidTr="00C76C34">
        <w:trPr>
          <w:trHeight w:val="569"/>
        </w:trPr>
        <w:tc>
          <w:tcPr>
            <w:tcW w:w="1808" w:type="pct"/>
            <w:tcBorders>
              <w:top w:val="nil"/>
              <w:left w:val="single" w:sz="4" w:space="0" w:color="auto"/>
              <w:bottom w:val="single" w:sz="4" w:space="0" w:color="auto"/>
              <w:right w:val="single" w:sz="4" w:space="0" w:color="auto"/>
            </w:tcBorders>
            <w:shd w:val="clear" w:color="auto" w:fill="auto"/>
            <w:vAlign w:val="center"/>
          </w:tcPr>
          <w:p w14:paraId="245ABEE6" w14:textId="3F1303C0" w:rsidR="006E0144" w:rsidRPr="00C76C34" w:rsidRDefault="0092317D" w:rsidP="00BD1ECF">
            <w:pPr>
              <w:rPr>
                <w:rFonts w:ascii="Times New Roman" w:hAnsi="Times New Roman"/>
                <w:color w:val="000000"/>
                <w:sz w:val="22"/>
              </w:rPr>
            </w:pPr>
            <w:r w:rsidRPr="00C76C34">
              <w:rPr>
                <w:rFonts w:ascii="Times New Roman" w:hAnsi="Times New Roman"/>
                <w:color w:val="000000"/>
                <w:sz w:val="22"/>
              </w:rPr>
              <w:t>12.</w:t>
            </w:r>
            <w:r w:rsidR="004A4C3F" w:rsidRPr="00C76C34">
              <w:rPr>
                <w:rFonts w:ascii="Times New Roman" w:hAnsi="Times New Roman"/>
                <w:color w:val="000000"/>
                <w:sz w:val="22"/>
              </w:rPr>
              <w:t xml:space="preserve"> Recursos físicos y tecnológicos</w:t>
            </w:r>
          </w:p>
        </w:tc>
        <w:tc>
          <w:tcPr>
            <w:tcW w:w="830" w:type="pct"/>
            <w:tcBorders>
              <w:top w:val="nil"/>
              <w:left w:val="nil"/>
              <w:bottom w:val="single" w:sz="4" w:space="0" w:color="auto"/>
              <w:right w:val="single" w:sz="4" w:space="0" w:color="auto"/>
            </w:tcBorders>
            <w:shd w:val="clear" w:color="auto" w:fill="auto"/>
            <w:vAlign w:val="center"/>
          </w:tcPr>
          <w:p w14:paraId="485A55BF" w14:textId="77777777" w:rsidR="006E0144" w:rsidRPr="00C76C34" w:rsidRDefault="006E0144" w:rsidP="00704664">
            <w:pPr>
              <w:rPr>
                <w:rFonts w:ascii="Times New Roman" w:hAnsi="Times New Roman"/>
                <w:color w:val="000000"/>
                <w:sz w:val="22"/>
              </w:rPr>
            </w:pPr>
          </w:p>
        </w:tc>
        <w:tc>
          <w:tcPr>
            <w:tcW w:w="2362" w:type="pct"/>
            <w:tcBorders>
              <w:top w:val="nil"/>
              <w:left w:val="nil"/>
              <w:bottom w:val="single" w:sz="4" w:space="0" w:color="auto"/>
              <w:right w:val="single" w:sz="4" w:space="0" w:color="auto"/>
            </w:tcBorders>
            <w:shd w:val="clear" w:color="auto" w:fill="auto"/>
            <w:noWrap/>
            <w:vAlign w:val="center"/>
          </w:tcPr>
          <w:p w14:paraId="4C985235" w14:textId="77777777" w:rsidR="006E0144" w:rsidRPr="00C76C34" w:rsidRDefault="006E0144" w:rsidP="00704664">
            <w:pPr>
              <w:jc w:val="center"/>
              <w:rPr>
                <w:rFonts w:ascii="Times New Roman" w:hAnsi="Times New Roman"/>
                <w:color w:val="000000"/>
                <w:sz w:val="22"/>
              </w:rPr>
            </w:pPr>
          </w:p>
        </w:tc>
      </w:tr>
      <w:tr w:rsidR="004348BB" w:rsidRPr="009B2440" w14:paraId="156CCE6E" w14:textId="77777777" w:rsidTr="00C76C34">
        <w:trPr>
          <w:trHeight w:val="241"/>
        </w:trPr>
        <w:tc>
          <w:tcPr>
            <w:tcW w:w="1808" w:type="pct"/>
            <w:tcBorders>
              <w:top w:val="nil"/>
              <w:left w:val="single" w:sz="4" w:space="0" w:color="auto"/>
              <w:bottom w:val="single" w:sz="4" w:space="0" w:color="auto"/>
              <w:right w:val="single" w:sz="4" w:space="0" w:color="auto"/>
            </w:tcBorders>
            <w:shd w:val="clear" w:color="auto" w:fill="1F4E79" w:themeFill="accent1" w:themeFillShade="80"/>
            <w:vAlign w:val="center"/>
          </w:tcPr>
          <w:p w14:paraId="14909BD4" w14:textId="4624F8F8" w:rsidR="004348BB" w:rsidRPr="00C76C34" w:rsidRDefault="004348BB" w:rsidP="00252A0E">
            <w:pPr>
              <w:jc w:val="center"/>
              <w:rPr>
                <w:rFonts w:ascii="Times New Roman" w:hAnsi="Times New Roman"/>
                <w:b/>
                <w:color w:val="FFFFFF" w:themeColor="background1"/>
                <w:sz w:val="22"/>
              </w:rPr>
            </w:pPr>
            <w:r w:rsidRPr="00C76C34">
              <w:rPr>
                <w:rFonts w:ascii="Times New Roman" w:hAnsi="Times New Roman"/>
                <w:b/>
                <w:color w:val="FFFFFF" w:themeColor="background1"/>
                <w:sz w:val="22"/>
              </w:rPr>
              <w:t>TOTAL</w:t>
            </w:r>
          </w:p>
        </w:tc>
        <w:tc>
          <w:tcPr>
            <w:tcW w:w="830" w:type="pct"/>
            <w:tcBorders>
              <w:top w:val="nil"/>
              <w:left w:val="nil"/>
              <w:bottom w:val="single" w:sz="4" w:space="0" w:color="auto"/>
              <w:right w:val="single" w:sz="4" w:space="0" w:color="auto"/>
            </w:tcBorders>
            <w:shd w:val="clear" w:color="auto" w:fill="1F4E79" w:themeFill="accent1" w:themeFillShade="80"/>
            <w:vAlign w:val="center"/>
          </w:tcPr>
          <w:p w14:paraId="0AB6C0E7" w14:textId="1D4A5380" w:rsidR="004348BB" w:rsidRPr="00C76C34" w:rsidRDefault="00252A0E" w:rsidP="00252A0E">
            <w:pPr>
              <w:jc w:val="center"/>
              <w:rPr>
                <w:rFonts w:ascii="Times New Roman" w:hAnsi="Times New Roman"/>
                <w:b/>
                <w:color w:val="000000"/>
                <w:sz w:val="22"/>
              </w:rPr>
            </w:pPr>
            <w:r w:rsidRPr="00C76C34">
              <w:rPr>
                <w:rFonts w:ascii="Times New Roman" w:hAnsi="Times New Roman"/>
                <w:b/>
                <w:color w:val="FFFFFF" w:themeColor="background1"/>
                <w:sz w:val="22"/>
              </w:rPr>
              <w:t>100</w:t>
            </w:r>
          </w:p>
        </w:tc>
        <w:tc>
          <w:tcPr>
            <w:tcW w:w="2362" w:type="pct"/>
            <w:tcBorders>
              <w:top w:val="nil"/>
              <w:left w:val="nil"/>
              <w:bottom w:val="single" w:sz="4" w:space="0" w:color="auto"/>
              <w:right w:val="single" w:sz="4" w:space="0" w:color="auto"/>
            </w:tcBorders>
            <w:shd w:val="clear" w:color="auto" w:fill="1F4E79" w:themeFill="accent1" w:themeFillShade="80"/>
            <w:noWrap/>
            <w:vAlign w:val="center"/>
          </w:tcPr>
          <w:p w14:paraId="201309D4" w14:textId="77777777" w:rsidR="004348BB" w:rsidRPr="00C76C34" w:rsidRDefault="004348BB" w:rsidP="00252A0E">
            <w:pPr>
              <w:jc w:val="center"/>
              <w:rPr>
                <w:rFonts w:ascii="Times New Roman" w:hAnsi="Times New Roman"/>
                <w:color w:val="000000"/>
                <w:sz w:val="22"/>
              </w:rPr>
            </w:pPr>
          </w:p>
        </w:tc>
      </w:tr>
    </w:tbl>
    <w:p w14:paraId="571AD09F" w14:textId="65B68770" w:rsidR="009A2A07" w:rsidRPr="000766F2" w:rsidRDefault="009A2A07" w:rsidP="009A2A07">
      <w:pPr>
        <w:pStyle w:val="Descripcin"/>
        <w:rPr>
          <w:rFonts w:ascii="Times New Roman" w:hAnsi="Times New Roman"/>
          <w:b w:val="0"/>
          <w:sz w:val="24"/>
          <w:szCs w:val="24"/>
          <w:lang w:val="es-ES"/>
        </w:rPr>
      </w:pPr>
      <w:r w:rsidRPr="00C76C34">
        <w:rPr>
          <w:rFonts w:ascii="Times New Roman" w:hAnsi="Times New Roman"/>
          <w:sz w:val="24"/>
        </w:rPr>
        <w:t xml:space="preserve">Tabla </w:t>
      </w:r>
      <w:r w:rsidRPr="00C76C34">
        <w:rPr>
          <w:rFonts w:ascii="Times New Roman" w:hAnsi="Times New Roman"/>
          <w:sz w:val="24"/>
        </w:rPr>
        <w:fldChar w:fldCharType="begin"/>
      </w:r>
      <w:r w:rsidRPr="00C76C34">
        <w:rPr>
          <w:rFonts w:ascii="Times New Roman" w:hAnsi="Times New Roman"/>
          <w:sz w:val="24"/>
        </w:rPr>
        <w:instrText xml:space="preserve"> SEQ Tabla \* ARABIC </w:instrText>
      </w:r>
      <w:r w:rsidRPr="00C76C34">
        <w:rPr>
          <w:rFonts w:ascii="Times New Roman" w:hAnsi="Times New Roman"/>
          <w:sz w:val="24"/>
        </w:rPr>
        <w:fldChar w:fldCharType="separate"/>
      </w:r>
      <w:r w:rsidR="00C45A54" w:rsidRPr="00C76C34">
        <w:rPr>
          <w:rFonts w:ascii="Times New Roman" w:hAnsi="Times New Roman"/>
          <w:sz w:val="24"/>
        </w:rPr>
        <w:t>6</w:t>
      </w:r>
      <w:r w:rsidRPr="00C76C34">
        <w:rPr>
          <w:rFonts w:ascii="Times New Roman" w:hAnsi="Times New Roman"/>
          <w:sz w:val="24"/>
        </w:rPr>
        <w:fldChar w:fldCharType="end"/>
      </w:r>
      <w:r w:rsidR="00B46C93" w:rsidRPr="00C76C34">
        <w:rPr>
          <w:rFonts w:ascii="Times New Roman" w:hAnsi="Times New Roman"/>
          <w:sz w:val="24"/>
        </w:rPr>
        <w:t>.</w:t>
      </w:r>
      <w:r w:rsidRPr="000766F2">
        <w:rPr>
          <w:rFonts w:ascii="Times New Roman" w:hAnsi="Times New Roman"/>
          <w:b w:val="0"/>
          <w:sz w:val="24"/>
          <w:szCs w:val="24"/>
          <w:lang w:val="es-ES"/>
        </w:rPr>
        <w:t xml:space="preserve"> Ponderación y justifi</w:t>
      </w:r>
      <w:r w:rsidR="008A7BFC">
        <w:rPr>
          <w:rFonts w:ascii="Times New Roman" w:hAnsi="Times New Roman"/>
          <w:b w:val="0"/>
          <w:sz w:val="24"/>
          <w:szCs w:val="24"/>
          <w:lang w:val="es-ES"/>
        </w:rPr>
        <w:t>cación por C</w:t>
      </w:r>
      <w:r w:rsidRPr="000766F2">
        <w:rPr>
          <w:rFonts w:ascii="Times New Roman" w:hAnsi="Times New Roman"/>
          <w:b w:val="0"/>
          <w:sz w:val="24"/>
          <w:szCs w:val="24"/>
          <w:lang w:val="es-ES"/>
        </w:rPr>
        <w:t>aracterísticas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3081"/>
        <w:gridCol w:w="1562"/>
        <w:gridCol w:w="4699"/>
      </w:tblGrid>
      <w:tr w:rsidR="00CB40FC" w:rsidRPr="000766F2" w14:paraId="70656CEA" w14:textId="77777777" w:rsidTr="00C76C34">
        <w:trPr>
          <w:trHeight w:val="284"/>
          <w:tblHeader/>
        </w:trPr>
        <w:tc>
          <w:tcPr>
            <w:tcW w:w="5000" w:type="pct"/>
            <w:gridSpan w:val="4"/>
            <w:shd w:val="clear" w:color="auto" w:fill="1F4E79" w:themeFill="accent1" w:themeFillShade="80"/>
            <w:vAlign w:val="center"/>
            <w:hideMark/>
          </w:tcPr>
          <w:p w14:paraId="44C5B960" w14:textId="5A71CE06" w:rsidR="00CB40FC" w:rsidRPr="00C76C34" w:rsidRDefault="0A135E8F" w:rsidP="5106C23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 xml:space="preserve">Factor 1. </w:t>
            </w:r>
            <w:r w:rsidR="25332AFB" w:rsidRPr="00C76C34">
              <w:rPr>
                <w:rFonts w:ascii="Times New Roman" w:hAnsi="Times New Roman"/>
                <w:b/>
                <w:color w:val="FFFFFF" w:themeColor="background1"/>
                <w:sz w:val="20"/>
              </w:rPr>
              <w:t xml:space="preserve"> PROYECTO EDUCATIVO DEL PROGRAMA E IDENTIDAD INSTITUCIONAL</w:t>
            </w:r>
          </w:p>
        </w:tc>
      </w:tr>
      <w:tr w:rsidR="00CB40FC" w:rsidRPr="000766F2" w14:paraId="22A0A223" w14:textId="77777777" w:rsidTr="00C76C34">
        <w:trPr>
          <w:trHeight w:val="300"/>
          <w:tblHeader/>
        </w:trPr>
        <w:tc>
          <w:tcPr>
            <w:tcW w:w="1842" w:type="pct"/>
            <w:gridSpan w:val="2"/>
            <w:shd w:val="clear" w:color="auto" w:fill="DEEAF6" w:themeFill="accent1" w:themeFillTint="33"/>
            <w:vAlign w:val="center"/>
            <w:hideMark/>
          </w:tcPr>
          <w:p w14:paraId="7E10536D" w14:textId="77777777" w:rsidR="00CB40FC" w:rsidRPr="00C76C34" w:rsidRDefault="00CB40FC" w:rsidP="002B4A16">
            <w:pPr>
              <w:jc w:val="center"/>
              <w:rPr>
                <w:rFonts w:ascii="Times New Roman" w:hAnsi="Times New Roman"/>
                <w:b/>
                <w:sz w:val="20"/>
              </w:rPr>
            </w:pPr>
            <w:r w:rsidRPr="00C76C34">
              <w:rPr>
                <w:rFonts w:ascii="Times New Roman" w:hAnsi="Times New Roman"/>
                <w:b/>
                <w:sz w:val="20"/>
              </w:rPr>
              <w:t>CARACTERÍSTICA</w:t>
            </w:r>
          </w:p>
        </w:tc>
        <w:tc>
          <w:tcPr>
            <w:tcW w:w="788" w:type="pct"/>
            <w:shd w:val="clear" w:color="auto" w:fill="DEEAF6" w:themeFill="accent1" w:themeFillTint="33"/>
            <w:vAlign w:val="center"/>
            <w:hideMark/>
          </w:tcPr>
          <w:p w14:paraId="535D77B4" w14:textId="77777777" w:rsidR="00CB40FC" w:rsidRPr="00C76C34" w:rsidRDefault="00CB40FC" w:rsidP="002B4A16">
            <w:pPr>
              <w:jc w:val="center"/>
              <w:rPr>
                <w:rFonts w:ascii="Times New Roman" w:hAnsi="Times New Roman"/>
                <w:b/>
                <w:sz w:val="20"/>
              </w:rPr>
            </w:pPr>
            <w:r w:rsidRPr="00C76C34">
              <w:rPr>
                <w:rFonts w:ascii="Times New Roman" w:hAnsi="Times New Roman"/>
                <w:b/>
                <w:sz w:val="20"/>
              </w:rPr>
              <w:t>Ponderación</w:t>
            </w:r>
          </w:p>
        </w:tc>
        <w:tc>
          <w:tcPr>
            <w:tcW w:w="2370" w:type="pct"/>
            <w:shd w:val="clear" w:color="auto" w:fill="DEEAF6" w:themeFill="accent1" w:themeFillTint="33"/>
            <w:vAlign w:val="center"/>
          </w:tcPr>
          <w:p w14:paraId="43C61F04" w14:textId="77777777" w:rsidR="00CB40FC" w:rsidRPr="00C76C34" w:rsidRDefault="00CB40FC" w:rsidP="002B4A16">
            <w:pPr>
              <w:jc w:val="center"/>
              <w:rPr>
                <w:rFonts w:ascii="Times New Roman" w:hAnsi="Times New Roman"/>
                <w:b/>
                <w:sz w:val="20"/>
              </w:rPr>
            </w:pPr>
            <w:r w:rsidRPr="00C76C34">
              <w:rPr>
                <w:rFonts w:ascii="Times New Roman" w:hAnsi="Times New Roman"/>
                <w:b/>
                <w:sz w:val="20"/>
              </w:rPr>
              <w:t>Justificación</w:t>
            </w:r>
          </w:p>
        </w:tc>
      </w:tr>
      <w:tr w:rsidR="00CB40FC" w:rsidRPr="000766F2" w14:paraId="462AB9F2" w14:textId="77777777" w:rsidTr="00C76C34">
        <w:trPr>
          <w:trHeight w:val="300"/>
        </w:trPr>
        <w:tc>
          <w:tcPr>
            <w:tcW w:w="288" w:type="pct"/>
            <w:shd w:val="clear" w:color="auto" w:fill="auto"/>
            <w:vAlign w:val="center"/>
            <w:hideMark/>
          </w:tcPr>
          <w:p w14:paraId="45CADC05" w14:textId="0AF59E58" w:rsidR="00CB40FC"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t>1</w:t>
            </w:r>
          </w:p>
        </w:tc>
        <w:tc>
          <w:tcPr>
            <w:tcW w:w="1554" w:type="pct"/>
            <w:shd w:val="clear" w:color="auto" w:fill="auto"/>
            <w:vAlign w:val="center"/>
            <w:hideMark/>
          </w:tcPr>
          <w:p w14:paraId="1267923F" w14:textId="3E982DEF" w:rsidR="00CB40FC" w:rsidRPr="00C76C34" w:rsidRDefault="0A135E8F" w:rsidP="5106C236">
            <w:pPr>
              <w:rPr>
                <w:rFonts w:ascii="Times New Roman" w:hAnsi="Times New Roman"/>
                <w:color w:val="000000"/>
                <w:sz w:val="20"/>
              </w:rPr>
            </w:pPr>
            <w:r w:rsidRPr="00C76C34">
              <w:rPr>
                <w:rFonts w:ascii="Times New Roman" w:hAnsi="Times New Roman"/>
                <w:color w:val="000000" w:themeColor="text1"/>
                <w:sz w:val="20"/>
              </w:rPr>
              <w:t>Proyecto educativo del programa</w:t>
            </w:r>
            <w:r w:rsidR="322816E6" w:rsidRPr="00C76C34">
              <w:rPr>
                <w:rFonts w:ascii="Times New Roman" w:hAnsi="Times New Roman"/>
                <w:color w:val="000000" w:themeColor="text1"/>
                <w:sz w:val="20"/>
              </w:rPr>
              <w:t xml:space="preserve"> </w:t>
            </w:r>
          </w:p>
        </w:tc>
        <w:tc>
          <w:tcPr>
            <w:tcW w:w="788" w:type="pct"/>
            <w:shd w:val="clear" w:color="auto" w:fill="auto"/>
            <w:vAlign w:val="center"/>
          </w:tcPr>
          <w:p w14:paraId="2A6239FA" w14:textId="7681FFE1" w:rsidR="00CB40FC" w:rsidRPr="00C76C34" w:rsidRDefault="00CB40FC" w:rsidP="002B4A16">
            <w:pPr>
              <w:jc w:val="center"/>
              <w:rPr>
                <w:rFonts w:ascii="Times New Roman" w:hAnsi="Times New Roman"/>
                <w:color w:val="A6A6A6" w:themeColor="background1" w:themeShade="A6"/>
                <w:sz w:val="20"/>
              </w:rPr>
            </w:pPr>
          </w:p>
        </w:tc>
        <w:tc>
          <w:tcPr>
            <w:tcW w:w="2370" w:type="pct"/>
            <w:vAlign w:val="center"/>
          </w:tcPr>
          <w:p w14:paraId="1557036A"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02DA14C6" w14:textId="77777777" w:rsidTr="00C76C34">
        <w:trPr>
          <w:trHeight w:val="346"/>
        </w:trPr>
        <w:tc>
          <w:tcPr>
            <w:tcW w:w="288" w:type="pct"/>
            <w:shd w:val="clear" w:color="auto" w:fill="auto"/>
            <w:vAlign w:val="center"/>
            <w:hideMark/>
          </w:tcPr>
          <w:p w14:paraId="702C5AD8" w14:textId="77FD6792" w:rsidR="00CB40FC"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lastRenderedPageBreak/>
              <w:t>2</w:t>
            </w:r>
          </w:p>
        </w:tc>
        <w:tc>
          <w:tcPr>
            <w:tcW w:w="1554" w:type="pct"/>
            <w:shd w:val="clear" w:color="auto" w:fill="auto"/>
            <w:vAlign w:val="center"/>
            <w:hideMark/>
          </w:tcPr>
          <w:p w14:paraId="70A5F9D1" w14:textId="01720610" w:rsidR="00CB40FC" w:rsidRPr="00C76C34" w:rsidRDefault="0A135E8F" w:rsidP="5106C236">
            <w:pPr>
              <w:rPr>
                <w:rFonts w:ascii="Times New Roman" w:hAnsi="Times New Roman"/>
                <w:color w:val="000000"/>
                <w:sz w:val="20"/>
              </w:rPr>
            </w:pPr>
            <w:r w:rsidRPr="00C76C34">
              <w:rPr>
                <w:rFonts w:ascii="Times New Roman" w:hAnsi="Times New Roman"/>
                <w:color w:val="000000" w:themeColor="text1"/>
                <w:sz w:val="20"/>
              </w:rPr>
              <w:t xml:space="preserve">Relevancia académica y pertinencia social </w:t>
            </w:r>
            <w:r w:rsidR="4655E8E8" w:rsidRPr="00C76C34">
              <w:rPr>
                <w:rFonts w:ascii="Times New Roman" w:hAnsi="Times New Roman"/>
                <w:color w:val="000000" w:themeColor="text1"/>
                <w:sz w:val="20"/>
              </w:rPr>
              <w:t>del Programa</w:t>
            </w:r>
            <w:r w:rsidR="1F6DEEF4" w:rsidRPr="00C76C34">
              <w:rPr>
                <w:rFonts w:ascii="Times New Roman" w:hAnsi="Times New Roman"/>
                <w:color w:val="000000" w:themeColor="text1"/>
                <w:sz w:val="20"/>
              </w:rPr>
              <w:t xml:space="preserve"> Académico</w:t>
            </w:r>
          </w:p>
        </w:tc>
        <w:tc>
          <w:tcPr>
            <w:tcW w:w="788" w:type="pct"/>
            <w:shd w:val="clear" w:color="auto" w:fill="auto"/>
            <w:vAlign w:val="center"/>
          </w:tcPr>
          <w:p w14:paraId="2A6DAFC1" w14:textId="74424582" w:rsidR="00CB40FC" w:rsidRPr="00C76C34" w:rsidRDefault="00CB40FC" w:rsidP="002B4A16">
            <w:pPr>
              <w:jc w:val="center"/>
              <w:rPr>
                <w:rFonts w:ascii="Times New Roman" w:hAnsi="Times New Roman"/>
                <w:color w:val="A6A6A6" w:themeColor="background1" w:themeShade="A6"/>
                <w:sz w:val="20"/>
              </w:rPr>
            </w:pPr>
          </w:p>
        </w:tc>
        <w:tc>
          <w:tcPr>
            <w:tcW w:w="2370" w:type="pct"/>
            <w:vAlign w:val="center"/>
          </w:tcPr>
          <w:p w14:paraId="4CFC3716"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0D09799F" w14:textId="77777777" w:rsidTr="00C76C34">
        <w:trPr>
          <w:trHeight w:val="300"/>
        </w:trPr>
        <w:tc>
          <w:tcPr>
            <w:tcW w:w="1842" w:type="pct"/>
            <w:gridSpan w:val="2"/>
            <w:shd w:val="clear" w:color="auto" w:fill="DEEAF6" w:themeFill="accent1" w:themeFillTint="33"/>
            <w:vAlign w:val="center"/>
            <w:hideMark/>
          </w:tcPr>
          <w:p w14:paraId="035B91E0" w14:textId="77777777" w:rsidR="00CB40FC" w:rsidRPr="00C76C34" w:rsidRDefault="00CB40FC" w:rsidP="002B4A16">
            <w:pPr>
              <w:jc w:val="center"/>
              <w:rPr>
                <w:rFonts w:ascii="Times New Roman" w:hAnsi="Times New Roman"/>
                <w:b/>
                <w:sz w:val="20"/>
              </w:rPr>
            </w:pPr>
            <w:r w:rsidRPr="00C76C34">
              <w:rPr>
                <w:rFonts w:ascii="Times New Roman" w:hAnsi="Times New Roman"/>
                <w:b/>
                <w:sz w:val="20"/>
              </w:rPr>
              <w:t>Total</w:t>
            </w:r>
          </w:p>
        </w:tc>
        <w:tc>
          <w:tcPr>
            <w:tcW w:w="788" w:type="pct"/>
            <w:shd w:val="clear" w:color="auto" w:fill="DEEAF6" w:themeFill="accent1" w:themeFillTint="33"/>
            <w:vAlign w:val="center"/>
            <w:hideMark/>
          </w:tcPr>
          <w:p w14:paraId="6AF7FCB7" w14:textId="157D5E39" w:rsidR="00CB40FC" w:rsidRPr="00C76C34" w:rsidRDefault="00217010" w:rsidP="002B4A16">
            <w:pPr>
              <w:jc w:val="center"/>
              <w:rPr>
                <w:rFonts w:ascii="Times New Roman" w:hAnsi="Times New Roman"/>
                <w:b/>
                <w:sz w:val="20"/>
              </w:rPr>
            </w:pPr>
            <w:r w:rsidRPr="00C76C34">
              <w:rPr>
                <w:rFonts w:ascii="Times New Roman" w:hAnsi="Times New Roman"/>
                <w:b/>
                <w:sz w:val="20"/>
              </w:rPr>
              <w:t>(ponderación factor)</w:t>
            </w:r>
          </w:p>
        </w:tc>
        <w:tc>
          <w:tcPr>
            <w:tcW w:w="2370" w:type="pct"/>
            <w:shd w:val="clear" w:color="auto" w:fill="DEEAF6" w:themeFill="accent1" w:themeFillTint="33"/>
            <w:vAlign w:val="center"/>
          </w:tcPr>
          <w:p w14:paraId="46A6EE1C" w14:textId="77777777" w:rsidR="00CB40FC" w:rsidRPr="00C76C34" w:rsidRDefault="00CB40FC" w:rsidP="002B4A16">
            <w:pPr>
              <w:jc w:val="center"/>
              <w:rPr>
                <w:rFonts w:ascii="Times New Roman" w:hAnsi="Times New Roman"/>
                <w:b/>
                <w:sz w:val="20"/>
              </w:rPr>
            </w:pPr>
          </w:p>
        </w:tc>
      </w:tr>
    </w:tbl>
    <w:p w14:paraId="3F8B8D3F" w14:textId="77777777" w:rsidR="00CB40FC" w:rsidRPr="00C76C34" w:rsidRDefault="00CB40FC" w:rsidP="00CB40FC">
      <w:pPr>
        <w:jc w:val="both"/>
        <w:rPr>
          <w:rFonts w:ascii="Cambria" w:hAnsi="Cambria"/>
          <w:sz w:val="22"/>
        </w:rPr>
      </w:pPr>
    </w:p>
    <w:tbl>
      <w:tblPr>
        <w:tblW w:w="5000" w:type="pct"/>
        <w:tblCellMar>
          <w:left w:w="70" w:type="dxa"/>
          <w:right w:w="70" w:type="dxa"/>
        </w:tblCellMar>
        <w:tblLook w:val="04A0" w:firstRow="1" w:lastRow="0" w:firstColumn="1" w:lastColumn="0" w:noHBand="0" w:noVBand="1"/>
      </w:tblPr>
      <w:tblGrid>
        <w:gridCol w:w="573"/>
        <w:gridCol w:w="3081"/>
        <w:gridCol w:w="1562"/>
        <w:gridCol w:w="4697"/>
      </w:tblGrid>
      <w:tr w:rsidR="00CB40FC" w:rsidRPr="000766F2" w14:paraId="600506F2" w14:textId="77777777" w:rsidTr="00C76C34">
        <w:trPr>
          <w:trHeight w:val="28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7B68479" w14:textId="77777777" w:rsidR="00CB40FC" w:rsidRPr="00C76C34" w:rsidRDefault="00CB40FC" w:rsidP="002B4A1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2. ESTUDIANTES</w:t>
            </w:r>
          </w:p>
        </w:tc>
      </w:tr>
      <w:tr w:rsidR="00CB40FC" w:rsidRPr="000766F2" w14:paraId="007B1D45" w14:textId="77777777" w:rsidTr="00C76C34">
        <w:trPr>
          <w:trHeight w:val="285"/>
          <w:tblHeader/>
        </w:trPr>
        <w:tc>
          <w:tcPr>
            <w:tcW w:w="18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E86ED2"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788" w:type="pct"/>
            <w:tcBorders>
              <w:top w:val="nil"/>
              <w:left w:val="nil"/>
              <w:bottom w:val="single" w:sz="4" w:space="0" w:color="auto"/>
              <w:right w:val="single" w:sz="4" w:space="0" w:color="auto"/>
            </w:tcBorders>
            <w:shd w:val="clear" w:color="auto" w:fill="DEEAF6" w:themeFill="accent1" w:themeFillTint="33"/>
            <w:vAlign w:val="center"/>
            <w:hideMark/>
          </w:tcPr>
          <w:p w14:paraId="5EF04042"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2369" w:type="pct"/>
            <w:tcBorders>
              <w:top w:val="nil"/>
              <w:left w:val="nil"/>
              <w:bottom w:val="single" w:sz="4" w:space="0" w:color="auto"/>
              <w:right w:val="single" w:sz="4" w:space="0" w:color="auto"/>
            </w:tcBorders>
            <w:shd w:val="clear" w:color="auto" w:fill="DEEAF6" w:themeFill="accent1" w:themeFillTint="33"/>
            <w:vAlign w:val="center"/>
          </w:tcPr>
          <w:p w14:paraId="41DE193D"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CB40FC" w:rsidRPr="000766F2" w14:paraId="79344856" w14:textId="77777777" w:rsidTr="00C76C34">
        <w:trPr>
          <w:trHeight w:val="285"/>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0E1E86F5" w14:textId="107480A2" w:rsidR="00CB40FC"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t>3</w:t>
            </w:r>
          </w:p>
        </w:tc>
        <w:tc>
          <w:tcPr>
            <w:tcW w:w="1554" w:type="pct"/>
            <w:tcBorders>
              <w:top w:val="nil"/>
              <w:left w:val="nil"/>
              <w:bottom w:val="single" w:sz="4" w:space="0" w:color="auto"/>
              <w:right w:val="single" w:sz="4" w:space="0" w:color="auto"/>
            </w:tcBorders>
            <w:shd w:val="clear" w:color="auto" w:fill="auto"/>
            <w:vAlign w:val="center"/>
            <w:hideMark/>
          </w:tcPr>
          <w:p w14:paraId="442C22E5" w14:textId="2AF3DA6C" w:rsidR="00CB40FC" w:rsidRPr="00C76C34" w:rsidRDefault="004A4C3F" w:rsidP="002B4A16">
            <w:pPr>
              <w:rPr>
                <w:rFonts w:ascii="Times New Roman" w:hAnsi="Times New Roman"/>
                <w:color w:val="000000"/>
                <w:sz w:val="20"/>
              </w:rPr>
            </w:pPr>
            <w:r w:rsidRPr="00C76C34">
              <w:rPr>
                <w:rFonts w:ascii="Times New Roman" w:hAnsi="Times New Roman"/>
                <w:color w:val="000000"/>
                <w:sz w:val="20"/>
              </w:rPr>
              <w:t>Participación en actividades de formación integral</w:t>
            </w:r>
          </w:p>
        </w:tc>
        <w:tc>
          <w:tcPr>
            <w:tcW w:w="788" w:type="pct"/>
            <w:tcBorders>
              <w:top w:val="nil"/>
              <w:left w:val="nil"/>
              <w:bottom w:val="single" w:sz="4" w:space="0" w:color="auto"/>
              <w:right w:val="single" w:sz="4" w:space="0" w:color="auto"/>
            </w:tcBorders>
            <w:shd w:val="clear" w:color="auto" w:fill="auto"/>
            <w:vAlign w:val="center"/>
          </w:tcPr>
          <w:p w14:paraId="6C4391E1" w14:textId="7C58431E" w:rsidR="00CB40FC" w:rsidRPr="00C76C34" w:rsidRDefault="00CB40FC"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77404F6F"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2DFF6F06" w14:textId="77777777" w:rsidTr="00C76C34">
        <w:trPr>
          <w:trHeight w:val="348"/>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5C8048D" w14:textId="7DEF7E90" w:rsidR="00CB40FC"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t>4</w:t>
            </w:r>
          </w:p>
        </w:tc>
        <w:tc>
          <w:tcPr>
            <w:tcW w:w="1554" w:type="pct"/>
            <w:tcBorders>
              <w:top w:val="nil"/>
              <w:left w:val="nil"/>
              <w:bottom w:val="single" w:sz="4" w:space="0" w:color="auto"/>
              <w:right w:val="single" w:sz="4" w:space="0" w:color="auto"/>
            </w:tcBorders>
            <w:shd w:val="clear" w:color="auto" w:fill="auto"/>
            <w:vAlign w:val="center"/>
            <w:hideMark/>
          </w:tcPr>
          <w:p w14:paraId="4563720F" w14:textId="328C3DF8" w:rsidR="00CB40FC" w:rsidRPr="00C76C34" w:rsidRDefault="004A4C3F" w:rsidP="002B4A16">
            <w:pPr>
              <w:rPr>
                <w:rFonts w:ascii="Times New Roman" w:hAnsi="Times New Roman"/>
                <w:color w:val="000000"/>
                <w:sz w:val="20"/>
              </w:rPr>
            </w:pPr>
            <w:r w:rsidRPr="00C76C34">
              <w:rPr>
                <w:rFonts w:ascii="Times New Roman" w:hAnsi="Times New Roman"/>
                <w:color w:val="000000"/>
                <w:sz w:val="20"/>
              </w:rPr>
              <w:t>Orientación y seguimientos a estudiantes</w:t>
            </w:r>
          </w:p>
        </w:tc>
        <w:tc>
          <w:tcPr>
            <w:tcW w:w="788" w:type="pct"/>
            <w:tcBorders>
              <w:top w:val="nil"/>
              <w:left w:val="nil"/>
              <w:bottom w:val="single" w:sz="4" w:space="0" w:color="auto"/>
              <w:right w:val="single" w:sz="4" w:space="0" w:color="auto"/>
            </w:tcBorders>
            <w:shd w:val="clear" w:color="auto" w:fill="auto"/>
            <w:vAlign w:val="center"/>
          </w:tcPr>
          <w:p w14:paraId="131B8550" w14:textId="6113DF64" w:rsidR="00CB40FC" w:rsidRPr="00C76C34" w:rsidRDefault="00CB40FC"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21D61C11"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525FE558" w14:textId="77777777" w:rsidTr="00C76C34">
        <w:trPr>
          <w:trHeight w:val="348"/>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B531185" w14:textId="4819BB7A" w:rsidR="00CB40FC"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t>5</w:t>
            </w:r>
          </w:p>
        </w:tc>
        <w:tc>
          <w:tcPr>
            <w:tcW w:w="1554" w:type="pct"/>
            <w:tcBorders>
              <w:top w:val="nil"/>
              <w:left w:val="nil"/>
              <w:bottom w:val="single" w:sz="4" w:space="0" w:color="auto"/>
              <w:right w:val="single" w:sz="4" w:space="0" w:color="auto"/>
            </w:tcBorders>
            <w:shd w:val="clear" w:color="auto" w:fill="auto"/>
            <w:vAlign w:val="center"/>
            <w:hideMark/>
          </w:tcPr>
          <w:p w14:paraId="7CD3FB12" w14:textId="0427683E" w:rsidR="00CB40FC" w:rsidRPr="00C76C34" w:rsidRDefault="004A4C3F" w:rsidP="002B4A16">
            <w:pPr>
              <w:rPr>
                <w:rFonts w:ascii="Times New Roman" w:hAnsi="Times New Roman"/>
                <w:color w:val="000000"/>
                <w:sz w:val="20"/>
              </w:rPr>
            </w:pPr>
            <w:r w:rsidRPr="00C76C34">
              <w:rPr>
                <w:rFonts w:ascii="Times New Roman" w:hAnsi="Times New Roman"/>
                <w:color w:val="000000"/>
                <w:sz w:val="20"/>
              </w:rPr>
              <w:t>Capacidad de trabajo autónomo</w:t>
            </w:r>
          </w:p>
        </w:tc>
        <w:tc>
          <w:tcPr>
            <w:tcW w:w="788" w:type="pct"/>
            <w:tcBorders>
              <w:top w:val="nil"/>
              <w:left w:val="nil"/>
              <w:bottom w:val="single" w:sz="4" w:space="0" w:color="auto"/>
              <w:right w:val="single" w:sz="4" w:space="0" w:color="auto"/>
            </w:tcBorders>
            <w:shd w:val="clear" w:color="auto" w:fill="auto"/>
            <w:vAlign w:val="center"/>
          </w:tcPr>
          <w:p w14:paraId="6B53E6FC" w14:textId="526DE528" w:rsidR="00CB40FC" w:rsidRPr="00C76C34" w:rsidRDefault="00CB40FC"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0CD13EB9"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213F9FAC" w14:textId="77777777" w:rsidTr="00C76C34">
        <w:trPr>
          <w:trHeight w:val="285"/>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43EE4C44" w14:textId="424B5BED" w:rsidR="00CB40FC"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t>6</w:t>
            </w:r>
          </w:p>
        </w:tc>
        <w:tc>
          <w:tcPr>
            <w:tcW w:w="1554" w:type="pct"/>
            <w:tcBorders>
              <w:top w:val="nil"/>
              <w:left w:val="nil"/>
              <w:bottom w:val="single" w:sz="4" w:space="0" w:color="auto"/>
              <w:right w:val="single" w:sz="4" w:space="0" w:color="auto"/>
            </w:tcBorders>
            <w:shd w:val="clear" w:color="auto" w:fill="auto"/>
            <w:vAlign w:val="center"/>
            <w:hideMark/>
          </w:tcPr>
          <w:p w14:paraId="27F0AABD" w14:textId="2E5A9B42" w:rsidR="00CB40FC" w:rsidRPr="00C76C34" w:rsidRDefault="0B295C93" w:rsidP="5106C236">
            <w:pPr>
              <w:rPr>
                <w:rFonts w:ascii="Times New Roman" w:hAnsi="Times New Roman"/>
                <w:color w:val="000000"/>
                <w:sz w:val="20"/>
              </w:rPr>
            </w:pPr>
            <w:r w:rsidRPr="00C76C34">
              <w:rPr>
                <w:rFonts w:ascii="Times New Roman" w:hAnsi="Times New Roman"/>
                <w:color w:val="000000" w:themeColor="text1"/>
                <w:sz w:val="20"/>
              </w:rPr>
              <w:t>Reglamento estudiantil y política académica</w:t>
            </w:r>
          </w:p>
        </w:tc>
        <w:tc>
          <w:tcPr>
            <w:tcW w:w="788" w:type="pct"/>
            <w:tcBorders>
              <w:top w:val="nil"/>
              <w:left w:val="nil"/>
              <w:bottom w:val="single" w:sz="4" w:space="0" w:color="auto"/>
              <w:right w:val="single" w:sz="4" w:space="0" w:color="auto"/>
            </w:tcBorders>
            <w:shd w:val="clear" w:color="auto" w:fill="auto"/>
            <w:vAlign w:val="center"/>
          </w:tcPr>
          <w:p w14:paraId="56D2ECED" w14:textId="5CFD0399" w:rsidR="00CB40FC" w:rsidRPr="00C76C34" w:rsidRDefault="00CB40FC"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74D818E3" w14:textId="77777777" w:rsidR="00CB40FC" w:rsidRPr="00C76C34" w:rsidRDefault="00CB40FC" w:rsidP="002B4A16">
            <w:pPr>
              <w:jc w:val="center"/>
              <w:rPr>
                <w:rFonts w:ascii="Times New Roman" w:hAnsi="Times New Roman"/>
                <w:color w:val="A6A6A6" w:themeColor="background1" w:themeShade="A6"/>
                <w:sz w:val="20"/>
              </w:rPr>
            </w:pPr>
          </w:p>
        </w:tc>
      </w:tr>
      <w:tr w:rsidR="004A4C3F" w:rsidRPr="000766F2" w14:paraId="7450A8F9" w14:textId="77777777" w:rsidTr="00C76C34">
        <w:trPr>
          <w:trHeight w:val="285"/>
        </w:trPr>
        <w:tc>
          <w:tcPr>
            <w:tcW w:w="289" w:type="pct"/>
            <w:tcBorders>
              <w:top w:val="nil"/>
              <w:left w:val="single" w:sz="4" w:space="0" w:color="auto"/>
              <w:bottom w:val="single" w:sz="4" w:space="0" w:color="auto"/>
              <w:right w:val="single" w:sz="4" w:space="0" w:color="auto"/>
            </w:tcBorders>
            <w:shd w:val="clear" w:color="auto" w:fill="auto"/>
            <w:vAlign w:val="center"/>
          </w:tcPr>
          <w:p w14:paraId="7D17EB80" w14:textId="5C572C3F" w:rsidR="004A4C3F" w:rsidRPr="00C76C34" w:rsidRDefault="004A4C3F" w:rsidP="002B4A16">
            <w:pPr>
              <w:jc w:val="center"/>
              <w:rPr>
                <w:rFonts w:ascii="Times New Roman" w:hAnsi="Times New Roman"/>
                <w:color w:val="000000"/>
                <w:sz w:val="20"/>
              </w:rPr>
            </w:pPr>
            <w:r w:rsidRPr="00C76C34">
              <w:rPr>
                <w:rFonts w:ascii="Times New Roman" w:hAnsi="Times New Roman"/>
                <w:color w:val="000000"/>
                <w:sz w:val="20"/>
              </w:rPr>
              <w:t>7</w:t>
            </w:r>
          </w:p>
        </w:tc>
        <w:tc>
          <w:tcPr>
            <w:tcW w:w="1554" w:type="pct"/>
            <w:tcBorders>
              <w:top w:val="nil"/>
              <w:left w:val="nil"/>
              <w:bottom w:val="single" w:sz="4" w:space="0" w:color="auto"/>
              <w:right w:val="single" w:sz="4" w:space="0" w:color="auto"/>
            </w:tcBorders>
            <w:shd w:val="clear" w:color="auto" w:fill="auto"/>
            <w:vAlign w:val="center"/>
          </w:tcPr>
          <w:p w14:paraId="19B29918" w14:textId="18D90124" w:rsidR="004A4C3F" w:rsidRPr="00C76C34" w:rsidRDefault="004A4C3F" w:rsidP="002B4A16">
            <w:pPr>
              <w:rPr>
                <w:rFonts w:ascii="Times New Roman" w:hAnsi="Times New Roman"/>
                <w:color w:val="000000"/>
                <w:sz w:val="20"/>
              </w:rPr>
            </w:pPr>
            <w:r w:rsidRPr="00C76C34">
              <w:rPr>
                <w:rFonts w:ascii="Times New Roman" w:hAnsi="Times New Roman"/>
                <w:color w:val="000000"/>
                <w:sz w:val="20"/>
              </w:rPr>
              <w:t>Estímulos y apoyos para estudiantes</w:t>
            </w:r>
          </w:p>
        </w:tc>
        <w:tc>
          <w:tcPr>
            <w:tcW w:w="788" w:type="pct"/>
            <w:tcBorders>
              <w:top w:val="nil"/>
              <w:left w:val="nil"/>
              <w:bottom w:val="single" w:sz="4" w:space="0" w:color="auto"/>
              <w:right w:val="single" w:sz="4" w:space="0" w:color="auto"/>
            </w:tcBorders>
            <w:shd w:val="clear" w:color="auto" w:fill="auto"/>
            <w:vAlign w:val="center"/>
          </w:tcPr>
          <w:p w14:paraId="73A7F07A" w14:textId="77777777" w:rsidR="004A4C3F" w:rsidRPr="00C76C34" w:rsidRDefault="004A4C3F"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0CC17275" w14:textId="77777777" w:rsidR="004A4C3F" w:rsidRPr="00C76C34" w:rsidRDefault="004A4C3F" w:rsidP="002B4A16">
            <w:pPr>
              <w:jc w:val="center"/>
              <w:rPr>
                <w:rFonts w:ascii="Times New Roman" w:hAnsi="Times New Roman"/>
                <w:color w:val="A6A6A6" w:themeColor="background1" w:themeShade="A6"/>
                <w:sz w:val="20"/>
              </w:rPr>
            </w:pPr>
          </w:p>
        </w:tc>
      </w:tr>
      <w:tr w:rsidR="00CB40FC" w:rsidRPr="000766F2" w14:paraId="58008F80" w14:textId="77777777" w:rsidTr="00C76C34">
        <w:trPr>
          <w:trHeight w:val="285"/>
        </w:trPr>
        <w:tc>
          <w:tcPr>
            <w:tcW w:w="18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DD4FD8"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788" w:type="pct"/>
            <w:tcBorders>
              <w:top w:val="nil"/>
              <w:left w:val="nil"/>
              <w:bottom w:val="single" w:sz="4" w:space="0" w:color="auto"/>
              <w:right w:val="single" w:sz="4" w:space="0" w:color="auto"/>
            </w:tcBorders>
            <w:shd w:val="clear" w:color="auto" w:fill="DEEAF6" w:themeFill="accent1" w:themeFillTint="33"/>
            <w:vAlign w:val="center"/>
            <w:hideMark/>
          </w:tcPr>
          <w:p w14:paraId="654CDA72" w14:textId="7088A09E"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2369" w:type="pct"/>
            <w:tcBorders>
              <w:top w:val="nil"/>
              <w:left w:val="nil"/>
              <w:bottom w:val="single" w:sz="4" w:space="0" w:color="auto"/>
              <w:right w:val="single" w:sz="4" w:space="0" w:color="auto"/>
            </w:tcBorders>
            <w:shd w:val="clear" w:color="auto" w:fill="DEEAF6" w:themeFill="accent1" w:themeFillTint="33"/>
            <w:vAlign w:val="center"/>
          </w:tcPr>
          <w:p w14:paraId="50654478" w14:textId="77777777" w:rsidR="00CB40FC" w:rsidRPr="00C76C34" w:rsidRDefault="00CB40FC" w:rsidP="002B4A16">
            <w:pPr>
              <w:jc w:val="center"/>
              <w:rPr>
                <w:rFonts w:ascii="Times New Roman" w:hAnsi="Times New Roman"/>
                <w:b/>
                <w:color w:val="000000"/>
                <w:sz w:val="20"/>
              </w:rPr>
            </w:pPr>
          </w:p>
        </w:tc>
      </w:tr>
    </w:tbl>
    <w:p w14:paraId="288E0E86" w14:textId="77777777" w:rsidR="00CB40FC" w:rsidRPr="00C76C34" w:rsidRDefault="00CB40FC" w:rsidP="00CB40FC">
      <w:pPr>
        <w:jc w:val="both"/>
        <w:rPr>
          <w:rFonts w:ascii="Cambria" w:hAnsi="Cambria"/>
        </w:rPr>
      </w:pPr>
    </w:p>
    <w:tbl>
      <w:tblPr>
        <w:tblW w:w="9536" w:type="dxa"/>
        <w:tblCellMar>
          <w:left w:w="70" w:type="dxa"/>
          <w:right w:w="70" w:type="dxa"/>
        </w:tblCellMar>
        <w:tblLook w:val="04A0" w:firstRow="1" w:lastRow="0" w:firstColumn="1" w:lastColumn="0" w:noHBand="0" w:noVBand="1"/>
      </w:tblPr>
      <w:tblGrid>
        <w:gridCol w:w="535"/>
        <w:gridCol w:w="2949"/>
        <w:gridCol w:w="1473"/>
        <w:gridCol w:w="4579"/>
      </w:tblGrid>
      <w:tr w:rsidR="00CB40FC" w:rsidRPr="000766F2" w14:paraId="7F310330" w14:textId="77777777" w:rsidTr="00C76C34">
        <w:trPr>
          <w:trHeight w:val="285"/>
          <w:tblHeader/>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CCFE92B" w14:textId="77777777" w:rsidR="00CB40FC" w:rsidRPr="00C76C34" w:rsidRDefault="00CB40FC" w:rsidP="002B4A1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3. PROFESORES</w:t>
            </w:r>
          </w:p>
        </w:tc>
      </w:tr>
      <w:tr w:rsidR="00CB40FC" w:rsidRPr="000766F2" w14:paraId="6C6D2560" w14:textId="77777777" w:rsidTr="00F53C74">
        <w:trPr>
          <w:trHeight w:val="300"/>
          <w:tblHeader/>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545049"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473" w:type="dxa"/>
            <w:tcBorders>
              <w:top w:val="nil"/>
              <w:left w:val="nil"/>
              <w:bottom w:val="single" w:sz="4" w:space="0" w:color="auto"/>
              <w:right w:val="single" w:sz="4" w:space="0" w:color="auto"/>
            </w:tcBorders>
            <w:shd w:val="clear" w:color="auto" w:fill="DEEAF6" w:themeFill="accent1" w:themeFillTint="33"/>
            <w:vAlign w:val="center"/>
            <w:hideMark/>
          </w:tcPr>
          <w:p w14:paraId="3B98C022"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6E0FBA5B"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CB40FC" w:rsidRPr="000766F2" w14:paraId="3D5B3771" w14:textId="77777777" w:rsidTr="00F53C74">
        <w:trPr>
          <w:trHeight w:val="116"/>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23FB881"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8</w:t>
            </w:r>
          </w:p>
        </w:tc>
        <w:tc>
          <w:tcPr>
            <w:tcW w:w="2949" w:type="dxa"/>
            <w:tcBorders>
              <w:top w:val="nil"/>
              <w:left w:val="nil"/>
              <w:bottom w:val="single" w:sz="4" w:space="0" w:color="auto"/>
              <w:right w:val="single" w:sz="4" w:space="0" w:color="auto"/>
            </w:tcBorders>
            <w:shd w:val="clear" w:color="auto" w:fill="auto"/>
            <w:vAlign w:val="center"/>
            <w:hideMark/>
          </w:tcPr>
          <w:p w14:paraId="5196049B" w14:textId="44999BF2" w:rsidR="00CB40FC" w:rsidRPr="00C76C34" w:rsidRDefault="0A135E8F" w:rsidP="5106C236">
            <w:pPr>
              <w:rPr>
                <w:rFonts w:ascii="Times New Roman" w:hAnsi="Times New Roman"/>
                <w:color w:val="000000"/>
                <w:sz w:val="20"/>
              </w:rPr>
            </w:pPr>
            <w:r w:rsidRPr="00C76C34">
              <w:rPr>
                <w:rFonts w:ascii="Times New Roman" w:hAnsi="Times New Roman"/>
                <w:color w:val="000000" w:themeColor="text1"/>
                <w:sz w:val="20"/>
              </w:rPr>
              <w:t xml:space="preserve">Selección, vinculación y permanencia </w:t>
            </w:r>
          </w:p>
        </w:tc>
        <w:tc>
          <w:tcPr>
            <w:tcW w:w="1473" w:type="dxa"/>
            <w:tcBorders>
              <w:top w:val="nil"/>
              <w:left w:val="nil"/>
              <w:bottom w:val="single" w:sz="4" w:space="0" w:color="auto"/>
              <w:right w:val="single" w:sz="4" w:space="0" w:color="auto"/>
            </w:tcBorders>
            <w:shd w:val="clear" w:color="auto" w:fill="auto"/>
            <w:vAlign w:val="center"/>
          </w:tcPr>
          <w:p w14:paraId="033B7CB0" w14:textId="5397CDBA"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1C2B1F44"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2AA34955" w14:textId="77777777" w:rsidTr="00F53C74">
        <w:trPr>
          <w:trHeight w:val="28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F6ABC52"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9</w:t>
            </w:r>
          </w:p>
        </w:tc>
        <w:tc>
          <w:tcPr>
            <w:tcW w:w="2949" w:type="dxa"/>
            <w:tcBorders>
              <w:top w:val="nil"/>
              <w:left w:val="nil"/>
              <w:bottom w:val="single" w:sz="4" w:space="0" w:color="auto"/>
              <w:right w:val="single" w:sz="4" w:space="0" w:color="auto"/>
            </w:tcBorders>
            <w:shd w:val="clear" w:color="auto" w:fill="auto"/>
            <w:vAlign w:val="center"/>
            <w:hideMark/>
          </w:tcPr>
          <w:p w14:paraId="6CC7808F" w14:textId="77777777" w:rsidR="00CB40FC" w:rsidRPr="00C76C34" w:rsidRDefault="00CB40FC" w:rsidP="002B4A16">
            <w:pPr>
              <w:rPr>
                <w:rFonts w:ascii="Times New Roman" w:hAnsi="Times New Roman"/>
                <w:color w:val="000000"/>
                <w:sz w:val="20"/>
              </w:rPr>
            </w:pPr>
            <w:r w:rsidRPr="00C76C34">
              <w:rPr>
                <w:rFonts w:ascii="Times New Roman" w:hAnsi="Times New Roman"/>
                <w:color w:val="000000"/>
                <w:sz w:val="20"/>
              </w:rPr>
              <w:t>Estatuto profesoral</w:t>
            </w:r>
          </w:p>
        </w:tc>
        <w:tc>
          <w:tcPr>
            <w:tcW w:w="1473" w:type="dxa"/>
            <w:tcBorders>
              <w:top w:val="nil"/>
              <w:left w:val="nil"/>
              <w:bottom w:val="single" w:sz="4" w:space="0" w:color="auto"/>
              <w:right w:val="single" w:sz="4" w:space="0" w:color="auto"/>
            </w:tcBorders>
            <w:shd w:val="clear" w:color="auto" w:fill="auto"/>
            <w:vAlign w:val="center"/>
          </w:tcPr>
          <w:p w14:paraId="3C9BE802" w14:textId="01BC4D76"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44206A85"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33C81C11" w14:textId="77777777" w:rsidTr="00F53C74">
        <w:trPr>
          <w:trHeight w:val="228"/>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54113A0"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10</w:t>
            </w:r>
          </w:p>
        </w:tc>
        <w:tc>
          <w:tcPr>
            <w:tcW w:w="2949" w:type="dxa"/>
            <w:tcBorders>
              <w:top w:val="nil"/>
              <w:left w:val="nil"/>
              <w:bottom w:val="single" w:sz="4" w:space="0" w:color="auto"/>
              <w:right w:val="single" w:sz="4" w:space="0" w:color="auto"/>
            </w:tcBorders>
            <w:shd w:val="clear" w:color="auto" w:fill="auto"/>
            <w:vAlign w:val="center"/>
            <w:hideMark/>
          </w:tcPr>
          <w:p w14:paraId="3C9AC17C" w14:textId="759266B1" w:rsidR="00CB40FC" w:rsidRPr="00C76C34" w:rsidRDefault="0A135E8F" w:rsidP="5106C236">
            <w:pPr>
              <w:rPr>
                <w:rFonts w:ascii="Times New Roman" w:hAnsi="Times New Roman"/>
                <w:color w:val="000000"/>
                <w:sz w:val="20"/>
              </w:rPr>
            </w:pPr>
            <w:r w:rsidRPr="00C76C34">
              <w:rPr>
                <w:rFonts w:ascii="Times New Roman" w:hAnsi="Times New Roman"/>
                <w:color w:val="000000" w:themeColor="text1"/>
                <w:sz w:val="20"/>
              </w:rPr>
              <w:t xml:space="preserve">Número, dedicación, nivel de formación y experiencia </w:t>
            </w:r>
          </w:p>
        </w:tc>
        <w:tc>
          <w:tcPr>
            <w:tcW w:w="1473" w:type="dxa"/>
            <w:tcBorders>
              <w:top w:val="nil"/>
              <w:left w:val="nil"/>
              <w:bottom w:val="single" w:sz="4" w:space="0" w:color="auto"/>
              <w:right w:val="single" w:sz="4" w:space="0" w:color="auto"/>
            </w:tcBorders>
            <w:shd w:val="clear" w:color="auto" w:fill="auto"/>
            <w:vAlign w:val="center"/>
          </w:tcPr>
          <w:p w14:paraId="17FD7C27" w14:textId="2FF46922"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7290B04B"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502F916A" w14:textId="77777777" w:rsidTr="00F53C74">
        <w:trPr>
          <w:trHeight w:val="308"/>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EE98488"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11</w:t>
            </w:r>
          </w:p>
        </w:tc>
        <w:tc>
          <w:tcPr>
            <w:tcW w:w="2949" w:type="dxa"/>
            <w:tcBorders>
              <w:top w:val="nil"/>
              <w:left w:val="nil"/>
              <w:bottom w:val="single" w:sz="4" w:space="0" w:color="auto"/>
              <w:right w:val="single" w:sz="4" w:space="0" w:color="auto"/>
            </w:tcBorders>
            <w:shd w:val="clear" w:color="auto" w:fill="auto"/>
            <w:vAlign w:val="center"/>
            <w:hideMark/>
          </w:tcPr>
          <w:p w14:paraId="7F8E0C66" w14:textId="77777777" w:rsidR="00CB40FC" w:rsidRPr="00C76C34" w:rsidRDefault="00CB40FC" w:rsidP="002B4A16">
            <w:pPr>
              <w:rPr>
                <w:rFonts w:ascii="Times New Roman" w:hAnsi="Times New Roman"/>
                <w:color w:val="000000"/>
                <w:sz w:val="20"/>
              </w:rPr>
            </w:pPr>
            <w:r w:rsidRPr="00C76C34">
              <w:rPr>
                <w:rFonts w:ascii="Times New Roman" w:hAnsi="Times New Roman"/>
                <w:color w:val="000000"/>
                <w:sz w:val="20"/>
              </w:rPr>
              <w:t>Desarrollo profesoral</w:t>
            </w:r>
          </w:p>
        </w:tc>
        <w:tc>
          <w:tcPr>
            <w:tcW w:w="1473" w:type="dxa"/>
            <w:tcBorders>
              <w:top w:val="nil"/>
              <w:left w:val="nil"/>
              <w:bottom w:val="single" w:sz="4" w:space="0" w:color="auto"/>
              <w:right w:val="single" w:sz="4" w:space="0" w:color="auto"/>
            </w:tcBorders>
            <w:shd w:val="clear" w:color="auto" w:fill="auto"/>
            <w:vAlign w:val="center"/>
          </w:tcPr>
          <w:p w14:paraId="077EB1B3" w14:textId="4E71F8D9"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2273D142"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6694DB14" w14:textId="77777777" w:rsidTr="00F53C74">
        <w:trPr>
          <w:trHeight w:val="554"/>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BEA7170"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12</w:t>
            </w:r>
          </w:p>
        </w:tc>
        <w:tc>
          <w:tcPr>
            <w:tcW w:w="2949" w:type="dxa"/>
            <w:tcBorders>
              <w:top w:val="nil"/>
              <w:left w:val="nil"/>
              <w:bottom w:val="single" w:sz="4" w:space="0" w:color="auto"/>
              <w:right w:val="single" w:sz="4" w:space="0" w:color="auto"/>
            </w:tcBorders>
            <w:shd w:val="clear" w:color="auto" w:fill="auto"/>
            <w:vAlign w:val="center"/>
            <w:hideMark/>
          </w:tcPr>
          <w:p w14:paraId="7C0EBF09" w14:textId="0EE606D2" w:rsidR="00CB40FC" w:rsidRPr="00C76C34" w:rsidRDefault="0B295C93" w:rsidP="5106C236">
            <w:pPr>
              <w:rPr>
                <w:rFonts w:ascii="Times New Roman" w:hAnsi="Times New Roman"/>
                <w:color w:val="000000"/>
                <w:sz w:val="20"/>
              </w:rPr>
            </w:pPr>
            <w:r w:rsidRPr="00C76C34">
              <w:rPr>
                <w:rFonts w:ascii="Times New Roman" w:hAnsi="Times New Roman"/>
                <w:color w:val="000000" w:themeColor="text1"/>
                <w:sz w:val="20"/>
              </w:rPr>
              <w:t xml:space="preserve">Estímulos a la </w:t>
            </w:r>
            <w:r w:rsidR="322816E6" w:rsidRPr="00C76C34">
              <w:rPr>
                <w:rFonts w:ascii="Times New Roman" w:hAnsi="Times New Roman"/>
                <w:color w:val="000000" w:themeColor="text1"/>
                <w:sz w:val="20"/>
              </w:rPr>
              <w:t xml:space="preserve">trayectoria </w:t>
            </w:r>
            <w:r w:rsidRPr="00C76C34">
              <w:rPr>
                <w:rFonts w:ascii="Times New Roman" w:hAnsi="Times New Roman"/>
                <w:color w:val="000000" w:themeColor="text1"/>
                <w:sz w:val="20"/>
              </w:rPr>
              <w:t>profesoral</w:t>
            </w:r>
          </w:p>
        </w:tc>
        <w:tc>
          <w:tcPr>
            <w:tcW w:w="1473" w:type="dxa"/>
            <w:tcBorders>
              <w:top w:val="nil"/>
              <w:left w:val="nil"/>
              <w:bottom w:val="single" w:sz="4" w:space="0" w:color="auto"/>
              <w:right w:val="single" w:sz="4" w:space="0" w:color="auto"/>
            </w:tcBorders>
            <w:shd w:val="clear" w:color="auto" w:fill="auto"/>
            <w:vAlign w:val="center"/>
          </w:tcPr>
          <w:p w14:paraId="5CC3A4F1" w14:textId="05646FDB"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589BA850"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410F746A" w14:textId="77777777" w:rsidTr="00F53C74">
        <w:trPr>
          <w:trHeight w:val="222"/>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7A57C2F"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13</w:t>
            </w:r>
          </w:p>
        </w:tc>
        <w:tc>
          <w:tcPr>
            <w:tcW w:w="2949" w:type="dxa"/>
            <w:tcBorders>
              <w:top w:val="nil"/>
              <w:left w:val="nil"/>
              <w:bottom w:val="single" w:sz="4" w:space="0" w:color="auto"/>
              <w:right w:val="single" w:sz="4" w:space="0" w:color="auto"/>
            </w:tcBorders>
            <w:shd w:val="clear" w:color="auto" w:fill="auto"/>
            <w:vAlign w:val="center"/>
            <w:hideMark/>
          </w:tcPr>
          <w:p w14:paraId="229A02D3" w14:textId="6668660D" w:rsidR="00CB40FC" w:rsidRPr="00C76C34" w:rsidRDefault="00B976CB" w:rsidP="002B4A16">
            <w:pPr>
              <w:rPr>
                <w:rFonts w:ascii="Times New Roman" w:hAnsi="Times New Roman"/>
                <w:color w:val="000000"/>
                <w:sz w:val="20"/>
              </w:rPr>
            </w:pPr>
            <w:r w:rsidRPr="00C76C34">
              <w:rPr>
                <w:rFonts w:ascii="Times New Roman" w:hAnsi="Times New Roman"/>
                <w:color w:val="000000"/>
                <w:sz w:val="20"/>
              </w:rPr>
              <w:t>Producción, pertinencia, utilización e impacto de material docente</w:t>
            </w:r>
          </w:p>
        </w:tc>
        <w:tc>
          <w:tcPr>
            <w:tcW w:w="1473" w:type="dxa"/>
            <w:tcBorders>
              <w:top w:val="nil"/>
              <w:left w:val="nil"/>
              <w:bottom w:val="single" w:sz="4" w:space="0" w:color="auto"/>
              <w:right w:val="single" w:sz="4" w:space="0" w:color="auto"/>
            </w:tcBorders>
            <w:shd w:val="clear" w:color="auto" w:fill="auto"/>
            <w:vAlign w:val="center"/>
          </w:tcPr>
          <w:p w14:paraId="096B13ED" w14:textId="7923E1EC"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6BE81235"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06F5727D" w14:textId="77777777" w:rsidTr="00F53C74">
        <w:trPr>
          <w:trHeight w:val="28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8F1D569"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14</w:t>
            </w:r>
          </w:p>
        </w:tc>
        <w:tc>
          <w:tcPr>
            <w:tcW w:w="2949" w:type="dxa"/>
            <w:tcBorders>
              <w:top w:val="nil"/>
              <w:left w:val="nil"/>
              <w:bottom w:val="single" w:sz="4" w:space="0" w:color="auto"/>
              <w:right w:val="single" w:sz="4" w:space="0" w:color="auto"/>
            </w:tcBorders>
            <w:shd w:val="clear" w:color="auto" w:fill="auto"/>
            <w:vAlign w:val="center"/>
            <w:hideMark/>
          </w:tcPr>
          <w:p w14:paraId="4094DAE3" w14:textId="77777777" w:rsidR="00CB40FC" w:rsidRPr="00C76C34" w:rsidRDefault="00CB40FC" w:rsidP="002B4A16">
            <w:pPr>
              <w:rPr>
                <w:rFonts w:ascii="Times New Roman" w:hAnsi="Times New Roman"/>
                <w:color w:val="000000"/>
                <w:sz w:val="20"/>
              </w:rPr>
            </w:pPr>
            <w:r w:rsidRPr="00C76C34">
              <w:rPr>
                <w:rFonts w:ascii="Times New Roman" w:hAnsi="Times New Roman"/>
                <w:color w:val="000000"/>
                <w:sz w:val="20"/>
              </w:rPr>
              <w:t>Remuneración por méritos</w:t>
            </w:r>
          </w:p>
        </w:tc>
        <w:tc>
          <w:tcPr>
            <w:tcW w:w="1473" w:type="dxa"/>
            <w:tcBorders>
              <w:top w:val="nil"/>
              <w:left w:val="nil"/>
              <w:bottom w:val="single" w:sz="4" w:space="0" w:color="auto"/>
              <w:right w:val="single" w:sz="4" w:space="0" w:color="auto"/>
            </w:tcBorders>
            <w:shd w:val="clear" w:color="auto" w:fill="auto"/>
            <w:vAlign w:val="center"/>
          </w:tcPr>
          <w:p w14:paraId="299E03B8" w14:textId="709F11DE"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2E0167BC"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6DA61AB8" w14:textId="77777777" w:rsidTr="00F53C74">
        <w:trPr>
          <w:trHeight w:val="28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135DB10" w14:textId="77777777" w:rsidR="00CB40FC" w:rsidRPr="00C76C34" w:rsidRDefault="00CB40FC" w:rsidP="002B4A16">
            <w:pPr>
              <w:jc w:val="center"/>
              <w:rPr>
                <w:rFonts w:ascii="Times New Roman" w:hAnsi="Times New Roman"/>
                <w:color w:val="000000"/>
                <w:sz w:val="20"/>
              </w:rPr>
            </w:pPr>
            <w:r w:rsidRPr="00C76C34">
              <w:rPr>
                <w:rFonts w:ascii="Times New Roman" w:hAnsi="Times New Roman"/>
                <w:color w:val="000000"/>
                <w:sz w:val="20"/>
              </w:rPr>
              <w:t>15</w:t>
            </w:r>
          </w:p>
        </w:tc>
        <w:tc>
          <w:tcPr>
            <w:tcW w:w="2949" w:type="dxa"/>
            <w:tcBorders>
              <w:top w:val="nil"/>
              <w:left w:val="nil"/>
              <w:bottom w:val="single" w:sz="4" w:space="0" w:color="auto"/>
              <w:right w:val="single" w:sz="4" w:space="0" w:color="auto"/>
            </w:tcBorders>
            <w:shd w:val="clear" w:color="auto" w:fill="auto"/>
            <w:vAlign w:val="center"/>
            <w:hideMark/>
          </w:tcPr>
          <w:p w14:paraId="5A21AA63" w14:textId="77777777" w:rsidR="00CB40FC" w:rsidRPr="00C76C34" w:rsidRDefault="00CB40FC" w:rsidP="002B4A16">
            <w:pPr>
              <w:rPr>
                <w:rFonts w:ascii="Times New Roman" w:hAnsi="Times New Roman"/>
                <w:color w:val="000000"/>
                <w:sz w:val="20"/>
              </w:rPr>
            </w:pPr>
            <w:r w:rsidRPr="00C76C34">
              <w:rPr>
                <w:rFonts w:ascii="Times New Roman" w:hAnsi="Times New Roman"/>
                <w:color w:val="000000"/>
                <w:sz w:val="20"/>
              </w:rPr>
              <w:t>Evaluación de profesores</w:t>
            </w:r>
          </w:p>
        </w:tc>
        <w:tc>
          <w:tcPr>
            <w:tcW w:w="1473" w:type="dxa"/>
            <w:tcBorders>
              <w:top w:val="nil"/>
              <w:left w:val="nil"/>
              <w:bottom w:val="single" w:sz="4" w:space="0" w:color="auto"/>
              <w:right w:val="single" w:sz="4" w:space="0" w:color="auto"/>
            </w:tcBorders>
            <w:shd w:val="clear" w:color="auto" w:fill="auto"/>
            <w:vAlign w:val="center"/>
          </w:tcPr>
          <w:p w14:paraId="58926CEF" w14:textId="217D6AA9" w:rsidR="00CB40FC" w:rsidRPr="00C76C34" w:rsidRDefault="00CB40FC" w:rsidP="002B4A16">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469E5EB"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0766F2" w14:paraId="449F2537" w14:textId="77777777" w:rsidTr="00F53C74">
        <w:trPr>
          <w:trHeight w:val="285"/>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5C0772"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1473" w:type="dxa"/>
            <w:tcBorders>
              <w:top w:val="nil"/>
              <w:left w:val="nil"/>
              <w:bottom w:val="single" w:sz="4" w:space="0" w:color="auto"/>
              <w:right w:val="single" w:sz="4" w:space="0" w:color="auto"/>
            </w:tcBorders>
            <w:shd w:val="clear" w:color="auto" w:fill="DEEAF6" w:themeFill="accent1" w:themeFillTint="33"/>
            <w:vAlign w:val="center"/>
            <w:hideMark/>
          </w:tcPr>
          <w:p w14:paraId="1D966AF8" w14:textId="6CE27B41"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2E927BAB" w14:textId="77777777" w:rsidR="00CB40FC" w:rsidRPr="00C76C34" w:rsidRDefault="00CB40FC" w:rsidP="002B4A16">
            <w:pPr>
              <w:jc w:val="center"/>
              <w:rPr>
                <w:rFonts w:ascii="Times New Roman" w:hAnsi="Times New Roman"/>
                <w:b/>
                <w:color w:val="000000"/>
                <w:sz w:val="20"/>
              </w:rPr>
            </w:pPr>
          </w:p>
        </w:tc>
      </w:tr>
    </w:tbl>
    <w:p w14:paraId="28637D82" w14:textId="77777777" w:rsidR="00CB40FC" w:rsidRPr="00C76C34" w:rsidRDefault="00CB40FC" w:rsidP="00CB40FC">
      <w:pPr>
        <w:jc w:val="both"/>
        <w:rPr>
          <w:rFonts w:ascii="Cambria" w:hAnsi="Cambria"/>
        </w:rPr>
      </w:pPr>
    </w:p>
    <w:tbl>
      <w:tblPr>
        <w:tblW w:w="9536" w:type="dxa"/>
        <w:tblCellMar>
          <w:left w:w="70" w:type="dxa"/>
          <w:right w:w="70" w:type="dxa"/>
        </w:tblCellMar>
        <w:tblLook w:val="04A0" w:firstRow="1" w:lastRow="0" w:firstColumn="1" w:lastColumn="0" w:noHBand="0" w:noVBand="1"/>
      </w:tblPr>
      <w:tblGrid>
        <w:gridCol w:w="535"/>
        <w:gridCol w:w="2949"/>
        <w:gridCol w:w="1756"/>
        <w:gridCol w:w="4296"/>
      </w:tblGrid>
      <w:tr w:rsidR="00CB40FC" w:rsidRPr="00B43CED" w14:paraId="2B238E45" w14:textId="77777777" w:rsidTr="00C76C34">
        <w:trPr>
          <w:trHeight w:val="285"/>
          <w:tblHeader/>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BD2A57E" w14:textId="04284F06" w:rsidR="00CB40FC" w:rsidRPr="00C76C34" w:rsidRDefault="00CB40FC" w:rsidP="00640151">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4.</w:t>
            </w:r>
            <w:r w:rsidR="00640151" w:rsidRPr="00C76C34">
              <w:rPr>
                <w:rFonts w:ascii="Times New Roman" w:hAnsi="Times New Roman"/>
                <w:b/>
                <w:color w:val="FFFFFF" w:themeColor="background1"/>
                <w:sz w:val="20"/>
              </w:rPr>
              <w:t xml:space="preserve"> EGRESADOS</w:t>
            </w:r>
          </w:p>
        </w:tc>
      </w:tr>
      <w:tr w:rsidR="00CB40FC" w:rsidRPr="00B43CED" w14:paraId="5092AD81" w14:textId="77777777" w:rsidTr="00F53C74">
        <w:trPr>
          <w:trHeight w:val="300"/>
          <w:tblHeader/>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15A916"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756" w:type="dxa"/>
            <w:tcBorders>
              <w:top w:val="nil"/>
              <w:left w:val="nil"/>
              <w:bottom w:val="single" w:sz="4" w:space="0" w:color="auto"/>
              <w:right w:val="single" w:sz="4" w:space="0" w:color="auto"/>
            </w:tcBorders>
            <w:shd w:val="clear" w:color="auto" w:fill="DEEAF6" w:themeFill="accent1" w:themeFillTint="33"/>
            <w:vAlign w:val="center"/>
            <w:hideMark/>
          </w:tcPr>
          <w:p w14:paraId="7004776C"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296" w:type="dxa"/>
            <w:tcBorders>
              <w:top w:val="nil"/>
              <w:left w:val="nil"/>
              <w:bottom w:val="single" w:sz="4" w:space="0" w:color="auto"/>
              <w:right w:val="single" w:sz="4" w:space="0" w:color="auto"/>
            </w:tcBorders>
            <w:shd w:val="clear" w:color="auto" w:fill="DEEAF6" w:themeFill="accent1" w:themeFillTint="33"/>
            <w:vAlign w:val="center"/>
          </w:tcPr>
          <w:p w14:paraId="7666608B"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640151" w:rsidRPr="00B43CED" w14:paraId="3ECDAE51" w14:textId="77777777" w:rsidTr="00F53C74">
        <w:trPr>
          <w:trHeight w:val="314"/>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76D2B89" w14:textId="61C64BFF"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16</w:t>
            </w:r>
          </w:p>
        </w:tc>
        <w:tc>
          <w:tcPr>
            <w:tcW w:w="2949" w:type="dxa"/>
            <w:tcBorders>
              <w:top w:val="nil"/>
              <w:left w:val="nil"/>
              <w:bottom w:val="single" w:sz="4" w:space="0" w:color="auto"/>
              <w:right w:val="single" w:sz="4" w:space="0" w:color="auto"/>
            </w:tcBorders>
            <w:shd w:val="clear" w:color="auto" w:fill="auto"/>
            <w:vAlign w:val="center"/>
            <w:hideMark/>
          </w:tcPr>
          <w:p w14:paraId="722C0088" w14:textId="5B890C8C" w:rsidR="00640151" w:rsidRPr="00C76C34" w:rsidRDefault="000B08EE" w:rsidP="00640151">
            <w:pPr>
              <w:rPr>
                <w:rFonts w:ascii="Times New Roman" w:hAnsi="Times New Roman"/>
                <w:color w:val="000000"/>
                <w:sz w:val="20"/>
              </w:rPr>
            </w:pPr>
            <w:r w:rsidRPr="00C76C34">
              <w:rPr>
                <w:rFonts w:ascii="Times New Roman" w:hAnsi="Times New Roman"/>
                <w:color w:val="000000"/>
                <w:sz w:val="20"/>
              </w:rPr>
              <w:t xml:space="preserve">Seguimiento de los </w:t>
            </w:r>
            <w:r w:rsidR="00640151" w:rsidRPr="00C76C34">
              <w:rPr>
                <w:rFonts w:ascii="Times New Roman" w:hAnsi="Times New Roman"/>
                <w:color w:val="000000"/>
                <w:sz w:val="20"/>
              </w:rPr>
              <w:t>egresados</w:t>
            </w:r>
          </w:p>
        </w:tc>
        <w:tc>
          <w:tcPr>
            <w:tcW w:w="1756" w:type="dxa"/>
            <w:tcBorders>
              <w:top w:val="nil"/>
              <w:left w:val="nil"/>
              <w:bottom w:val="single" w:sz="4" w:space="0" w:color="auto"/>
              <w:right w:val="single" w:sz="4" w:space="0" w:color="auto"/>
            </w:tcBorders>
            <w:shd w:val="clear" w:color="auto" w:fill="auto"/>
            <w:vAlign w:val="center"/>
          </w:tcPr>
          <w:p w14:paraId="1D1D527A" w14:textId="7A72522D"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08F1C98C"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35BB74AC" w14:textId="77777777" w:rsidTr="00F53C74">
        <w:trPr>
          <w:trHeight w:val="28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3A52493" w14:textId="63CC2E00"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17</w:t>
            </w:r>
          </w:p>
        </w:tc>
        <w:tc>
          <w:tcPr>
            <w:tcW w:w="2949" w:type="dxa"/>
            <w:tcBorders>
              <w:top w:val="nil"/>
              <w:left w:val="nil"/>
              <w:bottom w:val="single" w:sz="4" w:space="0" w:color="auto"/>
              <w:right w:val="single" w:sz="4" w:space="0" w:color="auto"/>
            </w:tcBorders>
            <w:shd w:val="clear" w:color="auto" w:fill="auto"/>
            <w:vAlign w:val="center"/>
            <w:hideMark/>
          </w:tcPr>
          <w:p w14:paraId="217922BA" w14:textId="087C2AA1"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Impacto de los egresados en el medio social y académico</w:t>
            </w:r>
          </w:p>
        </w:tc>
        <w:tc>
          <w:tcPr>
            <w:tcW w:w="1756" w:type="dxa"/>
            <w:tcBorders>
              <w:top w:val="nil"/>
              <w:left w:val="nil"/>
              <w:bottom w:val="single" w:sz="4" w:space="0" w:color="auto"/>
              <w:right w:val="single" w:sz="4" w:space="0" w:color="auto"/>
            </w:tcBorders>
            <w:shd w:val="clear" w:color="auto" w:fill="auto"/>
            <w:vAlign w:val="center"/>
            <w:hideMark/>
          </w:tcPr>
          <w:p w14:paraId="3F35EED8" w14:textId="518D4C09"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1318B3EE" w14:textId="77777777" w:rsidR="00640151" w:rsidRPr="00C76C34" w:rsidRDefault="00640151" w:rsidP="00640151">
            <w:pPr>
              <w:jc w:val="center"/>
              <w:rPr>
                <w:rFonts w:ascii="Times New Roman" w:hAnsi="Times New Roman"/>
                <w:color w:val="A6A6A6" w:themeColor="background1" w:themeShade="A6"/>
                <w:sz w:val="20"/>
              </w:rPr>
            </w:pPr>
          </w:p>
        </w:tc>
      </w:tr>
      <w:tr w:rsidR="00CB40FC" w:rsidRPr="00B43CED" w14:paraId="69E1D1FE" w14:textId="77777777" w:rsidTr="00F53C74">
        <w:trPr>
          <w:trHeight w:val="285"/>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77C1B3"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lastRenderedPageBreak/>
              <w:t>Total</w:t>
            </w:r>
          </w:p>
        </w:tc>
        <w:tc>
          <w:tcPr>
            <w:tcW w:w="1756" w:type="dxa"/>
            <w:tcBorders>
              <w:top w:val="nil"/>
              <w:left w:val="nil"/>
              <w:bottom w:val="single" w:sz="4" w:space="0" w:color="auto"/>
              <w:right w:val="single" w:sz="4" w:space="0" w:color="auto"/>
            </w:tcBorders>
            <w:shd w:val="clear" w:color="auto" w:fill="DEEAF6" w:themeFill="accent1" w:themeFillTint="33"/>
            <w:vAlign w:val="center"/>
            <w:hideMark/>
          </w:tcPr>
          <w:p w14:paraId="544EDA5A" w14:textId="4BECF6CE"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4296" w:type="dxa"/>
            <w:tcBorders>
              <w:top w:val="nil"/>
              <w:left w:val="nil"/>
              <w:bottom w:val="single" w:sz="4" w:space="0" w:color="auto"/>
              <w:right w:val="single" w:sz="4" w:space="0" w:color="auto"/>
            </w:tcBorders>
            <w:shd w:val="clear" w:color="auto" w:fill="DEEAF6" w:themeFill="accent1" w:themeFillTint="33"/>
            <w:vAlign w:val="center"/>
          </w:tcPr>
          <w:p w14:paraId="701B7EF1" w14:textId="77777777" w:rsidR="00CB40FC" w:rsidRPr="00C76C34" w:rsidRDefault="00CB40FC" w:rsidP="002B4A16">
            <w:pPr>
              <w:jc w:val="center"/>
              <w:rPr>
                <w:rFonts w:ascii="Times New Roman" w:hAnsi="Times New Roman"/>
                <w:b/>
                <w:color w:val="000000"/>
                <w:sz w:val="20"/>
              </w:rPr>
            </w:pPr>
          </w:p>
        </w:tc>
      </w:tr>
    </w:tbl>
    <w:p w14:paraId="1741F397" w14:textId="77777777" w:rsidR="00CB40FC" w:rsidRPr="00C76C34" w:rsidRDefault="00CB40FC" w:rsidP="00CB40FC">
      <w:pPr>
        <w:jc w:val="both"/>
        <w:rPr>
          <w:rFonts w:ascii="Cambria" w:hAnsi="Cambria"/>
        </w:rPr>
      </w:pPr>
    </w:p>
    <w:tbl>
      <w:tblPr>
        <w:tblW w:w="9536" w:type="dxa"/>
        <w:tblCellMar>
          <w:left w:w="70" w:type="dxa"/>
          <w:right w:w="70" w:type="dxa"/>
        </w:tblCellMar>
        <w:tblLook w:val="04A0" w:firstRow="1" w:lastRow="0" w:firstColumn="1" w:lastColumn="0" w:noHBand="0" w:noVBand="1"/>
      </w:tblPr>
      <w:tblGrid>
        <w:gridCol w:w="535"/>
        <w:gridCol w:w="2949"/>
        <w:gridCol w:w="1756"/>
        <w:gridCol w:w="4296"/>
      </w:tblGrid>
      <w:tr w:rsidR="00CB40FC" w:rsidRPr="00B43CED" w14:paraId="747F0A18" w14:textId="77777777" w:rsidTr="00C76C34">
        <w:trPr>
          <w:trHeight w:val="285"/>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82A9410" w14:textId="3C8687A8" w:rsidR="00CB40FC" w:rsidRPr="00C76C34" w:rsidRDefault="00CB40FC" w:rsidP="002B4A1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 xml:space="preserve">Factor 5. </w:t>
            </w:r>
            <w:r w:rsidR="00640151" w:rsidRPr="00C76C34">
              <w:rPr>
                <w:rFonts w:ascii="Times New Roman" w:hAnsi="Times New Roman"/>
                <w:b/>
                <w:color w:val="FFFFFF" w:themeColor="background1"/>
                <w:sz w:val="20"/>
              </w:rPr>
              <w:t>ASPECTOS ACADÉMICOS Y RESULTADOS DE APRENDIZAJE</w:t>
            </w:r>
          </w:p>
        </w:tc>
      </w:tr>
      <w:tr w:rsidR="00CB40FC" w:rsidRPr="00B43CED" w14:paraId="00E6D4C7" w14:textId="77777777" w:rsidTr="00F53C74">
        <w:trPr>
          <w:trHeight w:val="300"/>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B32438"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756" w:type="dxa"/>
            <w:tcBorders>
              <w:top w:val="nil"/>
              <w:left w:val="nil"/>
              <w:bottom w:val="single" w:sz="4" w:space="0" w:color="auto"/>
              <w:right w:val="single" w:sz="4" w:space="0" w:color="auto"/>
            </w:tcBorders>
            <w:shd w:val="clear" w:color="auto" w:fill="DEEAF6" w:themeFill="accent1" w:themeFillTint="33"/>
            <w:vAlign w:val="center"/>
            <w:hideMark/>
          </w:tcPr>
          <w:p w14:paraId="1B814898"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296" w:type="dxa"/>
            <w:tcBorders>
              <w:top w:val="nil"/>
              <w:left w:val="nil"/>
              <w:bottom w:val="single" w:sz="4" w:space="0" w:color="auto"/>
              <w:right w:val="single" w:sz="4" w:space="0" w:color="auto"/>
            </w:tcBorders>
            <w:shd w:val="clear" w:color="auto" w:fill="DEEAF6" w:themeFill="accent1" w:themeFillTint="33"/>
            <w:vAlign w:val="center"/>
          </w:tcPr>
          <w:p w14:paraId="49CAB74D"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640151" w:rsidRPr="00B43CED" w14:paraId="39CA745C" w14:textId="77777777" w:rsidTr="00F53C74">
        <w:trPr>
          <w:trHeight w:val="482"/>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27D7491" w14:textId="7C8A9E4D"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18</w:t>
            </w:r>
          </w:p>
        </w:tc>
        <w:tc>
          <w:tcPr>
            <w:tcW w:w="2949" w:type="dxa"/>
            <w:tcBorders>
              <w:top w:val="nil"/>
              <w:left w:val="nil"/>
              <w:bottom w:val="single" w:sz="4" w:space="0" w:color="auto"/>
              <w:right w:val="single" w:sz="4" w:space="0" w:color="auto"/>
            </w:tcBorders>
            <w:shd w:val="clear" w:color="auto" w:fill="auto"/>
            <w:vAlign w:val="center"/>
            <w:hideMark/>
          </w:tcPr>
          <w:p w14:paraId="11EDA0D7" w14:textId="3AFAF84D"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Integralidad de los aspectos curriculares</w:t>
            </w:r>
          </w:p>
        </w:tc>
        <w:tc>
          <w:tcPr>
            <w:tcW w:w="1756" w:type="dxa"/>
            <w:tcBorders>
              <w:top w:val="nil"/>
              <w:left w:val="nil"/>
              <w:bottom w:val="single" w:sz="4" w:space="0" w:color="auto"/>
              <w:right w:val="single" w:sz="4" w:space="0" w:color="auto"/>
            </w:tcBorders>
            <w:shd w:val="clear" w:color="auto" w:fill="auto"/>
            <w:vAlign w:val="center"/>
          </w:tcPr>
          <w:p w14:paraId="644025FE" w14:textId="0093014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0BFE6738"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3D8CD87A"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6DEBCEC" w14:textId="2FC02967"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19</w:t>
            </w:r>
          </w:p>
        </w:tc>
        <w:tc>
          <w:tcPr>
            <w:tcW w:w="2949" w:type="dxa"/>
            <w:tcBorders>
              <w:top w:val="nil"/>
              <w:left w:val="nil"/>
              <w:bottom w:val="single" w:sz="4" w:space="0" w:color="auto"/>
              <w:right w:val="single" w:sz="4" w:space="0" w:color="auto"/>
            </w:tcBorders>
            <w:shd w:val="clear" w:color="auto" w:fill="auto"/>
            <w:vAlign w:val="center"/>
            <w:hideMark/>
          </w:tcPr>
          <w:p w14:paraId="4A0278DC" w14:textId="2E71F3AE"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Flexibilidad de los aspectos curriculares</w:t>
            </w:r>
          </w:p>
        </w:tc>
        <w:tc>
          <w:tcPr>
            <w:tcW w:w="1756" w:type="dxa"/>
            <w:tcBorders>
              <w:top w:val="nil"/>
              <w:left w:val="nil"/>
              <w:bottom w:val="single" w:sz="4" w:space="0" w:color="auto"/>
              <w:right w:val="single" w:sz="4" w:space="0" w:color="auto"/>
            </w:tcBorders>
            <w:shd w:val="clear" w:color="auto" w:fill="auto"/>
            <w:vAlign w:val="center"/>
          </w:tcPr>
          <w:p w14:paraId="5BE36291" w14:textId="22A4BF6F"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3D493BED"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107E20F9"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66C6CCB6" w14:textId="13C5494C"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20</w:t>
            </w:r>
          </w:p>
        </w:tc>
        <w:tc>
          <w:tcPr>
            <w:tcW w:w="2949" w:type="dxa"/>
            <w:tcBorders>
              <w:top w:val="nil"/>
              <w:left w:val="nil"/>
              <w:bottom w:val="single" w:sz="4" w:space="0" w:color="auto"/>
              <w:right w:val="single" w:sz="4" w:space="0" w:color="auto"/>
            </w:tcBorders>
            <w:shd w:val="clear" w:color="auto" w:fill="auto"/>
            <w:vAlign w:val="center"/>
          </w:tcPr>
          <w:p w14:paraId="73A8428C" w14:textId="649E2A88"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Interdisciplinariedad</w:t>
            </w:r>
          </w:p>
        </w:tc>
        <w:tc>
          <w:tcPr>
            <w:tcW w:w="1756" w:type="dxa"/>
            <w:tcBorders>
              <w:top w:val="nil"/>
              <w:left w:val="nil"/>
              <w:bottom w:val="single" w:sz="4" w:space="0" w:color="auto"/>
              <w:right w:val="single" w:sz="4" w:space="0" w:color="auto"/>
            </w:tcBorders>
            <w:shd w:val="clear" w:color="auto" w:fill="auto"/>
            <w:vAlign w:val="center"/>
          </w:tcPr>
          <w:p w14:paraId="190DEC4C"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462EE7C4"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0D8F3FEE"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7D937840" w14:textId="5B41D299"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21</w:t>
            </w:r>
          </w:p>
        </w:tc>
        <w:tc>
          <w:tcPr>
            <w:tcW w:w="2949" w:type="dxa"/>
            <w:tcBorders>
              <w:top w:val="nil"/>
              <w:left w:val="nil"/>
              <w:bottom w:val="single" w:sz="4" w:space="0" w:color="auto"/>
              <w:right w:val="single" w:sz="4" w:space="0" w:color="auto"/>
            </w:tcBorders>
            <w:shd w:val="clear" w:color="auto" w:fill="auto"/>
            <w:vAlign w:val="center"/>
          </w:tcPr>
          <w:p w14:paraId="1D79263D" w14:textId="22D298D2"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Estrategias pedagógicas</w:t>
            </w:r>
          </w:p>
        </w:tc>
        <w:tc>
          <w:tcPr>
            <w:tcW w:w="1756" w:type="dxa"/>
            <w:tcBorders>
              <w:top w:val="nil"/>
              <w:left w:val="nil"/>
              <w:bottom w:val="single" w:sz="4" w:space="0" w:color="auto"/>
              <w:right w:val="single" w:sz="4" w:space="0" w:color="auto"/>
            </w:tcBorders>
            <w:shd w:val="clear" w:color="auto" w:fill="auto"/>
            <w:vAlign w:val="center"/>
          </w:tcPr>
          <w:p w14:paraId="4BBCB6B8"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21BA9267"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076679FB"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165A071F" w14:textId="6E8C60C7"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22</w:t>
            </w:r>
          </w:p>
        </w:tc>
        <w:tc>
          <w:tcPr>
            <w:tcW w:w="2949" w:type="dxa"/>
            <w:tcBorders>
              <w:top w:val="nil"/>
              <w:left w:val="nil"/>
              <w:bottom w:val="single" w:sz="4" w:space="0" w:color="auto"/>
              <w:right w:val="single" w:sz="4" w:space="0" w:color="auto"/>
            </w:tcBorders>
            <w:shd w:val="clear" w:color="auto" w:fill="auto"/>
            <w:vAlign w:val="center"/>
          </w:tcPr>
          <w:p w14:paraId="16CFF0ED" w14:textId="043D7BF8"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 xml:space="preserve">Sistema de evaluación de estudiantes </w:t>
            </w:r>
          </w:p>
        </w:tc>
        <w:tc>
          <w:tcPr>
            <w:tcW w:w="1756" w:type="dxa"/>
            <w:tcBorders>
              <w:top w:val="nil"/>
              <w:left w:val="nil"/>
              <w:bottom w:val="single" w:sz="4" w:space="0" w:color="auto"/>
              <w:right w:val="single" w:sz="4" w:space="0" w:color="auto"/>
            </w:tcBorders>
            <w:shd w:val="clear" w:color="auto" w:fill="auto"/>
            <w:vAlign w:val="center"/>
          </w:tcPr>
          <w:p w14:paraId="425A8492"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259CB207"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47ACA06B"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42B34965" w14:textId="43401515"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23</w:t>
            </w:r>
          </w:p>
        </w:tc>
        <w:tc>
          <w:tcPr>
            <w:tcW w:w="2949" w:type="dxa"/>
            <w:tcBorders>
              <w:top w:val="nil"/>
              <w:left w:val="nil"/>
              <w:bottom w:val="single" w:sz="4" w:space="0" w:color="auto"/>
              <w:right w:val="single" w:sz="4" w:space="0" w:color="auto"/>
            </w:tcBorders>
            <w:shd w:val="clear" w:color="auto" w:fill="auto"/>
            <w:vAlign w:val="center"/>
          </w:tcPr>
          <w:p w14:paraId="7313807B" w14:textId="5AFA1035"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Resultado</w:t>
            </w:r>
            <w:r w:rsidR="000B08EE" w:rsidRPr="00C76C34">
              <w:rPr>
                <w:rFonts w:ascii="Times New Roman" w:hAnsi="Times New Roman"/>
                <w:color w:val="000000"/>
                <w:sz w:val="20"/>
              </w:rPr>
              <w:t>s</w:t>
            </w:r>
            <w:r w:rsidRPr="00C76C34">
              <w:rPr>
                <w:rFonts w:ascii="Times New Roman" w:hAnsi="Times New Roman"/>
                <w:color w:val="000000"/>
                <w:sz w:val="20"/>
              </w:rPr>
              <w:t xml:space="preserve"> de aprendizaje</w:t>
            </w:r>
          </w:p>
        </w:tc>
        <w:tc>
          <w:tcPr>
            <w:tcW w:w="1756" w:type="dxa"/>
            <w:tcBorders>
              <w:top w:val="nil"/>
              <w:left w:val="nil"/>
              <w:bottom w:val="single" w:sz="4" w:space="0" w:color="auto"/>
              <w:right w:val="single" w:sz="4" w:space="0" w:color="auto"/>
            </w:tcBorders>
            <w:shd w:val="clear" w:color="auto" w:fill="auto"/>
            <w:vAlign w:val="center"/>
          </w:tcPr>
          <w:p w14:paraId="4E34D1E3"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5B64DE2F"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5B6C9341"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5645F210" w14:textId="135617C3"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24</w:t>
            </w:r>
          </w:p>
        </w:tc>
        <w:tc>
          <w:tcPr>
            <w:tcW w:w="2949" w:type="dxa"/>
            <w:tcBorders>
              <w:top w:val="nil"/>
              <w:left w:val="nil"/>
              <w:bottom w:val="single" w:sz="4" w:space="0" w:color="auto"/>
              <w:right w:val="single" w:sz="4" w:space="0" w:color="auto"/>
            </w:tcBorders>
            <w:shd w:val="clear" w:color="auto" w:fill="auto"/>
            <w:vAlign w:val="center"/>
          </w:tcPr>
          <w:p w14:paraId="5464296D" w14:textId="62C33072"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Competencias</w:t>
            </w:r>
          </w:p>
        </w:tc>
        <w:tc>
          <w:tcPr>
            <w:tcW w:w="1756" w:type="dxa"/>
            <w:tcBorders>
              <w:top w:val="nil"/>
              <w:left w:val="nil"/>
              <w:bottom w:val="single" w:sz="4" w:space="0" w:color="auto"/>
              <w:right w:val="single" w:sz="4" w:space="0" w:color="auto"/>
            </w:tcBorders>
            <w:shd w:val="clear" w:color="auto" w:fill="auto"/>
            <w:vAlign w:val="center"/>
          </w:tcPr>
          <w:p w14:paraId="21961DBB"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16FF4E53"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1856FC3F"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309F33E5" w14:textId="417095AC"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25</w:t>
            </w:r>
          </w:p>
        </w:tc>
        <w:tc>
          <w:tcPr>
            <w:tcW w:w="2949" w:type="dxa"/>
            <w:tcBorders>
              <w:top w:val="nil"/>
              <w:left w:val="nil"/>
              <w:bottom w:val="single" w:sz="4" w:space="0" w:color="auto"/>
              <w:right w:val="single" w:sz="4" w:space="0" w:color="auto"/>
            </w:tcBorders>
            <w:shd w:val="clear" w:color="auto" w:fill="auto"/>
            <w:vAlign w:val="center"/>
          </w:tcPr>
          <w:p w14:paraId="6696B46D" w14:textId="75267FEB" w:rsidR="00640151" w:rsidRPr="00C76C34" w:rsidRDefault="00640151" w:rsidP="00640151">
            <w:pPr>
              <w:rPr>
                <w:rFonts w:ascii="Times New Roman" w:hAnsi="Times New Roman"/>
                <w:color w:val="000000"/>
                <w:sz w:val="20"/>
              </w:rPr>
            </w:pPr>
            <w:r w:rsidRPr="00C76C34">
              <w:rPr>
                <w:rFonts w:ascii="Times New Roman" w:hAnsi="Times New Roman"/>
                <w:color w:val="000000"/>
                <w:sz w:val="20"/>
              </w:rPr>
              <w:t>Evaluación y autorregulación del programa académico</w:t>
            </w:r>
          </w:p>
        </w:tc>
        <w:tc>
          <w:tcPr>
            <w:tcW w:w="1756" w:type="dxa"/>
            <w:tcBorders>
              <w:top w:val="nil"/>
              <w:left w:val="nil"/>
              <w:bottom w:val="single" w:sz="4" w:space="0" w:color="auto"/>
              <w:right w:val="single" w:sz="4" w:space="0" w:color="auto"/>
            </w:tcBorders>
            <w:shd w:val="clear" w:color="auto" w:fill="auto"/>
            <w:vAlign w:val="center"/>
          </w:tcPr>
          <w:p w14:paraId="3E94AA71"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685B79A7" w14:textId="77777777" w:rsidR="00640151" w:rsidRPr="00C76C34" w:rsidRDefault="00640151" w:rsidP="00640151">
            <w:pPr>
              <w:jc w:val="center"/>
              <w:rPr>
                <w:rFonts w:ascii="Times New Roman" w:hAnsi="Times New Roman"/>
                <w:color w:val="A6A6A6" w:themeColor="background1" w:themeShade="A6"/>
                <w:sz w:val="20"/>
              </w:rPr>
            </w:pPr>
          </w:p>
        </w:tc>
      </w:tr>
      <w:tr w:rsidR="00640151" w:rsidRPr="00B43CED" w14:paraId="0AB59EBD" w14:textId="77777777" w:rsidTr="00F53C74">
        <w:trPr>
          <w:trHeight w:val="234"/>
        </w:trPr>
        <w:tc>
          <w:tcPr>
            <w:tcW w:w="535" w:type="dxa"/>
            <w:tcBorders>
              <w:top w:val="nil"/>
              <w:left w:val="single" w:sz="4" w:space="0" w:color="auto"/>
              <w:bottom w:val="single" w:sz="4" w:space="0" w:color="auto"/>
              <w:right w:val="single" w:sz="4" w:space="0" w:color="auto"/>
            </w:tcBorders>
            <w:shd w:val="clear" w:color="auto" w:fill="auto"/>
            <w:vAlign w:val="center"/>
          </w:tcPr>
          <w:p w14:paraId="5B0E4E57" w14:textId="181C66C5" w:rsidR="00640151" w:rsidRPr="00C76C34" w:rsidRDefault="00640151" w:rsidP="00640151">
            <w:pPr>
              <w:jc w:val="center"/>
              <w:rPr>
                <w:rFonts w:ascii="Times New Roman" w:hAnsi="Times New Roman"/>
                <w:color w:val="000000"/>
                <w:sz w:val="20"/>
              </w:rPr>
            </w:pPr>
            <w:r w:rsidRPr="00C76C34">
              <w:rPr>
                <w:rFonts w:ascii="Times New Roman" w:hAnsi="Times New Roman"/>
                <w:color w:val="000000"/>
                <w:sz w:val="20"/>
              </w:rPr>
              <w:t>26</w:t>
            </w:r>
          </w:p>
        </w:tc>
        <w:tc>
          <w:tcPr>
            <w:tcW w:w="2949" w:type="dxa"/>
            <w:tcBorders>
              <w:top w:val="nil"/>
              <w:left w:val="nil"/>
              <w:bottom w:val="single" w:sz="4" w:space="0" w:color="auto"/>
              <w:right w:val="single" w:sz="4" w:space="0" w:color="auto"/>
            </w:tcBorders>
            <w:shd w:val="clear" w:color="auto" w:fill="auto"/>
            <w:vAlign w:val="center"/>
          </w:tcPr>
          <w:p w14:paraId="4EE04CA0" w14:textId="07B7F645" w:rsidR="00640151" w:rsidRPr="00C76C34" w:rsidRDefault="00640151" w:rsidP="000B08EE">
            <w:pPr>
              <w:rPr>
                <w:rFonts w:ascii="Times New Roman" w:hAnsi="Times New Roman"/>
                <w:color w:val="000000"/>
                <w:sz w:val="20"/>
              </w:rPr>
            </w:pPr>
            <w:r w:rsidRPr="00C76C34">
              <w:rPr>
                <w:rFonts w:ascii="Times New Roman" w:hAnsi="Times New Roman"/>
                <w:color w:val="000000"/>
                <w:sz w:val="20"/>
              </w:rPr>
              <w:t>Vinculación</w:t>
            </w:r>
            <w:r w:rsidR="000B08EE" w:rsidRPr="00C76C34">
              <w:rPr>
                <w:rFonts w:ascii="Times New Roman" w:hAnsi="Times New Roman"/>
                <w:color w:val="000000"/>
                <w:sz w:val="20"/>
              </w:rPr>
              <w:t xml:space="preserve"> e interacción </w:t>
            </w:r>
            <w:r w:rsidRPr="00C76C34">
              <w:rPr>
                <w:rFonts w:ascii="Times New Roman" w:hAnsi="Times New Roman"/>
                <w:color w:val="000000"/>
                <w:sz w:val="20"/>
              </w:rPr>
              <w:t>social</w:t>
            </w:r>
          </w:p>
        </w:tc>
        <w:tc>
          <w:tcPr>
            <w:tcW w:w="1756" w:type="dxa"/>
            <w:tcBorders>
              <w:top w:val="nil"/>
              <w:left w:val="nil"/>
              <w:bottom w:val="single" w:sz="4" w:space="0" w:color="auto"/>
              <w:right w:val="single" w:sz="4" w:space="0" w:color="auto"/>
            </w:tcBorders>
            <w:shd w:val="clear" w:color="auto" w:fill="auto"/>
            <w:vAlign w:val="center"/>
          </w:tcPr>
          <w:p w14:paraId="0DE87AFB" w14:textId="77777777" w:rsidR="00640151" w:rsidRPr="00C76C34" w:rsidRDefault="00640151" w:rsidP="00640151">
            <w:pPr>
              <w:jc w:val="center"/>
              <w:rPr>
                <w:rFonts w:ascii="Times New Roman" w:hAnsi="Times New Roman"/>
                <w:color w:val="A6A6A6" w:themeColor="background1" w:themeShade="A6"/>
                <w:sz w:val="20"/>
              </w:rPr>
            </w:pPr>
          </w:p>
        </w:tc>
        <w:tc>
          <w:tcPr>
            <w:tcW w:w="4296" w:type="dxa"/>
            <w:tcBorders>
              <w:top w:val="nil"/>
              <w:left w:val="nil"/>
              <w:bottom w:val="single" w:sz="4" w:space="0" w:color="auto"/>
              <w:right w:val="single" w:sz="4" w:space="0" w:color="auto"/>
            </w:tcBorders>
            <w:vAlign w:val="center"/>
          </w:tcPr>
          <w:p w14:paraId="2AC2B565" w14:textId="77777777" w:rsidR="00640151" w:rsidRPr="00C76C34" w:rsidRDefault="00640151" w:rsidP="00640151">
            <w:pPr>
              <w:jc w:val="center"/>
              <w:rPr>
                <w:rFonts w:ascii="Times New Roman" w:hAnsi="Times New Roman"/>
                <w:color w:val="A6A6A6" w:themeColor="background1" w:themeShade="A6"/>
                <w:sz w:val="20"/>
              </w:rPr>
            </w:pPr>
          </w:p>
        </w:tc>
      </w:tr>
      <w:tr w:rsidR="00CB40FC" w:rsidRPr="00B43CED" w14:paraId="197DBD77" w14:textId="77777777" w:rsidTr="00F53C74">
        <w:trPr>
          <w:trHeight w:val="285"/>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5990F1"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1756" w:type="dxa"/>
            <w:tcBorders>
              <w:top w:val="nil"/>
              <w:left w:val="nil"/>
              <w:bottom w:val="single" w:sz="4" w:space="0" w:color="auto"/>
              <w:right w:val="single" w:sz="4" w:space="0" w:color="auto"/>
            </w:tcBorders>
            <w:shd w:val="clear" w:color="auto" w:fill="DEEAF6" w:themeFill="accent1" w:themeFillTint="33"/>
            <w:vAlign w:val="center"/>
            <w:hideMark/>
          </w:tcPr>
          <w:p w14:paraId="0A1A587A" w14:textId="3AF7D306"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4296" w:type="dxa"/>
            <w:tcBorders>
              <w:top w:val="nil"/>
              <w:left w:val="nil"/>
              <w:bottom w:val="single" w:sz="4" w:space="0" w:color="auto"/>
              <w:right w:val="single" w:sz="4" w:space="0" w:color="auto"/>
            </w:tcBorders>
            <w:shd w:val="clear" w:color="auto" w:fill="DEEAF6" w:themeFill="accent1" w:themeFillTint="33"/>
            <w:vAlign w:val="center"/>
          </w:tcPr>
          <w:p w14:paraId="2FC0FB84" w14:textId="77777777" w:rsidR="00CB40FC" w:rsidRPr="00C76C34" w:rsidRDefault="00CB40FC" w:rsidP="002B4A16">
            <w:pPr>
              <w:jc w:val="center"/>
              <w:rPr>
                <w:rFonts w:ascii="Times New Roman" w:hAnsi="Times New Roman"/>
                <w:b/>
                <w:color w:val="000000"/>
                <w:sz w:val="20"/>
              </w:rPr>
            </w:pPr>
          </w:p>
        </w:tc>
      </w:tr>
    </w:tbl>
    <w:p w14:paraId="07DA2ECA" w14:textId="77777777" w:rsidR="00CB40FC" w:rsidRPr="00C76C34" w:rsidRDefault="00CB40FC" w:rsidP="00CB40FC">
      <w:pPr>
        <w:jc w:val="both"/>
        <w:rPr>
          <w:rFonts w:ascii="Cambria" w:hAnsi="Cambria"/>
        </w:rPr>
      </w:pPr>
    </w:p>
    <w:tbl>
      <w:tblPr>
        <w:tblW w:w="9536" w:type="dxa"/>
        <w:tblCellMar>
          <w:left w:w="70" w:type="dxa"/>
          <w:right w:w="70" w:type="dxa"/>
        </w:tblCellMar>
        <w:tblLook w:val="04A0" w:firstRow="1" w:lastRow="0" w:firstColumn="1" w:lastColumn="0" w:noHBand="0" w:noVBand="1"/>
      </w:tblPr>
      <w:tblGrid>
        <w:gridCol w:w="535"/>
        <w:gridCol w:w="2949"/>
        <w:gridCol w:w="1740"/>
        <w:gridCol w:w="4312"/>
      </w:tblGrid>
      <w:tr w:rsidR="00CB40FC" w:rsidRPr="00B43CED" w14:paraId="69291340" w14:textId="77777777" w:rsidTr="00C76C34">
        <w:trPr>
          <w:trHeight w:val="306"/>
          <w:tblHeader/>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841A378" w14:textId="70881D75" w:rsidR="00CB40FC" w:rsidRPr="00C76C34" w:rsidRDefault="00206E1B" w:rsidP="002B4A1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6. PERMANENCIA Y GRADUACIÓN</w:t>
            </w:r>
          </w:p>
        </w:tc>
      </w:tr>
      <w:tr w:rsidR="00CB40FC" w:rsidRPr="00B43CED" w14:paraId="0764ACE7" w14:textId="77777777" w:rsidTr="00C76C34">
        <w:trPr>
          <w:trHeight w:val="300"/>
          <w:tblHeader/>
        </w:trPr>
        <w:tc>
          <w:tcPr>
            <w:tcW w:w="34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D4643A"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740" w:type="dxa"/>
            <w:tcBorders>
              <w:top w:val="nil"/>
              <w:left w:val="nil"/>
              <w:bottom w:val="single" w:sz="4" w:space="0" w:color="auto"/>
              <w:right w:val="single" w:sz="4" w:space="0" w:color="auto"/>
            </w:tcBorders>
            <w:shd w:val="clear" w:color="auto" w:fill="BDD6EE" w:themeFill="accent1" w:themeFillTint="66"/>
            <w:vAlign w:val="center"/>
            <w:hideMark/>
          </w:tcPr>
          <w:p w14:paraId="5A15E713"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312" w:type="dxa"/>
            <w:tcBorders>
              <w:top w:val="nil"/>
              <w:left w:val="nil"/>
              <w:bottom w:val="single" w:sz="4" w:space="0" w:color="auto"/>
              <w:right w:val="single" w:sz="4" w:space="0" w:color="auto"/>
            </w:tcBorders>
            <w:shd w:val="clear" w:color="auto" w:fill="BDD6EE" w:themeFill="accent1" w:themeFillTint="66"/>
            <w:vAlign w:val="center"/>
          </w:tcPr>
          <w:p w14:paraId="154EB439"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206E1B" w:rsidRPr="00B43CED" w14:paraId="38B4DE02" w14:textId="77777777" w:rsidTr="00C76C34">
        <w:trPr>
          <w:trHeight w:val="232"/>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C49C441" w14:textId="093D089C" w:rsidR="00206E1B" w:rsidRPr="00C76C34" w:rsidRDefault="00206E1B" w:rsidP="00206E1B">
            <w:pPr>
              <w:jc w:val="center"/>
              <w:rPr>
                <w:rFonts w:ascii="Times New Roman" w:hAnsi="Times New Roman"/>
                <w:color w:val="000000"/>
                <w:sz w:val="20"/>
              </w:rPr>
            </w:pPr>
            <w:r w:rsidRPr="00C76C34">
              <w:rPr>
                <w:rFonts w:ascii="Times New Roman" w:hAnsi="Times New Roman"/>
                <w:color w:val="000000"/>
                <w:sz w:val="20"/>
              </w:rPr>
              <w:t>27</w:t>
            </w:r>
          </w:p>
        </w:tc>
        <w:tc>
          <w:tcPr>
            <w:tcW w:w="2949" w:type="dxa"/>
            <w:tcBorders>
              <w:top w:val="nil"/>
              <w:left w:val="nil"/>
              <w:bottom w:val="single" w:sz="4" w:space="0" w:color="auto"/>
              <w:right w:val="single" w:sz="4" w:space="0" w:color="auto"/>
            </w:tcBorders>
            <w:shd w:val="clear" w:color="auto" w:fill="auto"/>
            <w:vAlign w:val="center"/>
            <w:hideMark/>
          </w:tcPr>
          <w:p w14:paraId="74FABD23" w14:textId="07EDF9FA" w:rsidR="00206E1B" w:rsidRPr="00C76C34" w:rsidRDefault="00206E1B" w:rsidP="00206E1B">
            <w:pPr>
              <w:rPr>
                <w:rFonts w:ascii="Times New Roman" w:hAnsi="Times New Roman"/>
                <w:color w:val="000000"/>
                <w:sz w:val="20"/>
              </w:rPr>
            </w:pPr>
            <w:r w:rsidRPr="00C76C34">
              <w:rPr>
                <w:rFonts w:ascii="Times New Roman" w:hAnsi="Times New Roman"/>
                <w:color w:val="000000"/>
                <w:sz w:val="20"/>
              </w:rPr>
              <w:t xml:space="preserve">Políticas, estrategias y estructura para la permanencia y la graduación </w:t>
            </w:r>
          </w:p>
        </w:tc>
        <w:tc>
          <w:tcPr>
            <w:tcW w:w="1740" w:type="dxa"/>
            <w:tcBorders>
              <w:top w:val="nil"/>
              <w:left w:val="nil"/>
              <w:bottom w:val="single" w:sz="4" w:space="0" w:color="auto"/>
              <w:right w:val="single" w:sz="4" w:space="0" w:color="auto"/>
            </w:tcBorders>
            <w:shd w:val="clear" w:color="auto" w:fill="auto"/>
            <w:vAlign w:val="center"/>
          </w:tcPr>
          <w:p w14:paraId="5236EB83" w14:textId="6D08CFE3" w:rsidR="00206E1B" w:rsidRPr="00C76C34" w:rsidRDefault="00206E1B" w:rsidP="00206E1B">
            <w:pPr>
              <w:jc w:val="center"/>
              <w:rPr>
                <w:rFonts w:ascii="Times New Roman" w:hAnsi="Times New Roman"/>
                <w:color w:val="A6A6A6" w:themeColor="background1" w:themeShade="A6"/>
                <w:sz w:val="20"/>
              </w:rPr>
            </w:pPr>
          </w:p>
        </w:tc>
        <w:tc>
          <w:tcPr>
            <w:tcW w:w="4312" w:type="dxa"/>
            <w:tcBorders>
              <w:top w:val="nil"/>
              <w:left w:val="nil"/>
              <w:bottom w:val="single" w:sz="4" w:space="0" w:color="auto"/>
              <w:right w:val="single" w:sz="4" w:space="0" w:color="auto"/>
            </w:tcBorders>
            <w:vAlign w:val="center"/>
          </w:tcPr>
          <w:p w14:paraId="1FF5EDEA" w14:textId="77777777" w:rsidR="00206E1B" w:rsidRPr="00C76C34" w:rsidRDefault="00206E1B" w:rsidP="00206E1B">
            <w:pPr>
              <w:jc w:val="center"/>
              <w:rPr>
                <w:rFonts w:ascii="Times New Roman" w:hAnsi="Times New Roman"/>
                <w:color w:val="A6A6A6" w:themeColor="background1" w:themeShade="A6"/>
                <w:sz w:val="20"/>
              </w:rPr>
            </w:pPr>
          </w:p>
        </w:tc>
      </w:tr>
      <w:tr w:rsidR="00206E1B" w:rsidRPr="00B43CED" w14:paraId="3087E526" w14:textId="77777777" w:rsidTr="00C76C34">
        <w:trPr>
          <w:trHeight w:val="28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DB5CED1" w14:textId="48D320AC" w:rsidR="00206E1B" w:rsidRPr="00C76C34" w:rsidRDefault="00206E1B" w:rsidP="00206E1B">
            <w:pPr>
              <w:jc w:val="center"/>
              <w:rPr>
                <w:rFonts w:ascii="Times New Roman" w:hAnsi="Times New Roman"/>
                <w:color w:val="000000"/>
                <w:sz w:val="20"/>
              </w:rPr>
            </w:pPr>
            <w:r w:rsidRPr="00C76C34">
              <w:rPr>
                <w:rFonts w:ascii="Times New Roman" w:hAnsi="Times New Roman"/>
                <w:color w:val="000000"/>
                <w:sz w:val="20"/>
              </w:rPr>
              <w:t>28</w:t>
            </w:r>
          </w:p>
        </w:tc>
        <w:tc>
          <w:tcPr>
            <w:tcW w:w="2949" w:type="dxa"/>
            <w:tcBorders>
              <w:top w:val="nil"/>
              <w:left w:val="nil"/>
              <w:bottom w:val="single" w:sz="4" w:space="0" w:color="auto"/>
              <w:right w:val="single" w:sz="4" w:space="0" w:color="auto"/>
            </w:tcBorders>
            <w:shd w:val="clear" w:color="auto" w:fill="auto"/>
            <w:vAlign w:val="center"/>
            <w:hideMark/>
          </w:tcPr>
          <w:p w14:paraId="12CBE479" w14:textId="1B712BE4" w:rsidR="00206E1B" w:rsidRPr="00C76C34" w:rsidRDefault="01F7C674" w:rsidP="5106C236">
            <w:pPr>
              <w:rPr>
                <w:rFonts w:ascii="Times New Roman" w:hAnsi="Times New Roman"/>
                <w:color w:val="000000"/>
                <w:sz w:val="20"/>
              </w:rPr>
            </w:pPr>
            <w:r w:rsidRPr="00C76C34">
              <w:rPr>
                <w:rFonts w:ascii="Times New Roman" w:hAnsi="Times New Roman"/>
                <w:color w:val="000000" w:themeColor="text1"/>
                <w:sz w:val="20"/>
              </w:rPr>
              <w:t>Caracterización de estudiantes y sistema de al</w:t>
            </w:r>
            <w:r w:rsidR="42260D9A" w:rsidRPr="00C76C34">
              <w:rPr>
                <w:rFonts w:ascii="Times New Roman" w:hAnsi="Times New Roman"/>
                <w:color w:val="000000" w:themeColor="text1"/>
                <w:sz w:val="20"/>
              </w:rPr>
              <w:t>ertas</w:t>
            </w:r>
            <w:r w:rsidRPr="00C76C34">
              <w:rPr>
                <w:rFonts w:ascii="Times New Roman" w:hAnsi="Times New Roman"/>
                <w:color w:val="000000" w:themeColor="text1"/>
                <w:sz w:val="20"/>
              </w:rPr>
              <w:t xml:space="preserve"> tempranas</w:t>
            </w:r>
          </w:p>
        </w:tc>
        <w:tc>
          <w:tcPr>
            <w:tcW w:w="1740" w:type="dxa"/>
            <w:tcBorders>
              <w:top w:val="nil"/>
              <w:left w:val="nil"/>
              <w:bottom w:val="single" w:sz="4" w:space="0" w:color="auto"/>
              <w:right w:val="single" w:sz="4" w:space="0" w:color="auto"/>
            </w:tcBorders>
            <w:shd w:val="clear" w:color="auto" w:fill="auto"/>
            <w:vAlign w:val="center"/>
          </w:tcPr>
          <w:p w14:paraId="3308A071" w14:textId="061C229E" w:rsidR="00206E1B" w:rsidRPr="00C76C34" w:rsidRDefault="00206E1B" w:rsidP="00206E1B">
            <w:pPr>
              <w:jc w:val="center"/>
              <w:rPr>
                <w:rFonts w:ascii="Times New Roman" w:hAnsi="Times New Roman"/>
                <w:color w:val="A6A6A6" w:themeColor="background1" w:themeShade="A6"/>
                <w:sz w:val="20"/>
              </w:rPr>
            </w:pPr>
          </w:p>
        </w:tc>
        <w:tc>
          <w:tcPr>
            <w:tcW w:w="4312" w:type="dxa"/>
            <w:tcBorders>
              <w:top w:val="nil"/>
              <w:left w:val="nil"/>
              <w:bottom w:val="single" w:sz="4" w:space="0" w:color="auto"/>
              <w:right w:val="single" w:sz="4" w:space="0" w:color="auto"/>
            </w:tcBorders>
            <w:vAlign w:val="center"/>
          </w:tcPr>
          <w:p w14:paraId="6CFFE883" w14:textId="77777777" w:rsidR="00206E1B" w:rsidRPr="00C76C34" w:rsidRDefault="00206E1B" w:rsidP="00206E1B">
            <w:pPr>
              <w:jc w:val="center"/>
              <w:rPr>
                <w:rFonts w:ascii="Times New Roman" w:hAnsi="Times New Roman"/>
                <w:color w:val="A6A6A6" w:themeColor="background1" w:themeShade="A6"/>
                <w:sz w:val="20"/>
              </w:rPr>
            </w:pPr>
          </w:p>
        </w:tc>
      </w:tr>
      <w:tr w:rsidR="00206E1B" w:rsidRPr="00B43CED" w14:paraId="50FADDD8" w14:textId="77777777" w:rsidTr="00C76C34">
        <w:trPr>
          <w:trHeight w:val="280"/>
        </w:trPr>
        <w:tc>
          <w:tcPr>
            <w:tcW w:w="535" w:type="dxa"/>
            <w:tcBorders>
              <w:top w:val="nil"/>
              <w:left w:val="single" w:sz="4" w:space="0" w:color="auto"/>
              <w:bottom w:val="single" w:sz="4" w:space="0" w:color="auto"/>
              <w:right w:val="single" w:sz="4" w:space="0" w:color="auto"/>
            </w:tcBorders>
            <w:shd w:val="clear" w:color="auto" w:fill="auto"/>
            <w:vAlign w:val="center"/>
          </w:tcPr>
          <w:p w14:paraId="639BF9A3" w14:textId="39A55B15" w:rsidR="00206E1B" w:rsidRPr="00C76C34" w:rsidRDefault="00206E1B" w:rsidP="00206E1B">
            <w:pPr>
              <w:jc w:val="center"/>
              <w:rPr>
                <w:rFonts w:ascii="Times New Roman" w:hAnsi="Times New Roman"/>
                <w:color w:val="000000"/>
                <w:sz w:val="20"/>
              </w:rPr>
            </w:pPr>
            <w:r w:rsidRPr="00C76C34">
              <w:rPr>
                <w:rFonts w:ascii="Times New Roman" w:hAnsi="Times New Roman"/>
                <w:color w:val="000000"/>
                <w:sz w:val="20"/>
              </w:rPr>
              <w:t>29</w:t>
            </w:r>
          </w:p>
        </w:tc>
        <w:tc>
          <w:tcPr>
            <w:tcW w:w="2949" w:type="dxa"/>
            <w:tcBorders>
              <w:top w:val="nil"/>
              <w:left w:val="nil"/>
              <w:bottom w:val="single" w:sz="4" w:space="0" w:color="auto"/>
              <w:right w:val="single" w:sz="4" w:space="0" w:color="auto"/>
            </w:tcBorders>
            <w:shd w:val="clear" w:color="auto" w:fill="auto"/>
            <w:vAlign w:val="center"/>
          </w:tcPr>
          <w:p w14:paraId="71C4C438" w14:textId="25518D0B" w:rsidR="00206E1B" w:rsidRPr="00C76C34" w:rsidRDefault="00206E1B" w:rsidP="00206E1B">
            <w:pPr>
              <w:rPr>
                <w:rFonts w:ascii="Times New Roman" w:hAnsi="Times New Roman"/>
                <w:color w:val="000000"/>
                <w:sz w:val="20"/>
              </w:rPr>
            </w:pPr>
            <w:r w:rsidRPr="00C76C34">
              <w:rPr>
                <w:rFonts w:ascii="Times New Roman" w:hAnsi="Times New Roman"/>
                <w:color w:val="000000"/>
                <w:sz w:val="20"/>
              </w:rPr>
              <w:t xml:space="preserve">Ajustes a los aspectos curriculares </w:t>
            </w:r>
          </w:p>
        </w:tc>
        <w:tc>
          <w:tcPr>
            <w:tcW w:w="1740" w:type="dxa"/>
            <w:tcBorders>
              <w:top w:val="nil"/>
              <w:left w:val="nil"/>
              <w:bottom w:val="single" w:sz="4" w:space="0" w:color="auto"/>
              <w:right w:val="single" w:sz="4" w:space="0" w:color="auto"/>
            </w:tcBorders>
            <w:shd w:val="clear" w:color="auto" w:fill="auto"/>
            <w:vAlign w:val="center"/>
          </w:tcPr>
          <w:p w14:paraId="24A888AA" w14:textId="77777777" w:rsidR="00206E1B" w:rsidRPr="00C76C34" w:rsidRDefault="00206E1B" w:rsidP="00206E1B">
            <w:pPr>
              <w:jc w:val="center"/>
              <w:rPr>
                <w:rFonts w:ascii="Times New Roman" w:hAnsi="Times New Roman"/>
                <w:color w:val="A6A6A6" w:themeColor="background1" w:themeShade="A6"/>
                <w:sz w:val="20"/>
              </w:rPr>
            </w:pPr>
          </w:p>
        </w:tc>
        <w:tc>
          <w:tcPr>
            <w:tcW w:w="4312" w:type="dxa"/>
            <w:tcBorders>
              <w:top w:val="nil"/>
              <w:left w:val="nil"/>
              <w:bottom w:val="single" w:sz="4" w:space="0" w:color="auto"/>
              <w:right w:val="single" w:sz="4" w:space="0" w:color="auto"/>
            </w:tcBorders>
            <w:vAlign w:val="center"/>
          </w:tcPr>
          <w:p w14:paraId="708FA005" w14:textId="77777777" w:rsidR="00206E1B" w:rsidRPr="00C76C34" w:rsidRDefault="00206E1B" w:rsidP="00206E1B">
            <w:pPr>
              <w:jc w:val="center"/>
              <w:rPr>
                <w:rFonts w:ascii="Times New Roman" w:hAnsi="Times New Roman"/>
                <w:color w:val="A6A6A6" w:themeColor="background1" w:themeShade="A6"/>
                <w:sz w:val="20"/>
              </w:rPr>
            </w:pPr>
          </w:p>
        </w:tc>
      </w:tr>
      <w:tr w:rsidR="00206E1B" w:rsidRPr="00B43CED" w14:paraId="41265943" w14:textId="77777777" w:rsidTr="00C76C34">
        <w:trPr>
          <w:trHeight w:val="280"/>
        </w:trPr>
        <w:tc>
          <w:tcPr>
            <w:tcW w:w="535" w:type="dxa"/>
            <w:tcBorders>
              <w:top w:val="nil"/>
              <w:left w:val="single" w:sz="4" w:space="0" w:color="auto"/>
              <w:bottom w:val="single" w:sz="4" w:space="0" w:color="auto"/>
              <w:right w:val="single" w:sz="4" w:space="0" w:color="auto"/>
            </w:tcBorders>
            <w:shd w:val="clear" w:color="auto" w:fill="auto"/>
            <w:vAlign w:val="center"/>
          </w:tcPr>
          <w:p w14:paraId="2BDE8801" w14:textId="487344EB" w:rsidR="00206E1B" w:rsidRPr="00C76C34" w:rsidRDefault="00206E1B" w:rsidP="00206E1B">
            <w:pPr>
              <w:jc w:val="center"/>
              <w:rPr>
                <w:rFonts w:ascii="Times New Roman" w:hAnsi="Times New Roman"/>
                <w:color w:val="000000"/>
                <w:sz w:val="20"/>
              </w:rPr>
            </w:pPr>
            <w:r w:rsidRPr="00C76C34">
              <w:rPr>
                <w:rFonts w:ascii="Times New Roman" w:hAnsi="Times New Roman"/>
                <w:color w:val="000000"/>
                <w:sz w:val="20"/>
              </w:rPr>
              <w:t>30</w:t>
            </w:r>
          </w:p>
        </w:tc>
        <w:tc>
          <w:tcPr>
            <w:tcW w:w="2949" w:type="dxa"/>
            <w:tcBorders>
              <w:top w:val="nil"/>
              <w:left w:val="nil"/>
              <w:bottom w:val="single" w:sz="4" w:space="0" w:color="auto"/>
              <w:right w:val="single" w:sz="4" w:space="0" w:color="auto"/>
            </w:tcBorders>
            <w:shd w:val="clear" w:color="auto" w:fill="auto"/>
            <w:vAlign w:val="center"/>
          </w:tcPr>
          <w:p w14:paraId="13146402" w14:textId="449C97A4" w:rsidR="00206E1B" w:rsidRPr="00C76C34" w:rsidRDefault="00206E1B" w:rsidP="00206E1B">
            <w:pPr>
              <w:rPr>
                <w:rFonts w:ascii="Times New Roman" w:hAnsi="Times New Roman"/>
                <w:color w:val="000000"/>
                <w:sz w:val="20"/>
              </w:rPr>
            </w:pPr>
            <w:r w:rsidRPr="00C76C34">
              <w:rPr>
                <w:rFonts w:ascii="Times New Roman" w:hAnsi="Times New Roman"/>
                <w:color w:val="000000"/>
                <w:sz w:val="20"/>
              </w:rPr>
              <w:t>Mecanismos de selección</w:t>
            </w:r>
          </w:p>
        </w:tc>
        <w:tc>
          <w:tcPr>
            <w:tcW w:w="1740" w:type="dxa"/>
            <w:tcBorders>
              <w:top w:val="nil"/>
              <w:left w:val="nil"/>
              <w:bottom w:val="single" w:sz="4" w:space="0" w:color="auto"/>
              <w:right w:val="single" w:sz="4" w:space="0" w:color="auto"/>
            </w:tcBorders>
            <w:shd w:val="clear" w:color="auto" w:fill="auto"/>
            <w:vAlign w:val="center"/>
          </w:tcPr>
          <w:p w14:paraId="104D6BCF" w14:textId="77777777" w:rsidR="00206E1B" w:rsidRPr="00C76C34" w:rsidRDefault="00206E1B" w:rsidP="00206E1B">
            <w:pPr>
              <w:jc w:val="center"/>
              <w:rPr>
                <w:rFonts w:ascii="Times New Roman" w:hAnsi="Times New Roman"/>
                <w:color w:val="A6A6A6" w:themeColor="background1" w:themeShade="A6"/>
                <w:sz w:val="20"/>
              </w:rPr>
            </w:pPr>
          </w:p>
        </w:tc>
        <w:tc>
          <w:tcPr>
            <w:tcW w:w="4312" w:type="dxa"/>
            <w:tcBorders>
              <w:top w:val="nil"/>
              <w:left w:val="nil"/>
              <w:bottom w:val="single" w:sz="4" w:space="0" w:color="auto"/>
              <w:right w:val="single" w:sz="4" w:space="0" w:color="auto"/>
            </w:tcBorders>
            <w:vAlign w:val="center"/>
          </w:tcPr>
          <w:p w14:paraId="052D97D4" w14:textId="77777777" w:rsidR="00206E1B" w:rsidRPr="00C76C34" w:rsidRDefault="00206E1B" w:rsidP="00206E1B">
            <w:pPr>
              <w:jc w:val="center"/>
              <w:rPr>
                <w:rFonts w:ascii="Times New Roman" w:hAnsi="Times New Roman"/>
                <w:color w:val="A6A6A6" w:themeColor="background1" w:themeShade="A6"/>
                <w:sz w:val="20"/>
              </w:rPr>
            </w:pPr>
          </w:p>
        </w:tc>
      </w:tr>
      <w:tr w:rsidR="00CB40FC" w:rsidRPr="00B43CED" w14:paraId="7D9301D3" w14:textId="77777777" w:rsidTr="00C76C34">
        <w:trPr>
          <w:trHeight w:val="285"/>
        </w:trPr>
        <w:tc>
          <w:tcPr>
            <w:tcW w:w="34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6EAA82"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1740" w:type="dxa"/>
            <w:tcBorders>
              <w:top w:val="nil"/>
              <w:left w:val="nil"/>
              <w:bottom w:val="single" w:sz="4" w:space="0" w:color="auto"/>
              <w:right w:val="single" w:sz="4" w:space="0" w:color="auto"/>
            </w:tcBorders>
            <w:shd w:val="clear" w:color="auto" w:fill="DEEAF6" w:themeFill="accent1" w:themeFillTint="33"/>
            <w:vAlign w:val="center"/>
            <w:hideMark/>
          </w:tcPr>
          <w:p w14:paraId="789036E8" w14:textId="291369CD"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4312" w:type="dxa"/>
            <w:tcBorders>
              <w:top w:val="nil"/>
              <w:left w:val="nil"/>
              <w:bottom w:val="single" w:sz="4" w:space="0" w:color="auto"/>
              <w:right w:val="single" w:sz="4" w:space="0" w:color="auto"/>
            </w:tcBorders>
            <w:shd w:val="clear" w:color="auto" w:fill="DEEAF6" w:themeFill="accent1" w:themeFillTint="33"/>
            <w:vAlign w:val="center"/>
          </w:tcPr>
          <w:p w14:paraId="4F9761E2" w14:textId="77777777" w:rsidR="00CB40FC" w:rsidRPr="00C76C34" w:rsidRDefault="00CB40FC" w:rsidP="002B4A16">
            <w:pPr>
              <w:jc w:val="center"/>
              <w:rPr>
                <w:rFonts w:ascii="Times New Roman" w:hAnsi="Times New Roman"/>
                <w:b/>
                <w:color w:val="000000"/>
                <w:sz w:val="20"/>
              </w:rPr>
            </w:pPr>
          </w:p>
        </w:tc>
      </w:tr>
    </w:tbl>
    <w:p w14:paraId="0BB9FCFB" w14:textId="77777777" w:rsidR="00CB40FC" w:rsidRPr="00C76C34" w:rsidRDefault="00CB40FC" w:rsidP="00CB40FC">
      <w:pPr>
        <w:jc w:val="both"/>
        <w:rPr>
          <w:rFonts w:ascii="Cambria" w:hAnsi="Cambria"/>
          <w:sz w:val="22"/>
        </w:rPr>
      </w:pPr>
    </w:p>
    <w:tbl>
      <w:tblPr>
        <w:tblW w:w="5000" w:type="pct"/>
        <w:tblCellMar>
          <w:left w:w="70" w:type="dxa"/>
          <w:right w:w="70" w:type="dxa"/>
        </w:tblCellMar>
        <w:tblLook w:val="04A0" w:firstRow="1" w:lastRow="0" w:firstColumn="1" w:lastColumn="0" w:noHBand="0" w:noVBand="1"/>
      </w:tblPr>
      <w:tblGrid>
        <w:gridCol w:w="573"/>
        <w:gridCol w:w="3081"/>
        <w:gridCol w:w="1499"/>
        <w:gridCol w:w="4760"/>
      </w:tblGrid>
      <w:tr w:rsidR="00CB40FC" w:rsidRPr="00B43CED" w14:paraId="7F56EEEC" w14:textId="77777777" w:rsidTr="00C76C34">
        <w:trPr>
          <w:trHeight w:val="28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92AF070" w14:textId="49722317" w:rsidR="00CB40FC" w:rsidRPr="00C76C34" w:rsidRDefault="00CB40FC" w:rsidP="002B4A1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 xml:space="preserve">Factor 7. </w:t>
            </w:r>
            <w:r w:rsidR="00206E1B" w:rsidRPr="00C76C34">
              <w:rPr>
                <w:rFonts w:ascii="Times New Roman" w:hAnsi="Times New Roman"/>
                <w:b/>
                <w:color w:val="FFFFFF" w:themeColor="background1"/>
                <w:sz w:val="20"/>
              </w:rPr>
              <w:t>INTERACCIÓN CON EL ENTORNO</w:t>
            </w:r>
            <w:r w:rsidR="00B749A5" w:rsidRPr="00C76C34">
              <w:rPr>
                <w:rFonts w:ascii="Times New Roman" w:hAnsi="Times New Roman"/>
                <w:b/>
                <w:color w:val="FFFFFF" w:themeColor="background1"/>
                <w:sz w:val="20"/>
              </w:rPr>
              <w:t xml:space="preserve"> NACIONAL E INTERNACIONAL </w:t>
            </w:r>
          </w:p>
        </w:tc>
      </w:tr>
      <w:tr w:rsidR="00CB40FC" w:rsidRPr="00B43CED" w14:paraId="06486310" w14:textId="77777777" w:rsidTr="00F53C74">
        <w:trPr>
          <w:trHeight w:val="300"/>
          <w:tblHeader/>
        </w:trPr>
        <w:tc>
          <w:tcPr>
            <w:tcW w:w="18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18C5DA"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756" w:type="pct"/>
            <w:tcBorders>
              <w:top w:val="nil"/>
              <w:left w:val="nil"/>
              <w:bottom w:val="single" w:sz="4" w:space="0" w:color="auto"/>
              <w:right w:val="single" w:sz="4" w:space="0" w:color="auto"/>
            </w:tcBorders>
            <w:shd w:val="clear" w:color="auto" w:fill="DEEAF6" w:themeFill="accent1" w:themeFillTint="33"/>
            <w:vAlign w:val="center"/>
            <w:hideMark/>
          </w:tcPr>
          <w:p w14:paraId="626B083F"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2401" w:type="pct"/>
            <w:tcBorders>
              <w:top w:val="nil"/>
              <w:left w:val="nil"/>
              <w:bottom w:val="single" w:sz="4" w:space="0" w:color="auto"/>
              <w:right w:val="single" w:sz="4" w:space="0" w:color="auto"/>
            </w:tcBorders>
            <w:shd w:val="clear" w:color="auto" w:fill="DEEAF6" w:themeFill="accent1" w:themeFillTint="33"/>
            <w:vAlign w:val="center"/>
          </w:tcPr>
          <w:p w14:paraId="3F2840BD"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206E1B" w:rsidRPr="00B43CED" w14:paraId="7AC1794A" w14:textId="77777777" w:rsidTr="00F53C74">
        <w:trPr>
          <w:trHeight w:val="336"/>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220D0C78" w14:textId="77777777" w:rsidR="00206E1B" w:rsidRPr="00C76C34" w:rsidRDefault="00206E1B" w:rsidP="00206E1B">
            <w:pPr>
              <w:jc w:val="center"/>
              <w:rPr>
                <w:rFonts w:ascii="Times New Roman" w:hAnsi="Times New Roman"/>
                <w:color w:val="000000"/>
                <w:sz w:val="20"/>
              </w:rPr>
            </w:pPr>
            <w:r w:rsidRPr="00C76C34">
              <w:rPr>
                <w:rFonts w:ascii="Times New Roman" w:hAnsi="Times New Roman"/>
                <w:color w:val="000000"/>
                <w:sz w:val="20"/>
              </w:rPr>
              <w:t>31</w:t>
            </w:r>
          </w:p>
        </w:tc>
        <w:tc>
          <w:tcPr>
            <w:tcW w:w="1554" w:type="pct"/>
            <w:tcBorders>
              <w:top w:val="nil"/>
              <w:left w:val="nil"/>
              <w:bottom w:val="single" w:sz="4" w:space="0" w:color="auto"/>
              <w:right w:val="single" w:sz="4" w:space="0" w:color="auto"/>
            </w:tcBorders>
            <w:shd w:val="clear" w:color="auto" w:fill="auto"/>
            <w:vAlign w:val="center"/>
            <w:hideMark/>
          </w:tcPr>
          <w:p w14:paraId="69A41F26" w14:textId="3F3E0067" w:rsidR="00206E1B" w:rsidRPr="00C76C34" w:rsidRDefault="00B749A5" w:rsidP="00B749A5">
            <w:pPr>
              <w:rPr>
                <w:rFonts w:ascii="Times New Roman" w:hAnsi="Times New Roman"/>
                <w:color w:val="000000"/>
                <w:sz w:val="20"/>
              </w:rPr>
            </w:pPr>
            <w:r w:rsidRPr="00C76C34">
              <w:rPr>
                <w:rFonts w:ascii="Times New Roman" w:hAnsi="Times New Roman"/>
                <w:color w:val="000000"/>
                <w:sz w:val="20"/>
              </w:rPr>
              <w:t xml:space="preserve">Inserción </w:t>
            </w:r>
            <w:r w:rsidR="00206E1B" w:rsidRPr="00C76C34">
              <w:rPr>
                <w:rFonts w:ascii="Times New Roman" w:hAnsi="Times New Roman"/>
                <w:color w:val="000000"/>
                <w:sz w:val="20"/>
              </w:rPr>
              <w:t>del programa en contextos académicos nacional e internacional</w:t>
            </w:r>
          </w:p>
        </w:tc>
        <w:tc>
          <w:tcPr>
            <w:tcW w:w="756" w:type="pct"/>
            <w:tcBorders>
              <w:top w:val="nil"/>
              <w:left w:val="nil"/>
              <w:bottom w:val="single" w:sz="4" w:space="0" w:color="auto"/>
              <w:right w:val="single" w:sz="4" w:space="0" w:color="auto"/>
            </w:tcBorders>
            <w:shd w:val="clear" w:color="auto" w:fill="auto"/>
            <w:vAlign w:val="center"/>
          </w:tcPr>
          <w:p w14:paraId="584BE08D" w14:textId="1DE5EF95" w:rsidR="00206E1B" w:rsidRPr="00C76C34" w:rsidRDefault="00206E1B" w:rsidP="00206E1B">
            <w:pPr>
              <w:jc w:val="center"/>
              <w:rPr>
                <w:rFonts w:ascii="Times New Roman" w:hAnsi="Times New Roman"/>
                <w:color w:val="A6A6A6" w:themeColor="background1" w:themeShade="A6"/>
                <w:sz w:val="20"/>
              </w:rPr>
            </w:pPr>
          </w:p>
        </w:tc>
        <w:tc>
          <w:tcPr>
            <w:tcW w:w="2401" w:type="pct"/>
            <w:tcBorders>
              <w:top w:val="nil"/>
              <w:left w:val="nil"/>
              <w:bottom w:val="single" w:sz="4" w:space="0" w:color="auto"/>
              <w:right w:val="single" w:sz="4" w:space="0" w:color="auto"/>
            </w:tcBorders>
            <w:vAlign w:val="center"/>
          </w:tcPr>
          <w:p w14:paraId="71F262B4" w14:textId="77777777" w:rsidR="00206E1B" w:rsidRPr="00C76C34" w:rsidRDefault="00206E1B" w:rsidP="00206E1B">
            <w:pPr>
              <w:jc w:val="center"/>
              <w:rPr>
                <w:rFonts w:ascii="Times New Roman" w:hAnsi="Times New Roman"/>
                <w:color w:val="A6A6A6" w:themeColor="background1" w:themeShade="A6"/>
                <w:sz w:val="20"/>
              </w:rPr>
            </w:pPr>
          </w:p>
        </w:tc>
      </w:tr>
      <w:tr w:rsidR="00206E1B" w:rsidRPr="00B43CED" w14:paraId="41A236A8" w14:textId="77777777" w:rsidTr="00F53C74">
        <w:trPr>
          <w:trHeight w:val="285"/>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B570D48" w14:textId="77777777" w:rsidR="00206E1B" w:rsidRPr="00C76C34" w:rsidRDefault="00206E1B" w:rsidP="00206E1B">
            <w:pPr>
              <w:jc w:val="center"/>
              <w:rPr>
                <w:rFonts w:ascii="Times New Roman" w:hAnsi="Times New Roman"/>
                <w:color w:val="000000"/>
                <w:sz w:val="20"/>
              </w:rPr>
            </w:pPr>
            <w:r w:rsidRPr="00C76C34">
              <w:rPr>
                <w:rFonts w:ascii="Times New Roman" w:hAnsi="Times New Roman"/>
                <w:color w:val="000000"/>
                <w:sz w:val="20"/>
              </w:rPr>
              <w:t>32</w:t>
            </w:r>
          </w:p>
        </w:tc>
        <w:tc>
          <w:tcPr>
            <w:tcW w:w="1554" w:type="pct"/>
            <w:tcBorders>
              <w:top w:val="nil"/>
              <w:left w:val="nil"/>
              <w:bottom w:val="single" w:sz="4" w:space="0" w:color="auto"/>
              <w:right w:val="single" w:sz="4" w:space="0" w:color="auto"/>
            </w:tcBorders>
            <w:shd w:val="clear" w:color="auto" w:fill="auto"/>
            <w:vAlign w:val="center"/>
            <w:hideMark/>
          </w:tcPr>
          <w:p w14:paraId="05A577AC" w14:textId="0ED6A547" w:rsidR="00206E1B" w:rsidRPr="00C76C34" w:rsidRDefault="00206E1B" w:rsidP="00206E1B">
            <w:pPr>
              <w:rPr>
                <w:rFonts w:ascii="Times New Roman" w:hAnsi="Times New Roman"/>
                <w:color w:val="000000"/>
                <w:sz w:val="20"/>
              </w:rPr>
            </w:pPr>
            <w:r w:rsidRPr="00C76C34">
              <w:rPr>
                <w:rFonts w:ascii="Times New Roman" w:hAnsi="Times New Roman"/>
                <w:color w:val="000000"/>
                <w:sz w:val="20"/>
              </w:rPr>
              <w:t>Relaciones externas de profesores y estudiantes</w:t>
            </w:r>
          </w:p>
        </w:tc>
        <w:tc>
          <w:tcPr>
            <w:tcW w:w="756" w:type="pct"/>
            <w:tcBorders>
              <w:top w:val="nil"/>
              <w:left w:val="nil"/>
              <w:bottom w:val="single" w:sz="4" w:space="0" w:color="auto"/>
              <w:right w:val="single" w:sz="4" w:space="0" w:color="auto"/>
            </w:tcBorders>
            <w:shd w:val="clear" w:color="auto" w:fill="auto"/>
            <w:vAlign w:val="center"/>
          </w:tcPr>
          <w:p w14:paraId="37ECC658" w14:textId="1924D6DC" w:rsidR="00206E1B" w:rsidRPr="00C76C34" w:rsidRDefault="00206E1B" w:rsidP="00206E1B">
            <w:pPr>
              <w:jc w:val="center"/>
              <w:rPr>
                <w:rFonts w:ascii="Times New Roman" w:hAnsi="Times New Roman"/>
                <w:color w:val="A6A6A6" w:themeColor="background1" w:themeShade="A6"/>
                <w:sz w:val="20"/>
              </w:rPr>
            </w:pPr>
          </w:p>
        </w:tc>
        <w:tc>
          <w:tcPr>
            <w:tcW w:w="2401" w:type="pct"/>
            <w:tcBorders>
              <w:top w:val="nil"/>
              <w:left w:val="nil"/>
              <w:bottom w:val="single" w:sz="4" w:space="0" w:color="auto"/>
              <w:right w:val="single" w:sz="4" w:space="0" w:color="auto"/>
            </w:tcBorders>
            <w:vAlign w:val="center"/>
          </w:tcPr>
          <w:p w14:paraId="1181F50A" w14:textId="77777777" w:rsidR="00206E1B" w:rsidRPr="00C76C34" w:rsidRDefault="00206E1B" w:rsidP="00206E1B">
            <w:pPr>
              <w:jc w:val="center"/>
              <w:rPr>
                <w:rFonts w:ascii="Times New Roman" w:hAnsi="Times New Roman"/>
                <w:color w:val="A6A6A6" w:themeColor="background1" w:themeShade="A6"/>
                <w:sz w:val="20"/>
              </w:rPr>
            </w:pPr>
          </w:p>
        </w:tc>
      </w:tr>
      <w:tr w:rsidR="00206E1B" w:rsidRPr="00B43CED" w14:paraId="5FBC44C6" w14:textId="77777777" w:rsidTr="00F53C74">
        <w:trPr>
          <w:trHeight w:val="285"/>
        </w:trPr>
        <w:tc>
          <w:tcPr>
            <w:tcW w:w="289" w:type="pct"/>
            <w:tcBorders>
              <w:top w:val="nil"/>
              <w:left w:val="single" w:sz="4" w:space="0" w:color="auto"/>
              <w:bottom w:val="single" w:sz="4" w:space="0" w:color="auto"/>
              <w:right w:val="single" w:sz="4" w:space="0" w:color="auto"/>
            </w:tcBorders>
            <w:shd w:val="clear" w:color="auto" w:fill="auto"/>
            <w:vAlign w:val="center"/>
          </w:tcPr>
          <w:p w14:paraId="18FB6CAA" w14:textId="43535382" w:rsidR="00206E1B" w:rsidRPr="00C76C34" w:rsidRDefault="00345C94" w:rsidP="00206E1B">
            <w:pPr>
              <w:jc w:val="center"/>
              <w:rPr>
                <w:rFonts w:ascii="Times New Roman" w:hAnsi="Times New Roman"/>
                <w:color w:val="000000"/>
                <w:sz w:val="20"/>
              </w:rPr>
            </w:pPr>
            <w:r w:rsidRPr="00C76C34">
              <w:rPr>
                <w:rFonts w:ascii="Times New Roman" w:hAnsi="Times New Roman"/>
                <w:color w:val="000000"/>
                <w:sz w:val="20"/>
              </w:rPr>
              <w:t>33</w:t>
            </w:r>
          </w:p>
        </w:tc>
        <w:tc>
          <w:tcPr>
            <w:tcW w:w="1554" w:type="pct"/>
            <w:tcBorders>
              <w:top w:val="nil"/>
              <w:left w:val="nil"/>
              <w:bottom w:val="single" w:sz="4" w:space="0" w:color="auto"/>
              <w:right w:val="single" w:sz="4" w:space="0" w:color="auto"/>
            </w:tcBorders>
            <w:shd w:val="clear" w:color="auto" w:fill="auto"/>
            <w:vAlign w:val="center"/>
          </w:tcPr>
          <w:p w14:paraId="008480B1" w14:textId="5B8F5D79" w:rsidR="00206E1B" w:rsidRPr="00C76C34" w:rsidRDefault="00206E1B" w:rsidP="00206E1B">
            <w:pPr>
              <w:rPr>
                <w:rFonts w:ascii="Times New Roman" w:hAnsi="Times New Roman"/>
                <w:color w:val="000000"/>
                <w:sz w:val="20"/>
              </w:rPr>
            </w:pPr>
            <w:r w:rsidRPr="00C76C34">
              <w:rPr>
                <w:rFonts w:ascii="Times New Roman" w:hAnsi="Times New Roman"/>
                <w:color w:val="000000"/>
                <w:sz w:val="20"/>
              </w:rPr>
              <w:t>Habilidades comunicativas en una segunda lengua</w:t>
            </w:r>
          </w:p>
        </w:tc>
        <w:tc>
          <w:tcPr>
            <w:tcW w:w="756" w:type="pct"/>
            <w:tcBorders>
              <w:top w:val="nil"/>
              <w:left w:val="nil"/>
              <w:bottom w:val="single" w:sz="4" w:space="0" w:color="auto"/>
              <w:right w:val="single" w:sz="4" w:space="0" w:color="auto"/>
            </w:tcBorders>
            <w:shd w:val="clear" w:color="auto" w:fill="auto"/>
            <w:vAlign w:val="center"/>
          </w:tcPr>
          <w:p w14:paraId="7649ABFD" w14:textId="77777777" w:rsidR="00206E1B" w:rsidRPr="00C76C34" w:rsidRDefault="00206E1B" w:rsidP="00206E1B">
            <w:pPr>
              <w:jc w:val="center"/>
              <w:rPr>
                <w:rFonts w:ascii="Times New Roman" w:hAnsi="Times New Roman"/>
                <w:color w:val="A6A6A6" w:themeColor="background1" w:themeShade="A6"/>
                <w:sz w:val="20"/>
              </w:rPr>
            </w:pPr>
          </w:p>
        </w:tc>
        <w:tc>
          <w:tcPr>
            <w:tcW w:w="2401" w:type="pct"/>
            <w:tcBorders>
              <w:top w:val="nil"/>
              <w:left w:val="nil"/>
              <w:bottom w:val="single" w:sz="4" w:space="0" w:color="auto"/>
              <w:right w:val="single" w:sz="4" w:space="0" w:color="auto"/>
            </w:tcBorders>
            <w:vAlign w:val="center"/>
          </w:tcPr>
          <w:p w14:paraId="0357F0C4" w14:textId="77777777" w:rsidR="00206E1B" w:rsidRPr="00C76C34" w:rsidRDefault="00206E1B" w:rsidP="00206E1B">
            <w:pPr>
              <w:jc w:val="center"/>
              <w:rPr>
                <w:rFonts w:ascii="Times New Roman" w:hAnsi="Times New Roman"/>
                <w:color w:val="A6A6A6" w:themeColor="background1" w:themeShade="A6"/>
                <w:sz w:val="20"/>
              </w:rPr>
            </w:pPr>
          </w:p>
        </w:tc>
      </w:tr>
      <w:tr w:rsidR="00CB40FC" w:rsidRPr="00B43CED" w14:paraId="0B94B81B" w14:textId="77777777" w:rsidTr="00F53C74">
        <w:trPr>
          <w:trHeight w:val="285"/>
        </w:trPr>
        <w:tc>
          <w:tcPr>
            <w:tcW w:w="18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17A373"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lastRenderedPageBreak/>
              <w:t>Total</w:t>
            </w:r>
          </w:p>
        </w:tc>
        <w:tc>
          <w:tcPr>
            <w:tcW w:w="756" w:type="pct"/>
            <w:tcBorders>
              <w:top w:val="nil"/>
              <w:left w:val="nil"/>
              <w:bottom w:val="single" w:sz="4" w:space="0" w:color="auto"/>
              <w:right w:val="single" w:sz="4" w:space="0" w:color="auto"/>
            </w:tcBorders>
            <w:shd w:val="clear" w:color="auto" w:fill="DEEAF6" w:themeFill="accent1" w:themeFillTint="33"/>
            <w:vAlign w:val="center"/>
            <w:hideMark/>
          </w:tcPr>
          <w:p w14:paraId="30E63324" w14:textId="62EC440F"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2401" w:type="pct"/>
            <w:tcBorders>
              <w:top w:val="nil"/>
              <w:left w:val="nil"/>
              <w:bottom w:val="single" w:sz="4" w:space="0" w:color="auto"/>
              <w:right w:val="single" w:sz="4" w:space="0" w:color="auto"/>
            </w:tcBorders>
            <w:shd w:val="clear" w:color="auto" w:fill="DEEAF6" w:themeFill="accent1" w:themeFillTint="33"/>
            <w:vAlign w:val="center"/>
          </w:tcPr>
          <w:p w14:paraId="0A44C70B" w14:textId="77777777" w:rsidR="00CB40FC" w:rsidRPr="00C76C34" w:rsidRDefault="00CB40FC" w:rsidP="002B4A16">
            <w:pPr>
              <w:jc w:val="center"/>
              <w:rPr>
                <w:rFonts w:ascii="Times New Roman" w:hAnsi="Times New Roman"/>
                <w:b/>
                <w:color w:val="000000"/>
                <w:sz w:val="20"/>
              </w:rPr>
            </w:pPr>
          </w:p>
        </w:tc>
      </w:tr>
    </w:tbl>
    <w:p w14:paraId="6367A5BE" w14:textId="77777777" w:rsidR="00CB40FC" w:rsidRPr="00C76C34" w:rsidRDefault="00CB40FC" w:rsidP="00CB40FC">
      <w:pPr>
        <w:jc w:val="both"/>
        <w:rPr>
          <w:rFonts w:ascii="Cambria" w:hAnsi="Cambria"/>
        </w:rPr>
      </w:pPr>
    </w:p>
    <w:tbl>
      <w:tblPr>
        <w:tblW w:w="5000" w:type="pct"/>
        <w:tblCellMar>
          <w:left w:w="70" w:type="dxa"/>
          <w:right w:w="70" w:type="dxa"/>
        </w:tblCellMar>
        <w:tblLook w:val="04A0" w:firstRow="1" w:lastRow="0" w:firstColumn="1" w:lastColumn="0" w:noHBand="0" w:noVBand="1"/>
      </w:tblPr>
      <w:tblGrid>
        <w:gridCol w:w="416"/>
        <w:gridCol w:w="3238"/>
        <w:gridCol w:w="1562"/>
        <w:gridCol w:w="4697"/>
      </w:tblGrid>
      <w:tr w:rsidR="00CB40FC" w:rsidRPr="00B43CED" w14:paraId="4C680F16" w14:textId="77777777" w:rsidTr="00C76C34">
        <w:trPr>
          <w:trHeight w:val="241"/>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A4E643C" w14:textId="4CFEE96E" w:rsidR="00CB40FC" w:rsidRPr="00C76C34" w:rsidRDefault="00CB40FC" w:rsidP="002B4A1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 xml:space="preserve">Factor 8. </w:t>
            </w:r>
            <w:r w:rsidR="00345C94" w:rsidRPr="00C76C34">
              <w:rPr>
                <w:rFonts w:ascii="Times New Roman" w:hAnsi="Times New Roman"/>
                <w:b/>
                <w:color w:val="FFFFFF" w:themeColor="background1"/>
                <w:sz w:val="20"/>
              </w:rPr>
              <w:t>APORTES DE LA INVESTIGACIÓN, LA INNOVACIÓN, EL DESARROLLO TECNOLÓGICO Y LA CREACIÓN, ASOCIADOS AL PROGRAMA ACADÉMICO</w:t>
            </w:r>
          </w:p>
        </w:tc>
      </w:tr>
      <w:tr w:rsidR="00CB40FC" w:rsidRPr="00B43CED" w14:paraId="1B6DFC30" w14:textId="77777777" w:rsidTr="00C76C34">
        <w:trPr>
          <w:trHeight w:val="300"/>
          <w:tblHeader/>
        </w:trPr>
        <w:tc>
          <w:tcPr>
            <w:tcW w:w="18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17AF29"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788" w:type="pct"/>
            <w:tcBorders>
              <w:top w:val="nil"/>
              <w:left w:val="nil"/>
              <w:bottom w:val="single" w:sz="4" w:space="0" w:color="auto"/>
              <w:right w:val="single" w:sz="4" w:space="0" w:color="auto"/>
            </w:tcBorders>
            <w:shd w:val="clear" w:color="auto" w:fill="DEEAF6" w:themeFill="accent1" w:themeFillTint="33"/>
            <w:vAlign w:val="center"/>
            <w:hideMark/>
          </w:tcPr>
          <w:p w14:paraId="5AA78E83"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2369" w:type="pct"/>
            <w:tcBorders>
              <w:top w:val="nil"/>
              <w:left w:val="nil"/>
              <w:bottom w:val="single" w:sz="4" w:space="0" w:color="auto"/>
              <w:right w:val="single" w:sz="4" w:space="0" w:color="auto"/>
            </w:tcBorders>
            <w:shd w:val="clear" w:color="auto" w:fill="DEEAF6" w:themeFill="accent1" w:themeFillTint="33"/>
            <w:vAlign w:val="center"/>
          </w:tcPr>
          <w:p w14:paraId="69131087"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CB40FC" w:rsidRPr="00B43CED" w14:paraId="5E061A48" w14:textId="77777777" w:rsidTr="00C76C34">
        <w:trPr>
          <w:trHeight w:val="344"/>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65707B8D" w14:textId="094BDB9E" w:rsidR="00CB40FC" w:rsidRPr="00C76C34" w:rsidRDefault="00345C94" w:rsidP="002B4A16">
            <w:pPr>
              <w:jc w:val="center"/>
              <w:rPr>
                <w:rFonts w:ascii="Times New Roman" w:hAnsi="Times New Roman"/>
                <w:color w:val="000000"/>
                <w:sz w:val="20"/>
              </w:rPr>
            </w:pPr>
            <w:r w:rsidRPr="00C76C34">
              <w:rPr>
                <w:rFonts w:ascii="Times New Roman" w:hAnsi="Times New Roman"/>
                <w:color w:val="000000"/>
                <w:sz w:val="20"/>
              </w:rPr>
              <w:t>34</w:t>
            </w:r>
          </w:p>
        </w:tc>
        <w:tc>
          <w:tcPr>
            <w:tcW w:w="1633" w:type="pct"/>
            <w:tcBorders>
              <w:top w:val="nil"/>
              <w:left w:val="nil"/>
              <w:bottom w:val="single" w:sz="4" w:space="0" w:color="auto"/>
              <w:right w:val="single" w:sz="4" w:space="0" w:color="auto"/>
            </w:tcBorders>
            <w:shd w:val="clear" w:color="auto" w:fill="auto"/>
            <w:vAlign w:val="center"/>
            <w:hideMark/>
          </w:tcPr>
          <w:p w14:paraId="2740C051" w14:textId="3F14E616" w:rsidR="00CB40FC" w:rsidRPr="00C76C34" w:rsidRDefault="1BA1D91C" w:rsidP="5106C236">
            <w:pPr>
              <w:rPr>
                <w:rFonts w:ascii="Times New Roman" w:hAnsi="Times New Roman"/>
                <w:color w:val="000000"/>
                <w:sz w:val="20"/>
              </w:rPr>
            </w:pPr>
            <w:r w:rsidRPr="00C76C34">
              <w:rPr>
                <w:rFonts w:ascii="Times New Roman" w:hAnsi="Times New Roman"/>
                <w:color w:val="000000" w:themeColor="text1"/>
                <w:sz w:val="20"/>
              </w:rPr>
              <w:t xml:space="preserve">Formación para la </w:t>
            </w:r>
            <w:r w:rsidR="4D37B378" w:rsidRPr="00C76C34">
              <w:rPr>
                <w:rFonts w:ascii="Times New Roman" w:hAnsi="Times New Roman"/>
                <w:color w:val="000000" w:themeColor="text1"/>
                <w:sz w:val="20"/>
              </w:rPr>
              <w:t>investigación, desarrollo</w:t>
            </w:r>
            <w:r w:rsidRPr="00C76C34">
              <w:rPr>
                <w:rFonts w:ascii="Times New Roman" w:hAnsi="Times New Roman"/>
                <w:color w:val="000000" w:themeColor="text1"/>
                <w:sz w:val="20"/>
              </w:rPr>
              <w:t xml:space="preserve"> tecnológico, la innovación y la creación</w:t>
            </w:r>
          </w:p>
        </w:tc>
        <w:tc>
          <w:tcPr>
            <w:tcW w:w="788" w:type="pct"/>
            <w:tcBorders>
              <w:top w:val="nil"/>
              <w:left w:val="nil"/>
              <w:bottom w:val="single" w:sz="4" w:space="0" w:color="auto"/>
              <w:right w:val="single" w:sz="4" w:space="0" w:color="auto"/>
            </w:tcBorders>
            <w:shd w:val="clear" w:color="auto" w:fill="auto"/>
            <w:vAlign w:val="center"/>
          </w:tcPr>
          <w:p w14:paraId="7A1EB312" w14:textId="17524E8A" w:rsidR="00CB40FC" w:rsidRPr="00C76C34" w:rsidRDefault="00CB40FC"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06C8BCF8"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B43CED" w14:paraId="11565855" w14:textId="77777777" w:rsidTr="00C76C34">
        <w:trPr>
          <w:trHeight w:val="150"/>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2B2B3218" w14:textId="602AF6BC" w:rsidR="00CB40FC" w:rsidRPr="00C76C34" w:rsidRDefault="00345C94" w:rsidP="002B4A16">
            <w:pPr>
              <w:jc w:val="center"/>
              <w:rPr>
                <w:rFonts w:ascii="Times New Roman" w:hAnsi="Times New Roman"/>
                <w:color w:val="000000"/>
                <w:sz w:val="20"/>
              </w:rPr>
            </w:pPr>
            <w:r w:rsidRPr="00C76C34">
              <w:rPr>
                <w:rFonts w:ascii="Times New Roman" w:hAnsi="Times New Roman"/>
                <w:color w:val="000000"/>
                <w:sz w:val="20"/>
              </w:rPr>
              <w:t>35</w:t>
            </w:r>
          </w:p>
        </w:tc>
        <w:tc>
          <w:tcPr>
            <w:tcW w:w="1633" w:type="pct"/>
            <w:tcBorders>
              <w:top w:val="nil"/>
              <w:left w:val="nil"/>
              <w:bottom w:val="single" w:sz="4" w:space="0" w:color="auto"/>
              <w:right w:val="single" w:sz="4" w:space="0" w:color="auto"/>
            </w:tcBorders>
            <w:shd w:val="clear" w:color="auto" w:fill="auto"/>
            <w:vAlign w:val="center"/>
            <w:hideMark/>
          </w:tcPr>
          <w:p w14:paraId="332D98D0" w14:textId="3C7C8994" w:rsidR="00CB40FC" w:rsidRPr="00C76C34" w:rsidRDefault="00345C94" w:rsidP="002B4A16">
            <w:pPr>
              <w:rPr>
                <w:rFonts w:ascii="Times New Roman" w:hAnsi="Times New Roman"/>
                <w:color w:val="000000"/>
                <w:sz w:val="20"/>
              </w:rPr>
            </w:pPr>
            <w:r w:rsidRPr="00C76C34">
              <w:rPr>
                <w:rFonts w:ascii="Times New Roman" w:hAnsi="Times New Roman"/>
                <w:color w:val="000000"/>
                <w:sz w:val="20"/>
              </w:rPr>
              <w:t>Compromiso con la investigación, desarrollo tecnológico, la innovación y la creación</w:t>
            </w:r>
          </w:p>
        </w:tc>
        <w:tc>
          <w:tcPr>
            <w:tcW w:w="788" w:type="pct"/>
            <w:tcBorders>
              <w:top w:val="nil"/>
              <w:left w:val="nil"/>
              <w:bottom w:val="single" w:sz="4" w:space="0" w:color="auto"/>
              <w:right w:val="single" w:sz="4" w:space="0" w:color="auto"/>
            </w:tcBorders>
            <w:shd w:val="clear" w:color="auto" w:fill="auto"/>
            <w:vAlign w:val="center"/>
          </w:tcPr>
          <w:p w14:paraId="774C3216" w14:textId="4B9BB91B" w:rsidR="00CB40FC" w:rsidRPr="00C76C34" w:rsidRDefault="00CB40FC" w:rsidP="002B4A16">
            <w:pPr>
              <w:jc w:val="center"/>
              <w:rPr>
                <w:rFonts w:ascii="Times New Roman" w:hAnsi="Times New Roman"/>
                <w:color w:val="A6A6A6" w:themeColor="background1" w:themeShade="A6"/>
                <w:sz w:val="20"/>
              </w:rPr>
            </w:pPr>
          </w:p>
        </w:tc>
        <w:tc>
          <w:tcPr>
            <w:tcW w:w="2369" w:type="pct"/>
            <w:tcBorders>
              <w:top w:val="nil"/>
              <w:left w:val="nil"/>
              <w:bottom w:val="single" w:sz="4" w:space="0" w:color="auto"/>
              <w:right w:val="single" w:sz="4" w:space="0" w:color="auto"/>
            </w:tcBorders>
            <w:vAlign w:val="center"/>
          </w:tcPr>
          <w:p w14:paraId="412A5D9E" w14:textId="77777777" w:rsidR="00CB40FC" w:rsidRPr="00C76C34" w:rsidRDefault="00CB40FC" w:rsidP="002B4A16">
            <w:pPr>
              <w:jc w:val="center"/>
              <w:rPr>
                <w:rFonts w:ascii="Times New Roman" w:hAnsi="Times New Roman"/>
                <w:color w:val="A6A6A6" w:themeColor="background1" w:themeShade="A6"/>
                <w:sz w:val="20"/>
              </w:rPr>
            </w:pPr>
          </w:p>
        </w:tc>
      </w:tr>
      <w:tr w:rsidR="00CB40FC" w:rsidRPr="00B43CED" w14:paraId="41A1D52D" w14:textId="77777777" w:rsidTr="00C76C34">
        <w:trPr>
          <w:trHeight w:val="285"/>
        </w:trPr>
        <w:tc>
          <w:tcPr>
            <w:tcW w:w="18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E75EC1"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788" w:type="pct"/>
            <w:tcBorders>
              <w:top w:val="nil"/>
              <w:left w:val="nil"/>
              <w:bottom w:val="single" w:sz="4" w:space="0" w:color="auto"/>
              <w:right w:val="single" w:sz="4" w:space="0" w:color="auto"/>
            </w:tcBorders>
            <w:shd w:val="clear" w:color="auto" w:fill="DEEAF6" w:themeFill="accent1" w:themeFillTint="33"/>
            <w:vAlign w:val="center"/>
            <w:hideMark/>
          </w:tcPr>
          <w:p w14:paraId="652AF2FE" w14:textId="78F9747C"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2369" w:type="pct"/>
            <w:tcBorders>
              <w:top w:val="nil"/>
              <w:left w:val="nil"/>
              <w:bottom w:val="single" w:sz="4" w:space="0" w:color="auto"/>
              <w:right w:val="single" w:sz="4" w:space="0" w:color="auto"/>
            </w:tcBorders>
            <w:shd w:val="clear" w:color="auto" w:fill="DEEAF6" w:themeFill="accent1" w:themeFillTint="33"/>
            <w:vAlign w:val="center"/>
          </w:tcPr>
          <w:p w14:paraId="3BB8F528" w14:textId="77777777" w:rsidR="00CB40FC" w:rsidRPr="00C76C34" w:rsidRDefault="00CB40FC" w:rsidP="002B4A16">
            <w:pPr>
              <w:jc w:val="center"/>
              <w:rPr>
                <w:rFonts w:ascii="Times New Roman" w:hAnsi="Times New Roman"/>
                <w:b/>
                <w:color w:val="000000"/>
                <w:sz w:val="20"/>
              </w:rPr>
            </w:pPr>
          </w:p>
        </w:tc>
      </w:tr>
    </w:tbl>
    <w:p w14:paraId="787BEA6C" w14:textId="77777777" w:rsidR="00CB40FC" w:rsidRPr="00C76C34" w:rsidRDefault="00CB40FC" w:rsidP="00CB40FC">
      <w:pPr>
        <w:jc w:val="both"/>
        <w:rPr>
          <w:rFonts w:ascii="Cambria" w:hAnsi="Cambria"/>
        </w:rPr>
      </w:pPr>
    </w:p>
    <w:tbl>
      <w:tblPr>
        <w:tblW w:w="9536" w:type="dxa"/>
        <w:tblCellMar>
          <w:left w:w="70" w:type="dxa"/>
          <w:right w:w="70" w:type="dxa"/>
        </w:tblCellMar>
        <w:tblLook w:val="04A0" w:firstRow="1" w:lastRow="0" w:firstColumn="1" w:lastColumn="0" w:noHBand="0" w:noVBand="1"/>
      </w:tblPr>
      <w:tblGrid>
        <w:gridCol w:w="407"/>
        <w:gridCol w:w="3088"/>
        <w:gridCol w:w="1462"/>
        <w:gridCol w:w="4579"/>
      </w:tblGrid>
      <w:tr w:rsidR="00CB40FC" w:rsidRPr="00B43CED" w14:paraId="74C4272C" w14:textId="77777777" w:rsidTr="00C76C34">
        <w:trPr>
          <w:trHeight w:val="285"/>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4DD3196" w14:textId="30C75FA2" w:rsidR="00CB40FC" w:rsidRPr="00C76C34" w:rsidRDefault="00CB40FC" w:rsidP="00345C94">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 xml:space="preserve">Factor 9. </w:t>
            </w:r>
            <w:r w:rsidR="00345C94" w:rsidRPr="00C76C34">
              <w:rPr>
                <w:rFonts w:ascii="Times New Roman" w:hAnsi="Times New Roman"/>
                <w:b/>
                <w:color w:val="FFFFFF" w:themeColor="background1"/>
                <w:sz w:val="20"/>
              </w:rPr>
              <w:t>BIENESTAR DE LA COMUNIDAD ACADÉMICA DEL PROGRAMA</w:t>
            </w:r>
          </w:p>
        </w:tc>
      </w:tr>
      <w:tr w:rsidR="00CB40FC" w:rsidRPr="00B43CED" w14:paraId="2FFE5706" w14:textId="77777777" w:rsidTr="00F53C74">
        <w:trPr>
          <w:trHeight w:val="300"/>
        </w:trPr>
        <w:tc>
          <w:tcPr>
            <w:tcW w:w="34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1FC177"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462" w:type="dxa"/>
            <w:tcBorders>
              <w:top w:val="nil"/>
              <w:left w:val="nil"/>
              <w:bottom w:val="single" w:sz="4" w:space="0" w:color="auto"/>
              <w:right w:val="single" w:sz="4" w:space="0" w:color="auto"/>
            </w:tcBorders>
            <w:shd w:val="clear" w:color="auto" w:fill="DEEAF6" w:themeFill="accent1" w:themeFillTint="33"/>
            <w:vAlign w:val="center"/>
            <w:hideMark/>
          </w:tcPr>
          <w:p w14:paraId="714DBD15"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4E5BBA13"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E05655" w:rsidRPr="00B43CED" w14:paraId="7ED8E612" w14:textId="77777777" w:rsidTr="00F53C74">
        <w:trPr>
          <w:trHeight w:val="285"/>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B5D5F24" w14:textId="77777777"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36</w:t>
            </w:r>
          </w:p>
        </w:tc>
        <w:tc>
          <w:tcPr>
            <w:tcW w:w="3088" w:type="dxa"/>
            <w:tcBorders>
              <w:top w:val="nil"/>
              <w:left w:val="nil"/>
              <w:bottom w:val="single" w:sz="4" w:space="0" w:color="auto"/>
              <w:right w:val="single" w:sz="4" w:space="0" w:color="auto"/>
            </w:tcBorders>
            <w:shd w:val="clear" w:color="auto" w:fill="auto"/>
            <w:vAlign w:val="center"/>
            <w:hideMark/>
          </w:tcPr>
          <w:p w14:paraId="5817B960" w14:textId="0C9DE1A1"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Programas y servicios</w:t>
            </w:r>
          </w:p>
        </w:tc>
        <w:tc>
          <w:tcPr>
            <w:tcW w:w="1462" w:type="dxa"/>
            <w:tcBorders>
              <w:top w:val="nil"/>
              <w:left w:val="nil"/>
              <w:bottom w:val="single" w:sz="4" w:space="0" w:color="auto"/>
              <w:right w:val="single" w:sz="4" w:space="0" w:color="auto"/>
            </w:tcBorders>
            <w:shd w:val="clear" w:color="auto" w:fill="auto"/>
            <w:vAlign w:val="center"/>
          </w:tcPr>
          <w:p w14:paraId="212F74CA" w14:textId="01BE3FFF"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34A025DA"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6A3AFC77" w14:textId="77777777" w:rsidTr="00F53C74">
        <w:trPr>
          <w:trHeight w:val="35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1FF447C" w14:textId="77777777"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37</w:t>
            </w:r>
          </w:p>
        </w:tc>
        <w:tc>
          <w:tcPr>
            <w:tcW w:w="3088" w:type="dxa"/>
            <w:tcBorders>
              <w:top w:val="nil"/>
              <w:left w:val="nil"/>
              <w:bottom w:val="single" w:sz="4" w:space="0" w:color="auto"/>
              <w:right w:val="single" w:sz="4" w:space="0" w:color="auto"/>
            </w:tcBorders>
            <w:shd w:val="clear" w:color="auto" w:fill="auto"/>
            <w:vAlign w:val="center"/>
            <w:hideMark/>
          </w:tcPr>
          <w:p w14:paraId="18F3444E" w14:textId="430B9B84"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Participación y seguimiento</w:t>
            </w:r>
          </w:p>
        </w:tc>
        <w:tc>
          <w:tcPr>
            <w:tcW w:w="1462" w:type="dxa"/>
            <w:tcBorders>
              <w:top w:val="nil"/>
              <w:left w:val="nil"/>
              <w:bottom w:val="single" w:sz="4" w:space="0" w:color="auto"/>
              <w:right w:val="single" w:sz="4" w:space="0" w:color="auto"/>
            </w:tcBorders>
            <w:shd w:val="clear" w:color="auto" w:fill="auto"/>
            <w:vAlign w:val="center"/>
          </w:tcPr>
          <w:p w14:paraId="47903675" w14:textId="7AA9B821"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2860358" w14:textId="77777777" w:rsidR="00E05655" w:rsidRPr="00C76C34" w:rsidRDefault="00E05655" w:rsidP="00E05655">
            <w:pPr>
              <w:jc w:val="center"/>
              <w:rPr>
                <w:rFonts w:ascii="Times New Roman" w:hAnsi="Times New Roman"/>
                <w:color w:val="A6A6A6" w:themeColor="background1" w:themeShade="A6"/>
                <w:sz w:val="20"/>
              </w:rPr>
            </w:pPr>
          </w:p>
        </w:tc>
      </w:tr>
      <w:tr w:rsidR="00CB40FC" w:rsidRPr="00B43CED" w14:paraId="3DE9371C" w14:textId="77777777" w:rsidTr="00F53C74">
        <w:trPr>
          <w:trHeight w:val="285"/>
        </w:trPr>
        <w:tc>
          <w:tcPr>
            <w:tcW w:w="34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F45598"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1462" w:type="dxa"/>
            <w:tcBorders>
              <w:top w:val="nil"/>
              <w:left w:val="nil"/>
              <w:bottom w:val="single" w:sz="4" w:space="0" w:color="auto"/>
              <w:right w:val="single" w:sz="4" w:space="0" w:color="auto"/>
            </w:tcBorders>
            <w:shd w:val="clear" w:color="auto" w:fill="DEEAF6" w:themeFill="accent1" w:themeFillTint="33"/>
            <w:vAlign w:val="center"/>
            <w:hideMark/>
          </w:tcPr>
          <w:p w14:paraId="7F849C6E" w14:textId="538211EB"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1D721DAD" w14:textId="77777777" w:rsidR="00CB40FC" w:rsidRPr="00C76C34" w:rsidRDefault="00CB40FC" w:rsidP="002B4A16">
            <w:pPr>
              <w:jc w:val="center"/>
              <w:rPr>
                <w:rFonts w:ascii="Times New Roman" w:hAnsi="Times New Roman"/>
                <w:b/>
                <w:color w:val="000000"/>
                <w:sz w:val="20"/>
              </w:rPr>
            </w:pPr>
          </w:p>
        </w:tc>
      </w:tr>
    </w:tbl>
    <w:p w14:paraId="36F40F07" w14:textId="77777777" w:rsidR="00CB40FC" w:rsidRPr="00C76C34" w:rsidRDefault="00CB40FC" w:rsidP="00CB40FC">
      <w:pPr>
        <w:jc w:val="both"/>
        <w:rPr>
          <w:rFonts w:ascii="Cambria" w:hAnsi="Cambria"/>
        </w:rPr>
      </w:pPr>
    </w:p>
    <w:tbl>
      <w:tblPr>
        <w:tblW w:w="9536" w:type="dxa"/>
        <w:tblCellMar>
          <w:left w:w="70" w:type="dxa"/>
          <w:right w:w="70" w:type="dxa"/>
        </w:tblCellMar>
        <w:tblLook w:val="04A0" w:firstRow="1" w:lastRow="0" w:firstColumn="1" w:lastColumn="0" w:noHBand="0" w:noVBand="1"/>
      </w:tblPr>
      <w:tblGrid>
        <w:gridCol w:w="406"/>
        <w:gridCol w:w="3041"/>
        <w:gridCol w:w="1510"/>
        <w:gridCol w:w="4579"/>
      </w:tblGrid>
      <w:tr w:rsidR="00CB40FC" w:rsidRPr="00B43CED" w14:paraId="06468789" w14:textId="77777777" w:rsidTr="00C76C34">
        <w:trPr>
          <w:trHeight w:val="285"/>
          <w:tblHeader/>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BF161EC" w14:textId="294C7C91" w:rsidR="00CB40FC" w:rsidRPr="00C76C34" w:rsidRDefault="00CB40FC" w:rsidP="00E05655">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 xml:space="preserve">Factor 10. </w:t>
            </w:r>
            <w:r w:rsidR="00E05655" w:rsidRPr="00C76C34">
              <w:rPr>
                <w:rFonts w:ascii="Times New Roman" w:hAnsi="Times New Roman"/>
                <w:b/>
                <w:color w:val="FFFFFF" w:themeColor="background1"/>
                <w:sz w:val="20"/>
              </w:rPr>
              <w:t>MEDIOS EDUCATIVOS Y AMBIENTES DE APRENDIZAJE</w:t>
            </w:r>
          </w:p>
        </w:tc>
      </w:tr>
      <w:tr w:rsidR="00CB40FC" w:rsidRPr="00B43CED" w14:paraId="49957811" w14:textId="77777777" w:rsidTr="00F53C74">
        <w:trPr>
          <w:trHeight w:val="300"/>
          <w:tblHeader/>
        </w:trPr>
        <w:tc>
          <w:tcPr>
            <w:tcW w:w="344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CA3C5A"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510" w:type="dxa"/>
            <w:tcBorders>
              <w:top w:val="nil"/>
              <w:left w:val="nil"/>
              <w:bottom w:val="single" w:sz="4" w:space="0" w:color="auto"/>
              <w:right w:val="single" w:sz="4" w:space="0" w:color="auto"/>
            </w:tcBorders>
            <w:shd w:val="clear" w:color="auto" w:fill="DEEAF6" w:themeFill="accent1" w:themeFillTint="33"/>
            <w:vAlign w:val="center"/>
            <w:hideMark/>
          </w:tcPr>
          <w:p w14:paraId="1B7A41A2"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3C349DC6"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E05655" w:rsidRPr="00B43CED" w14:paraId="2F869CBC"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62BF46E" w14:textId="77777777"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38</w:t>
            </w:r>
          </w:p>
        </w:tc>
        <w:tc>
          <w:tcPr>
            <w:tcW w:w="3041" w:type="dxa"/>
            <w:tcBorders>
              <w:top w:val="nil"/>
              <w:left w:val="nil"/>
              <w:bottom w:val="single" w:sz="4" w:space="0" w:color="auto"/>
              <w:right w:val="single" w:sz="4" w:space="0" w:color="auto"/>
            </w:tcBorders>
            <w:shd w:val="clear" w:color="auto" w:fill="auto"/>
            <w:vAlign w:val="center"/>
            <w:hideMark/>
          </w:tcPr>
          <w:p w14:paraId="5F4CC1AD" w14:textId="2BCD0C9E"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 xml:space="preserve">Estrategias y recursos de apoyo a profesores </w:t>
            </w:r>
          </w:p>
        </w:tc>
        <w:tc>
          <w:tcPr>
            <w:tcW w:w="1510" w:type="dxa"/>
            <w:tcBorders>
              <w:top w:val="nil"/>
              <w:left w:val="nil"/>
              <w:bottom w:val="single" w:sz="4" w:space="0" w:color="auto"/>
              <w:right w:val="single" w:sz="4" w:space="0" w:color="auto"/>
            </w:tcBorders>
            <w:shd w:val="clear" w:color="auto" w:fill="auto"/>
            <w:vAlign w:val="center"/>
          </w:tcPr>
          <w:p w14:paraId="1EAF0003" w14:textId="2C79AA2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3AA037BA"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33B17FC7"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A379AAF" w14:textId="77777777"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39</w:t>
            </w:r>
          </w:p>
        </w:tc>
        <w:tc>
          <w:tcPr>
            <w:tcW w:w="3041" w:type="dxa"/>
            <w:tcBorders>
              <w:top w:val="nil"/>
              <w:left w:val="nil"/>
              <w:bottom w:val="single" w:sz="4" w:space="0" w:color="auto"/>
              <w:right w:val="single" w:sz="4" w:space="0" w:color="auto"/>
            </w:tcBorders>
            <w:shd w:val="clear" w:color="auto" w:fill="auto"/>
            <w:vAlign w:val="center"/>
            <w:hideMark/>
          </w:tcPr>
          <w:p w14:paraId="223602DE" w14:textId="1B2BA4C3"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Estrategias y recursos de apoyo a estudiantes</w:t>
            </w:r>
          </w:p>
        </w:tc>
        <w:tc>
          <w:tcPr>
            <w:tcW w:w="1510" w:type="dxa"/>
            <w:tcBorders>
              <w:top w:val="nil"/>
              <w:left w:val="nil"/>
              <w:bottom w:val="single" w:sz="4" w:space="0" w:color="auto"/>
              <w:right w:val="single" w:sz="4" w:space="0" w:color="auto"/>
            </w:tcBorders>
            <w:shd w:val="clear" w:color="auto" w:fill="auto"/>
            <w:vAlign w:val="center"/>
          </w:tcPr>
          <w:p w14:paraId="0D18C995" w14:textId="52816399"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AF9FED2"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021916F7"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B7FC5B1" w14:textId="77777777"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40</w:t>
            </w:r>
          </w:p>
        </w:tc>
        <w:tc>
          <w:tcPr>
            <w:tcW w:w="3041" w:type="dxa"/>
            <w:tcBorders>
              <w:top w:val="nil"/>
              <w:left w:val="nil"/>
              <w:bottom w:val="single" w:sz="4" w:space="0" w:color="auto"/>
              <w:right w:val="single" w:sz="4" w:space="0" w:color="auto"/>
            </w:tcBorders>
            <w:shd w:val="clear" w:color="auto" w:fill="auto"/>
            <w:vAlign w:val="center"/>
            <w:hideMark/>
          </w:tcPr>
          <w:p w14:paraId="2FCFED52" w14:textId="1AEA3E27"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Recursos bibliográficos y de información</w:t>
            </w:r>
          </w:p>
        </w:tc>
        <w:tc>
          <w:tcPr>
            <w:tcW w:w="1510" w:type="dxa"/>
            <w:tcBorders>
              <w:top w:val="nil"/>
              <w:left w:val="nil"/>
              <w:bottom w:val="single" w:sz="4" w:space="0" w:color="auto"/>
              <w:right w:val="single" w:sz="4" w:space="0" w:color="auto"/>
            </w:tcBorders>
            <w:shd w:val="clear" w:color="auto" w:fill="auto"/>
            <w:vAlign w:val="center"/>
          </w:tcPr>
          <w:p w14:paraId="56D02A58" w14:textId="48D6BEB8"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AF55DB8" w14:textId="77777777" w:rsidR="00E05655" w:rsidRPr="00C76C34" w:rsidRDefault="00E05655" w:rsidP="00E05655">
            <w:pPr>
              <w:jc w:val="center"/>
              <w:rPr>
                <w:rFonts w:ascii="Times New Roman" w:hAnsi="Times New Roman"/>
                <w:color w:val="A6A6A6" w:themeColor="background1" w:themeShade="A6"/>
                <w:sz w:val="20"/>
              </w:rPr>
            </w:pPr>
          </w:p>
        </w:tc>
      </w:tr>
      <w:tr w:rsidR="00CB40FC" w:rsidRPr="00B43CED" w14:paraId="56BC16A7" w14:textId="77777777" w:rsidTr="00F53C74">
        <w:trPr>
          <w:trHeight w:val="285"/>
        </w:trPr>
        <w:tc>
          <w:tcPr>
            <w:tcW w:w="344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92C146" w14:textId="77777777" w:rsidR="00CB40FC" w:rsidRPr="00C76C34" w:rsidRDefault="00CB40FC" w:rsidP="002B4A16">
            <w:pPr>
              <w:jc w:val="center"/>
              <w:rPr>
                <w:rFonts w:ascii="Times New Roman" w:hAnsi="Times New Roman"/>
                <w:b/>
                <w:color w:val="000000"/>
                <w:sz w:val="20"/>
              </w:rPr>
            </w:pPr>
            <w:r w:rsidRPr="00C76C34">
              <w:rPr>
                <w:rFonts w:ascii="Times New Roman" w:hAnsi="Times New Roman"/>
                <w:b/>
                <w:color w:val="000000"/>
                <w:sz w:val="20"/>
              </w:rPr>
              <w:t>Total</w:t>
            </w:r>
          </w:p>
        </w:tc>
        <w:tc>
          <w:tcPr>
            <w:tcW w:w="1510" w:type="dxa"/>
            <w:tcBorders>
              <w:top w:val="nil"/>
              <w:left w:val="nil"/>
              <w:bottom w:val="single" w:sz="4" w:space="0" w:color="auto"/>
              <w:right w:val="single" w:sz="4" w:space="0" w:color="auto"/>
            </w:tcBorders>
            <w:shd w:val="clear" w:color="auto" w:fill="DEEAF6" w:themeFill="accent1" w:themeFillTint="33"/>
            <w:vAlign w:val="center"/>
            <w:hideMark/>
          </w:tcPr>
          <w:p w14:paraId="740D4F1B" w14:textId="24B5CD0F" w:rsidR="00CB40FC" w:rsidRPr="00C76C34" w:rsidRDefault="00217010" w:rsidP="002B4A16">
            <w:pPr>
              <w:jc w:val="center"/>
              <w:rPr>
                <w:rFonts w:ascii="Times New Roman" w:hAnsi="Times New Roman"/>
                <w:b/>
                <w:color w:val="000000"/>
                <w:sz w:val="20"/>
              </w:rPr>
            </w:pPr>
            <w:r w:rsidRPr="00C76C34">
              <w:rPr>
                <w:rFonts w:ascii="Times New Roman" w:hAnsi="Times New Roman"/>
                <w:b/>
                <w:sz w:val="20"/>
              </w:rPr>
              <w:t>(ponderación factor)</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3DA0A3E3" w14:textId="77777777" w:rsidR="00CB40FC" w:rsidRPr="00C76C34" w:rsidRDefault="00CB40FC" w:rsidP="002B4A16">
            <w:pPr>
              <w:jc w:val="center"/>
              <w:rPr>
                <w:rFonts w:ascii="Times New Roman" w:hAnsi="Times New Roman"/>
                <w:b/>
                <w:color w:val="000000"/>
                <w:sz w:val="20"/>
              </w:rPr>
            </w:pPr>
          </w:p>
        </w:tc>
      </w:tr>
    </w:tbl>
    <w:p w14:paraId="07BE3349" w14:textId="3237D55C" w:rsidR="004242FB" w:rsidRPr="00C76C34" w:rsidRDefault="004242FB" w:rsidP="004242FB">
      <w:pPr>
        <w:rPr>
          <w:rFonts w:ascii="Cambria" w:hAnsi="Cambria"/>
        </w:rPr>
      </w:pPr>
    </w:p>
    <w:tbl>
      <w:tblPr>
        <w:tblW w:w="9536" w:type="dxa"/>
        <w:tblCellMar>
          <w:left w:w="70" w:type="dxa"/>
          <w:right w:w="70" w:type="dxa"/>
        </w:tblCellMar>
        <w:tblLook w:val="04A0" w:firstRow="1" w:lastRow="0" w:firstColumn="1" w:lastColumn="0" w:noHBand="0" w:noVBand="1"/>
      </w:tblPr>
      <w:tblGrid>
        <w:gridCol w:w="406"/>
        <w:gridCol w:w="3088"/>
        <w:gridCol w:w="1463"/>
        <w:gridCol w:w="4579"/>
      </w:tblGrid>
      <w:tr w:rsidR="00E05655" w:rsidRPr="00B43CED" w14:paraId="6903DEF7" w14:textId="77777777" w:rsidTr="00C76C34">
        <w:trPr>
          <w:trHeight w:val="285"/>
          <w:tblHeader/>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B997400" w14:textId="3FB82376" w:rsidR="00E05655" w:rsidRPr="00C76C34" w:rsidRDefault="0CB0A5D8" w:rsidP="5106C236">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11. ORGANIZACIÓN, ADMINISTRACIÓN Y FINANCIACIÓN DEL PROGRAMA</w:t>
            </w:r>
            <w:r w:rsidR="27610599" w:rsidRPr="00C76C34">
              <w:rPr>
                <w:rFonts w:ascii="Times New Roman" w:hAnsi="Times New Roman"/>
                <w:b/>
                <w:color w:val="FFFFFF" w:themeColor="background1"/>
                <w:sz w:val="20"/>
              </w:rPr>
              <w:t xml:space="preserve"> ACADÉMICO</w:t>
            </w:r>
          </w:p>
        </w:tc>
      </w:tr>
      <w:tr w:rsidR="00E05655" w:rsidRPr="00B43CED" w14:paraId="1B3D7034" w14:textId="77777777" w:rsidTr="00F53C74">
        <w:trPr>
          <w:trHeight w:val="300"/>
          <w:tblHeader/>
        </w:trPr>
        <w:tc>
          <w:tcPr>
            <w:tcW w:w="3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8DA80F"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463" w:type="dxa"/>
            <w:tcBorders>
              <w:top w:val="nil"/>
              <w:left w:val="nil"/>
              <w:bottom w:val="single" w:sz="4" w:space="0" w:color="auto"/>
              <w:right w:val="single" w:sz="4" w:space="0" w:color="auto"/>
            </w:tcBorders>
            <w:shd w:val="clear" w:color="auto" w:fill="DEEAF6" w:themeFill="accent1" w:themeFillTint="33"/>
            <w:vAlign w:val="center"/>
            <w:hideMark/>
          </w:tcPr>
          <w:p w14:paraId="59752ABA"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7EF51542"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E05655" w:rsidRPr="00B43CED" w14:paraId="4D29B228"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F062BAC" w14:textId="1D87745C"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41</w:t>
            </w:r>
          </w:p>
        </w:tc>
        <w:tc>
          <w:tcPr>
            <w:tcW w:w="3088" w:type="dxa"/>
            <w:tcBorders>
              <w:top w:val="nil"/>
              <w:left w:val="nil"/>
              <w:bottom w:val="single" w:sz="4" w:space="0" w:color="auto"/>
              <w:right w:val="single" w:sz="4" w:space="0" w:color="auto"/>
            </w:tcBorders>
            <w:shd w:val="clear" w:color="auto" w:fill="auto"/>
            <w:vAlign w:val="center"/>
            <w:hideMark/>
          </w:tcPr>
          <w:p w14:paraId="4AC6227A" w14:textId="7A8A4886"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Organización y administración</w:t>
            </w:r>
          </w:p>
        </w:tc>
        <w:tc>
          <w:tcPr>
            <w:tcW w:w="1463" w:type="dxa"/>
            <w:tcBorders>
              <w:top w:val="nil"/>
              <w:left w:val="nil"/>
              <w:bottom w:val="single" w:sz="4" w:space="0" w:color="auto"/>
              <w:right w:val="single" w:sz="4" w:space="0" w:color="auto"/>
            </w:tcBorders>
            <w:shd w:val="clear" w:color="auto" w:fill="auto"/>
            <w:vAlign w:val="center"/>
          </w:tcPr>
          <w:p w14:paraId="2E25769E" w14:textId="7777777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6E444C22"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2DECDED4"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3A48178" w14:textId="1FE4335C"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42</w:t>
            </w:r>
          </w:p>
        </w:tc>
        <w:tc>
          <w:tcPr>
            <w:tcW w:w="3088" w:type="dxa"/>
            <w:tcBorders>
              <w:top w:val="nil"/>
              <w:left w:val="nil"/>
              <w:bottom w:val="single" w:sz="4" w:space="0" w:color="auto"/>
              <w:right w:val="single" w:sz="4" w:space="0" w:color="auto"/>
            </w:tcBorders>
            <w:shd w:val="clear" w:color="auto" w:fill="auto"/>
            <w:vAlign w:val="center"/>
            <w:hideMark/>
          </w:tcPr>
          <w:p w14:paraId="6907C9BC" w14:textId="657AF51F"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Dirección y gestión</w:t>
            </w:r>
          </w:p>
        </w:tc>
        <w:tc>
          <w:tcPr>
            <w:tcW w:w="1463" w:type="dxa"/>
            <w:tcBorders>
              <w:top w:val="nil"/>
              <w:left w:val="nil"/>
              <w:bottom w:val="single" w:sz="4" w:space="0" w:color="auto"/>
              <w:right w:val="single" w:sz="4" w:space="0" w:color="auto"/>
            </w:tcBorders>
            <w:shd w:val="clear" w:color="auto" w:fill="auto"/>
            <w:vAlign w:val="center"/>
          </w:tcPr>
          <w:p w14:paraId="6AD315C6" w14:textId="7777777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3EF73D06"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7B28393F"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32D4813" w14:textId="4151D65B"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43</w:t>
            </w:r>
          </w:p>
        </w:tc>
        <w:tc>
          <w:tcPr>
            <w:tcW w:w="3088" w:type="dxa"/>
            <w:tcBorders>
              <w:top w:val="nil"/>
              <w:left w:val="nil"/>
              <w:bottom w:val="single" w:sz="4" w:space="0" w:color="auto"/>
              <w:right w:val="single" w:sz="4" w:space="0" w:color="auto"/>
            </w:tcBorders>
            <w:shd w:val="clear" w:color="auto" w:fill="auto"/>
            <w:vAlign w:val="center"/>
            <w:hideMark/>
          </w:tcPr>
          <w:p w14:paraId="2B32F1AC" w14:textId="4C0CB073"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Sistemas de comunicación e información</w:t>
            </w:r>
          </w:p>
        </w:tc>
        <w:tc>
          <w:tcPr>
            <w:tcW w:w="1463" w:type="dxa"/>
            <w:tcBorders>
              <w:top w:val="nil"/>
              <w:left w:val="nil"/>
              <w:bottom w:val="single" w:sz="4" w:space="0" w:color="auto"/>
              <w:right w:val="single" w:sz="4" w:space="0" w:color="auto"/>
            </w:tcBorders>
            <w:shd w:val="clear" w:color="auto" w:fill="auto"/>
            <w:vAlign w:val="center"/>
          </w:tcPr>
          <w:p w14:paraId="5C6E1532" w14:textId="7777777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6300479"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1DB1ABB7"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tcPr>
          <w:p w14:paraId="11F5CCB0" w14:textId="1F15B156"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44</w:t>
            </w:r>
          </w:p>
        </w:tc>
        <w:tc>
          <w:tcPr>
            <w:tcW w:w="3088" w:type="dxa"/>
            <w:tcBorders>
              <w:top w:val="nil"/>
              <w:left w:val="nil"/>
              <w:bottom w:val="single" w:sz="4" w:space="0" w:color="auto"/>
              <w:right w:val="single" w:sz="4" w:space="0" w:color="auto"/>
            </w:tcBorders>
            <w:shd w:val="clear" w:color="auto" w:fill="auto"/>
            <w:vAlign w:val="center"/>
          </w:tcPr>
          <w:p w14:paraId="1DBA308A" w14:textId="00996B2F"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Estudiantes y capacidad institucional</w:t>
            </w:r>
          </w:p>
        </w:tc>
        <w:tc>
          <w:tcPr>
            <w:tcW w:w="1463" w:type="dxa"/>
            <w:tcBorders>
              <w:top w:val="nil"/>
              <w:left w:val="nil"/>
              <w:bottom w:val="single" w:sz="4" w:space="0" w:color="auto"/>
              <w:right w:val="single" w:sz="4" w:space="0" w:color="auto"/>
            </w:tcBorders>
            <w:shd w:val="clear" w:color="auto" w:fill="auto"/>
            <w:vAlign w:val="center"/>
          </w:tcPr>
          <w:p w14:paraId="0AE4E53E" w14:textId="7777777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A3B3D77"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1A2B414E"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tcPr>
          <w:p w14:paraId="1D4A34B8" w14:textId="2E35AEFB"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lastRenderedPageBreak/>
              <w:t>45</w:t>
            </w:r>
          </w:p>
        </w:tc>
        <w:tc>
          <w:tcPr>
            <w:tcW w:w="3088" w:type="dxa"/>
            <w:tcBorders>
              <w:top w:val="nil"/>
              <w:left w:val="nil"/>
              <w:bottom w:val="single" w:sz="4" w:space="0" w:color="auto"/>
              <w:right w:val="single" w:sz="4" w:space="0" w:color="auto"/>
            </w:tcBorders>
            <w:shd w:val="clear" w:color="auto" w:fill="auto"/>
            <w:vAlign w:val="center"/>
          </w:tcPr>
          <w:p w14:paraId="42D542BF" w14:textId="18B18F77"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Financiación del programa académico</w:t>
            </w:r>
          </w:p>
        </w:tc>
        <w:tc>
          <w:tcPr>
            <w:tcW w:w="1463" w:type="dxa"/>
            <w:tcBorders>
              <w:top w:val="nil"/>
              <w:left w:val="nil"/>
              <w:bottom w:val="single" w:sz="4" w:space="0" w:color="auto"/>
              <w:right w:val="single" w:sz="4" w:space="0" w:color="auto"/>
            </w:tcBorders>
            <w:shd w:val="clear" w:color="auto" w:fill="auto"/>
            <w:vAlign w:val="center"/>
          </w:tcPr>
          <w:p w14:paraId="0A6E734E" w14:textId="7777777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4A4A299D"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79B241E1"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tcPr>
          <w:p w14:paraId="57848C2A" w14:textId="516E81E0" w:rsidR="00E05655" w:rsidRPr="00C76C34" w:rsidRDefault="00E05655" w:rsidP="00E05655">
            <w:pPr>
              <w:jc w:val="center"/>
              <w:rPr>
                <w:rFonts w:ascii="Times New Roman" w:hAnsi="Times New Roman"/>
                <w:color w:val="000000"/>
                <w:sz w:val="20"/>
              </w:rPr>
            </w:pPr>
            <w:r w:rsidRPr="00C76C34">
              <w:rPr>
                <w:rFonts w:ascii="Times New Roman" w:hAnsi="Times New Roman"/>
                <w:color w:val="000000"/>
                <w:sz w:val="20"/>
              </w:rPr>
              <w:t>46</w:t>
            </w:r>
          </w:p>
        </w:tc>
        <w:tc>
          <w:tcPr>
            <w:tcW w:w="3088" w:type="dxa"/>
            <w:tcBorders>
              <w:top w:val="nil"/>
              <w:left w:val="nil"/>
              <w:bottom w:val="single" w:sz="4" w:space="0" w:color="auto"/>
              <w:right w:val="single" w:sz="4" w:space="0" w:color="auto"/>
            </w:tcBorders>
            <w:shd w:val="clear" w:color="auto" w:fill="auto"/>
            <w:vAlign w:val="center"/>
          </w:tcPr>
          <w:p w14:paraId="13021C00" w14:textId="6ED99435" w:rsidR="00E05655" w:rsidRPr="00C76C34" w:rsidRDefault="00E05655" w:rsidP="00E05655">
            <w:pPr>
              <w:rPr>
                <w:rFonts w:ascii="Times New Roman" w:hAnsi="Times New Roman"/>
                <w:color w:val="000000"/>
                <w:sz w:val="20"/>
              </w:rPr>
            </w:pPr>
            <w:r w:rsidRPr="00C76C34">
              <w:rPr>
                <w:rFonts w:ascii="Times New Roman" w:hAnsi="Times New Roman"/>
                <w:color w:val="000000"/>
                <w:sz w:val="20"/>
              </w:rPr>
              <w:t>Aseguramiento de la alta calidad y mejora continua</w:t>
            </w:r>
          </w:p>
        </w:tc>
        <w:tc>
          <w:tcPr>
            <w:tcW w:w="1463" w:type="dxa"/>
            <w:tcBorders>
              <w:top w:val="nil"/>
              <w:left w:val="nil"/>
              <w:bottom w:val="single" w:sz="4" w:space="0" w:color="auto"/>
              <w:right w:val="single" w:sz="4" w:space="0" w:color="auto"/>
            </w:tcBorders>
            <w:shd w:val="clear" w:color="auto" w:fill="auto"/>
            <w:vAlign w:val="center"/>
          </w:tcPr>
          <w:p w14:paraId="52F8DF53" w14:textId="77777777" w:rsidR="00E05655" w:rsidRPr="00C76C34" w:rsidRDefault="00E05655" w:rsidP="00E05655">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309C5D41" w14:textId="77777777" w:rsidR="00E05655" w:rsidRPr="00C76C34" w:rsidRDefault="00E05655" w:rsidP="00E05655">
            <w:pPr>
              <w:jc w:val="center"/>
              <w:rPr>
                <w:rFonts w:ascii="Times New Roman" w:hAnsi="Times New Roman"/>
                <w:color w:val="A6A6A6" w:themeColor="background1" w:themeShade="A6"/>
                <w:sz w:val="20"/>
              </w:rPr>
            </w:pPr>
          </w:p>
        </w:tc>
      </w:tr>
      <w:tr w:rsidR="00E05655" w:rsidRPr="00B43CED" w14:paraId="73FB0765" w14:textId="77777777" w:rsidTr="00F53C74">
        <w:trPr>
          <w:trHeight w:val="285"/>
        </w:trPr>
        <w:tc>
          <w:tcPr>
            <w:tcW w:w="3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2914EE" w14:textId="77777777" w:rsidR="00E05655" w:rsidRPr="00C76C34" w:rsidRDefault="00E05655" w:rsidP="00E05655">
            <w:pPr>
              <w:jc w:val="center"/>
              <w:rPr>
                <w:rFonts w:ascii="Times New Roman" w:hAnsi="Times New Roman"/>
                <w:b/>
                <w:color w:val="000000"/>
                <w:sz w:val="20"/>
              </w:rPr>
            </w:pPr>
            <w:r w:rsidRPr="00C76C34">
              <w:rPr>
                <w:rFonts w:ascii="Times New Roman" w:hAnsi="Times New Roman"/>
                <w:b/>
                <w:color w:val="000000"/>
                <w:sz w:val="20"/>
              </w:rPr>
              <w:t>Total</w:t>
            </w:r>
          </w:p>
        </w:tc>
        <w:tc>
          <w:tcPr>
            <w:tcW w:w="1463" w:type="dxa"/>
            <w:tcBorders>
              <w:top w:val="nil"/>
              <w:left w:val="nil"/>
              <w:bottom w:val="single" w:sz="4" w:space="0" w:color="auto"/>
              <w:right w:val="single" w:sz="4" w:space="0" w:color="auto"/>
            </w:tcBorders>
            <w:shd w:val="clear" w:color="auto" w:fill="DEEAF6" w:themeFill="accent1" w:themeFillTint="33"/>
            <w:vAlign w:val="center"/>
            <w:hideMark/>
          </w:tcPr>
          <w:p w14:paraId="3014CFCB" w14:textId="77777777" w:rsidR="00E05655" w:rsidRPr="00C76C34" w:rsidRDefault="00E05655" w:rsidP="00E05655">
            <w:pPr>
              <w:jc w:val="center"/>
              <w:rPr>
                <w:rFonts w:ascii="Times New Roman" w:hAnsi="Times New Roman"/>
                <w:b/>
                <w:color w:val="000000"/>
                <w:sz w:val="20"/>
              </w:rPr>
            </w:pPr>
            <w:r w:rsidRPr="00C76C34">
              <w:rPr>
                <w:rFonts w:ascii="Times New Roman" w:hAnsi="Times New Roman"/>
                <w:b/>
                <w:sz w:val="20"/>
              </w:rPr>
              <w:t>(ponderación factor)</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297476B7" w14:textId="77777777" w:rsidR="00E05655" w:rsidRPr="00C76C34" w:rsidRDefault="00E05655" w:rsidP="00E05655">
            <w:pPr>
              <w:jc w:val="center"/>
              <w:rPr>
                <w:rFonts w:ascii="Times New Roman" w:hAnsi="Times New Roman"/>
                <w:b/>
                <w:color w:val="000000"/>
                <w:sz w:val="20"/>
              </w:rPr>
            </w:pPr>
          </w:p>
        </w:tc>
      </w:tr>
    </w:tbl>
    <w:p w14:paraId="2300F8B9" w14:textId="4BEACFE4" w:rsidR="00E05655" w:rsidRPr="00C76C34" w:rsidRDefault="00E05655" w:rsidP="004242FB">
      <w:pPr>
        <w:rPr>
          <w:rFonts w:ascii="Cambria" w:hAnsi="Cambria"/>
        </w:rPr>
      </w:pPr>
    </w:p>
    <w:tbl>
      <w:tblPr>
        <w:tblW w:w="9536" w:type="dxa"/>
        <w:tblCellMar>
          <w:left w:w="70" w:type="dxa"/>
          <w:right w:w="70" w:type="dxa"/>
        </w:tblCellMar>
        <w:tblLook w:val="04A0" w:firstRow="1" w:lastRow="0" w:firstColumn="1" w:lastColumn="0" w:noHBand="0" w:noVBand="1"/>
      </w:tblPr>
      <w:tblGrid>
        <w:gridCol w:w="406"/>
        <w:gridCol w:w="3088"/>
        <w:gridCol w:w="1463"/>
        <w:gridCol w:w="4579"/>
      </w:tblGrid>
      <w:tr w:rsidR="00E05655" w:rsidRPr="00B43CED" w14:paraId="570F06AA" w14:textId="77777777" w:rsidTr="00C76C34">
        <w:trPr>
          <w:trHeight w:val="285"/>
          <w:tblHeader/>
        </w:trPr>
        <w:tc>
          <w:tcPr>
            <w:tcW w:w="9536"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EF0CDAB" w14:textId="54F7EBA7" w:rsidR="00E05655" w:rsidRPr="00C76C34" w:rsidRDefault="00E5385B" w:rsidP="00E05655">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12</w:t>
            </w:r>
            <w:r w:rsidR="00E05655" w:rsidRPr="00C76C34">
              <w:rPr>
                <w:rFonts w:ascii="Times New Roman" w:hAnsi="Times New Roman"/>
                <w:b/>
                <w:color w:val="FFFFFF" w:themeColor="background1"/>
                <w:sz w:val="20"/>
              </w:rPr>
              <w:t xml:space="preserve">. </w:t>
            </w:r>
            <w:r w:rsidR="00111197" w:rsidRPr="00C76C34">
              <w:rPr>
                <w:rFonts w:ascii="Times New Roman" w:hAnsi="Times New Roman"/>
                <w:b/>
                <w:color w:val="FFFFFF" w:themeColor="background1"/>
                <w:sz w:val="20"/>
              </w:rPr>
              <w:t>RECURSOS FÍSICOS Y TECNOLÓGICOS</w:t>
            </w:r>
          </w:p>
        </w:tc>
      </w:tr>
      <w:tr w:rsidR="00E05655" w:rsidRPr="00B43CED" w14:paraId="7046E594" w14:textId="77777777" w:rsidTr="00F53C74">
        <w:trPr>
          <w:trHeight w:val="300"/>
          <w:tblHeader/>
        </w:trPr>
        <w:tc>
          <w:tcPr>
            <w:tcW w:w="3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7F9706"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CARACTERÍSTICA</w:t>
            </w:r>
          </w:p>
        </w:tc>
        <w:tc>
          <w:tcPr>
            <w:tcW w:w="1463" w:type="dxa"/>
            <w:tcBorders>
              <w:top w:val="nil"/>
              <w:left w:val="nil"/>
              <w:bottom w:val="single" w:sz="4" w:space="0" w:color="auto"/>
              <w:right w:val="single" w:sz="4" w:space="0" w:color="auto"/>
            </w:tcBorders>
            <w:shd w:val="clear" w:color="auto" w:fill="DEEAF6" w:themeFill="accent1" w:themeFillTint="33"/>
            <w:vAlign w:val="center"/>
            <w:hideMark/>
          </w:tcPr>
          <w:p w14:paraId="17D1B745"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Ponderación</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63708FBB"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Justificación</w:t>
            </w:r>
          </w:p>
        </w:tc>
      </w:tr>
      <w:tr w:rsidR="00111197" w:rsidRPr="00B43CED" w14:paraId="4820D1EB"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6AE24723" w14:textId="6B14CB4E" w:rsidR="00111197" w:rsidRPr="00C76C34" w:rsidRDefault="00111197" w:rsidP="00111197">
            <w:pPr>
              <w:jc w:val="center"/>
              <w:rPr>
                <w:rFonts w:ascii="Times New Roman" w:hAnsi="Times New Roman"/>
                <w:color w:val="000000"/>
                <w:sz w:val="20"/>
              </w:rPr>
            </w:pPr>
            <w:r w:rsidRPr="00C76C34">
              <w:rPr>
                <w:rFonts w:ascii="Times New Roman" w:hAnsi="Times New Roman"/>
                <w:color w:val="000000"/>
                <w:sz w:val="20"/>
              </w:rPr>
              <w:t>47</w:t>
            </w:r>
          </w:p>
        </w:tc>
        <w:tc>
          <w:tcPr>
            <w:tcW w:w="3088" w:type="dxa"/>
            <w:tcBorders>
              <w:top w:val="nil"/>
              <w:left w:val="nil"/>
              <w:bottom w:val="single" w:sz="4" w:space="0" w:color="auto"/>
              <w:right w:val="single" w:sz="4" w:space="0" w:color="auto"/>
            </w:tcBorders>
            <w:shd w:val="clear" w:color="auto" w:fill="auto"/>
            <w:vAlign w:val="center"/>
            <w:hideMark/>
          </w:tcPr>
          <w:p w14:paraId="05D00AF8" w14:textId="5E15A335" w:rsidR="00111197" w:rsidRPr="00C76C34" w:rsidRDefault="00111197" w:rsidP="00111197">
            <w:pPr>
              <w:rPr>
                <w:rFonts w:ascii="Times New Roman" w:hAnsi="Times New Roman"/>
                <w:color w:val="000000"/>
                <w:sz w:val="20"/>
              </w:rPr>
            </w:pPr>
            <w:r w:rsidRPr="00C76C34">
              <w:rPr>
                <w:rFonts w:ascii="Times New Roman" w:hAnsi="Times New Roman"/>
                <w:color w:val="000000"/>
                <w:sz w:val="20"/>
              </w:rPr>
              <w:t>Recursos de infraestructura física y tecnológica</w:t>
            </w:r>
          </w:p>
        </w:tc>
        <w:tc>
          <w:tcPr>
            <w:tcW w:w="1463" w:type="dxa"/>
            <w:tcBorders>
              <w:top w:val="nil"/>
              <w:left w:val="nil"/>
              <w:bottom w:val="single" w:sz="4" w:space="0" w:color="auto"/>
              <w:right w:val="single" w:sz="4" w:space="0" w:color="auto"/>
            </w:tcBorders>
            <w:shd w:val="clear" w:color="auto" w:fill="auto"/>
            <w:vAlign w:val="center"/>
          </w:tcPr>
          <w:p w14:paraId="19418C4F" w14:textId="77777777" w:rsidR="00111197" w:rsidRPr="00C76C34" w:rsidRDefault="00111197" w:rsidP="00111197">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02B07FBB" w14:textId="77777777" w:rsidR="00111197" w:rsidRPr="00C76C34" w:rsidRDefault="00111197" w:rsidP="00111197">
            <w:pPr>
              <w:jc w:val="center"/>
              <w:rPr>
                <w:rFonts w:ascii="Times New Roman" w:hAnsi="Times New Roman"/>
                <w:color w:val="A6A6A6" w:themeColor="background1" w:themeShade="A6"/>
                <w:sz w:val="20"/>
              </w:rPr>
            </w:pPr>
          </w:p>
        </w:tc>
      </w:tr>
      <w:tr w:rsidR="00111197" w:rsidRPr="00B43CED" w14:paraId="1A9D956F" w14:textId="77777777" w:rsidTr="00F53C74">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E220BED" w14:textId="325AC1C6" w:rsidR="00111197" w:rsidRPr="00C76C34" w:rsidRDefault="00111197" w:rsidP="00111197">
            <w:pPr>
              <w:jc w:val="center"/>
              <w:rPr>
                <w:rFonts w:ascii="Times New Roman" w:hAnsi="Times New Roman"/>
                <w:color w:val="000000"/>
                <w:sz w:val="20"/>
              </w:rPr>
            </w:pPr>
            <w:r w:rsidRPr="00C76C34">
              <w:rPr>
                <w:rFonts w:ascii="Times New Roman" w:hAnsi="Times New Roman"/>
                <w:color w:val="000000"/>
                <w:sz w:val="20"/>
              </w:rPr>
              <w:t>48</w:t>
            </w:r>
          </w:p>
        </w:tc>
        <w:tc>
          <w:tcPr>
            <w:tcW w:w="3088" w:type="dxa"/>
            <w:tcBorders>
              <w:top w:val="nil"/>
              <w:left w:val="nil"/>
              <w:bottom w:val="single" w:sz="4" w:space="0" w:color="auto"/>
              <w:right w:val="single" w:sz="4" w:space="0" w:color="auto"/>
            </w:tcBorders>
            <w:shd w:val="clear" w:color="auto" w:fill="auto"/>
            <w:vAlign w:val="center"/>
            <w:hideMark/>
          </w:tcPr>
          <w:p w14:paraId="6B304EA0" w14:textId="017AF1B3" w:rsidR="00111197" w:rsidRPr="00C76C34" w:rsidRDefault="00111197" w:rsidP="00111197">
            <w:pPr>
              <w:rPr>
                <w:rFonts w:ascii="Times New Roman" w:hAnsi="Times New Roman"/>
                <w:color w:val="000000"/>
                <w:sz w:val="20"/>
              </w:rPr>
            </w:pPr>
            <w:r w:rsidRPr="00C76C34">
              <w:rPr>
                <w:rFonts w:ascii="Times New Roman" w:hAnsi="Times New Roman"/>
                <w:color w:val="000000"/>
                <w:sz w:val="20"/>
              </w:rPr>
              <w:t>Recursos informáticos y de comunicación</w:t>
            </w:r>
          </w:p>
        </w:tc>
        <w:tc>
          <w:tcPr>
            <w:tcW w:w="1463" w:type="dxa"/>
            <w:tcBorders>
              <w:top w:val="nil"/>
              <w:left w:val="nil"/>
              <w:bottom w:val="single" w:sz="4" w:space="0" w:color="auto"/>
              <w:right w:val="single" w:sz="4" w:space="0" w:color="auto"/>
            </w:tcBorders>
            <w:shd w:val="clear" w:color="auto" w:fill="auto"/>
            <w:vAlign w:val="center"/>
          </w:tcPr>
          <w:p w14:paraId="37452D90" w14:textId="77777777" w:rsidR="00111197" w:rsidRPr="00C76C34" w:rsidRDefault="00111197" w:rsidP="00111197">
            <w:pPr>
              <w:jc w:val="center"/>
              <w:rPr>
                <w:rFonts w:ascii="Times New Roman" w:hAnsi="Times New Roman"/>
                <w:color w:val="A6A6A6" w:themeColor="background1" w:themeShade="A6"/>
                <w:sz w:val="20"/>
              </w:rPr>
            </w:pPr>
          </w:p>
        </w:tc>
        <w:tc>
          <w:tcPr>
            <w:tcW w:w="4579" w:type="dxa"/>
            <w:tcBorders>
              <w:top w:val="nil"/>
              <w:left w:val="nil"/>
              <w:bottom w:val="single" w:sz="4" w:space="0" w:color="auto"/>
              <w:right w:val="single" w:sz="4" w:space="0" w:color="auto"/>
            </w:tcBorders>
            <w:vAlign w:val="center"/>
          </w:tcPr>
          <w:p w14:paraId="73F1B444" w14:textId="77777777" w:rsidR="00111197" w:rsidRPr="00C76C34" w:rsidRDefault="00111197" w:rsidP="00111197">
            <w:pPr>
              <w:jc w:val="center"/>
              <w:rPr>
                <w:rFonts w:ascii="Times New Roman" w:hAnsi="Times New Roman"/>
                <w:color w:val="A6A6A6" w:themeColor="background1" w:themeShade="A6"/>
                <w:sz w:val="20"/>
              </w:rPr>
            </w:pPr>
          </w:p>
        </w:tc>
      </w:tr>
      <w:tr w:rsidR="00E05655" w:rsidRPr="00B43CED" w14:paraId="25310CC1" w14:textId="77777777" w:rsidTr="00F53C74">
        <w:trPr>
          <w:trHeight w:val="285"/>
        </w:trPr>
        <w:tc>
          <w:tcPr>
            <w:tcW w:w="3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18D9CB"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color w:val="000000"/>
                <w:sz w:val="20"/>
              </w:rPr>
              <w:t>Total</w:t>
            </w:r>
          </w:p>
        </w:tc>
        <w:tc>
          <w:tcPr>
            <w:tcW w:w="1463" w:type="dxa"/>
            <w:tcBorders>
              <w:top w:val="nil"/>
              <w:left w:val="nil"/>
              <w:bottom w:val="single" w:sz="4" w:space="0" w:color="auto"/>
              <w:right w:val="single" w:sz="4" w:space="0" w:color="auto"/>
            </w:tcBorders>
            <w:shd w:val="clear" w:color="auto" w:fill="DEEAF6" w:themeFill="accent1" w:themeFillTint="33"/>
            <w:vAlign w:val="center"/>
            <w:hideMark/>
          </w:tcPr>
          <w:p w14:paraId="49683735" w14:textId="77777777" w:rsidR="00E05655" w:rsidRPr="00C76C34" w:rsidRDefault="00E05655" w:rsidP="00193226">
            <w:pPr>
              <w:jc w:val="center"/>
              <w:rPr>
                <w:rFonts w:ascii="Times New Roman" w:hAnsi="Times New Roman"/>
                <w:b/>
                <w:color w:val="000000"/>
                <w:sz w:val="20"/>
              </w:rPr>
            </w:pPr>
            <w:r w:rsidRPr="00C76C34">
              <w:rPr>
                <w:rFonts w:ascii="Times New Roman" w:hAnsi="Times New Roman"/>
                <w:b/>
                <w:sz w:val="20"/>
              </w:rPr>
              <w:t>(ponderación factor)</w:t>
            </w:r>
          </w:p>
        </w:tc>
        <w:tc>
          <w:tcPr>
            <w:tcW w:w="4579" w:type="dxa"/>
            <w:tcBorders>
              <w:top w:val="nil"/>
              <w:left w:val="nil"/>
              <w:bottom w:val="single" w:sz="4" w:space="0" w:color="auto"/>
              <w:right w:val="single" w:sz="4" w:space="0" w:color="auto"/>
            </w:tcBorders>
            <w:shd w:val="clear" w:color="auto" w:fill="DEEAF6" w:themeFill="accent1" w:themeFillTint="33"/>
            <w:vAlign w:val="center"/>
          </w:tcPr>
          <w:p w14:paraId="3E1ACCD6" w14:textId="77777777" w:rsidR="00E05655" w:rsidRPr="00C76C34" w:rsidRDefault="00E05655" w:rsidP="00193226">
            <w:pPr>
              <w:jc w:val="center"/>
              <w:rPr>
                <w:rFonts w:ascii="Times New Roman" w:hAnsi="Times New Roman"/>
                <w:b/>
                <w:color w:val="000000"/>
                <w:sz w:val="20"/>
              </w:rPr>
            </w:pPr>
          </w:p>
        </w:tc>
      </w:tr>
    </w:tbl>
    <w:p w14:paraId="0A36430F" w14:textId="77777777" w:rsidR="00E05655" w:rsidRPr="00C76C34" w:rsidRDefault="00E05655" w:rsidP="004242FB">
      <w:pPr>
        <w:rPr>
          <w:rFonts w:ascii="Cambria" w:hAnsi="Cambria"/>
        </w:rPr>
      </w:pPr>
    </w:p>
    <w:p w14:paraId="412706DD" w14:textId="0F626FEF" w:rsidR="00C775FE" w:rsidRPr="00C76C34" w:rsidRDefault="00C775FE" w:rsidP="5106C236">
      <w:pPr>
        <w:jc w:val="both"/>
        <w:rPr>
          <w:rFonts w:ascii="Times New Roman" w:hAnsi="Times New Roman"/>
        </w:rPr>
      </w:pPr>
      <w:r w:rsidRPr="00C76C34">
        <w:rPr>
          <w:rFonts w:ascii="Times New Roman" w:hAnsi="Times New Roman"/>
        </w:rPr>
        <w:t xml:space="preserve">Para el caso </w:t>
      </w:r>
      <w:r w:rsidR="00C16CE7" w:rsidRPr="00C76C34">
        <w:rPr>
          <w:rFonts w:ascii="Times New Roman" w:hAnsi="Times New Roman"/>
        </w:rPr>
        <w:t xml:space="preserve">en </w:t>
      </w:r>
      <w:r w:rsidR="003C38B1" w:rsidRPr="00C76C34">
        <w:rPr>
          <w:rFonts w:ascii="Times New Roman" w:hAnsi="Times New Roman"/>
        </w:rPr>
        <w:t xml:space="preserve">que el ejercicio se </w:t>
      </w:r>
      <w:r w:rsidR="00C16CE7" w:rsidRPr="00C76C34">
        <w:rPr>
          <w:rFonts w:ascii="Times New Roman" w:hAnsi="Times New Roman"/>
        </w:rPr>
        <w:t xml:space="preserve">realice </w:t>
      </w:r>
      <w:r w:rsidR="007F591F" w:rsidRPr="00C76C34">
        <w:rPr>
          <w:rFonts w:ascii="Times New Roman" w:hAnsi="Times New Roman"/>
        </w:rPr>
        <w:t xml:space="preserve">en </w:t>
      </w:r>
      <w:r w:rsidR="00C16CE7" w:rsidRPr="00C76C34">
        <w:rPr>
          <w:rFonts w:ascii="Times New Roman" w:hAnsi="Times New Roman"/>
        </w:rPr>
        <w:t xml:space="preserve">el marco de </w:t>
      </w:r>
      <w:r w:rsidR="003C38B1" w:rsidRPr="00C76C34">
        <w:rPr>
          <w:rFonts w:ascii="Times New Roman" w:hAnsi="Times New Roman"/>
        </w:rPr>
        <w:t xml:space="preserve">la </w:t>
      </w:r>
      <w:r w:rsidRPr="00C76C34">
        <w:rPr>
          <w:rFonts w:ascii="Times New Roman" w:hAnsi="Times New Roman"/>
        </w:rPr>
        <w:t xml:space="preserve">renovación de </w:t>
      </w:r>
      <w:r w:rsidR="00F7042B" w:rsidRPr="00C76C34">
        <w:rPr>
          <w:rFonts w:ascii="Times New Roman" w:hAnsi="Times New Roman"/>
        </w:rPr>
        <w:t xml:space="preserve">la </w:t>
      </w:r>
      <w:r w:rsidR="2D049870" w:rsidRPr="00C76C34">
        <w:rPr>
          <w:rFonts w:ascii="Times New Roman" w:hAnsi="Times New Roman"/>
        </w:rPr>
        <w:t>A</w:t>
      </w:r>
      <w:r w:rsidRPr="00C76C34">
        <w:rPr>
          <w:rFonts w:ascii="Times New Roman" w:hAnsi="Times New Roman"/>
        </w:rPr>
        <w:t>creditación</w:t>
      </w:r>
      <w:r w:rsidR="7B9BA8B0" w:rsidRPr="00C76C34">
        <w:rPr>
          <w:rFonts w:ascii="Times New Roman" w:hAnsi="Times New Roman"/>
        </w:rPr>
        <w:t xml:space="preserve"> de Alta Calidad</w:t>
      </w:r>
      <w:r w:rsidRPr="00C76C34">
        <w:rPr>
          <w:rFonts w:ascii="Times New Roman" w:hAnsi="Times New Roman"/>
        </w:rPr>
        <w:t xml:space="preserve">, se recomienda hacer el siguiente comparativo entre las </w:t>
      </w:r>
      <w:r w:rsidR="00331F75" w:rsidRPr="00C76C34">
        <w:rPr>
          <w:rFonts w:ascii="Times New Roman" w:hAnsi="Times New Roman"/>
        </w:rPr>
        <w:t>ponderaciones</w:t>
      </w:r>
      <w:r w:rsidRPr="00C76C34">
        <w:rPr>
          <w:rFonts w:ascii="Times New Roman" w:hAnsi="Times New Roman"/>
        </w:rPr>
        <w:t xml:space="preserve"> </w:t>
      </w:r>
      <w:r w:rsidR="00ED0CFA" w:rsidRPr="00C76C34">
        <w:rPr>
          <w:rFonts w:ascii="Times New Roman" w:hAnsi="Times New Roman"/>
        </w:rPr>
        <w:t>a</w:t>
      </w:r>
      <w:r w:rsidR="006A5901" w:rsidRPr="00C76C34">
        <w:rPr>
          <w:rFonts w:ascii="Times New Roman" w:hAnsi="Times New Roman"/>
        </w:rPr>
        <w:t xml:space="preserve">signadas </w:t>
      </w:r>
      <w:r w:rsidR="00901C3D" w:rsidRPr="00C76C34">
        <w:rPr>
          <w:rFonts w:ascii="Times New Roman" w:hAnsi="Times New Roman"/>
        </w:rPr>
        <w:t xml:space="preserve">a los factores y características </w:t>
      </w:r>
      <w:r w:rsidR="006A5901" w:rsidRPr="00C76C34">
        <w:rPr>
          <w:rFonts w:ascii="Times New Roman" w:hAnsi="Times New Roman"/>
        </w:rPr>
        <w:t xml:space="preserve">en </w:t>
      </w:r>
      <w:r w:rsidRPr="00C76C34">
        <w:rPr>
          <w:rFonts w:ascii="Times New Roman" w:hAnsi="Times New Roman"/>
        </w:rPr>
        <w:t xml:space="preserve">el proceso anterior y las </w:t>
      </w:r>
      <w:r w:rsidR="006A5901" w:rsidRPr="00C76C34">
        <w:rPr>
          <w:rFonts w:ascii="Times New Roman" w:hAnsi="Times New Roman"/>
        </w:rPr>
        <w:t xml:space="preserve">asignadas para el </w:t>
      </w:r>
      <w:r w:rsidR="001667B0" w:rsidRPr="00C76C34">
        <w:rPr>
          <w:rFonts w:ascii="Times New Roman" w:hAnsi="Times New Roman"/>
        </w:rPr>
        <w:t xml:space="preserve">presente </w:t>
      </w:r>
      <w:r w:rsidR="006A5901" w:rsidRPr="00C76C34">
        <w:rPr>
          <w:rFonts w:ascii="Times New Roman" w:hAnsi="Times New Roman"/>
        </w:rPr>
        <w:t xml:space="preserve">proceso y, </w:t>
      </w:r>
      <w:r w:rsidR="003220E3" w:rsidRPr="00C76C34">
        <w:rPr>
          <w:rFonts w:ascii="Times New Roman" w:hAnsi="Times New Roman"/>
        </w:rPr>
        <w:t xml:space="preserve">de </w:t>
      </w:r>
      <w:r w:rsidR="00EA6F76" w:rsidRPr="00C76C34">
        <w:rPr>
          <w:rFonts w:ascii="Times New Roman" w:hAnsi="Times New Roman"/>
        </w:rPr>
        <w:t>encontrarse</w:t>
      </w:r>
      <w:r w:rsidR="003220E3" w:rsidRPr="00C76C34">
        <w:rPr>
          <w:rFonts w:ascii="Times New Roman" w:hAnsi="Times New Roman"/>
        </w:rPr>
        <w:t xml:space="preserve"> algún cambio, </w:t>
      </w:r>
      <w:r w:rsidRPr="00C76C34">
        <w:rPr>
          <w:rFonts w:ascii="Times New Roman" w:hAnsi="Times New Roman"/>
        </w:rPr>
        <w:t>justificar</w:t>
      </w:r>
      <w:r w:rsidR="006A5901" w:rsidRPr="00C76C34">
        <w:rPr>
          <w:rFonts w:ascii="Times New Roman" w:hAnsi="Times New Roman"/>
        </w:rPr>
        <w:t>lo</w:t>
      </w:r>
      <w:r w:rsidRPr="00C76C34">
        <w:rPr>
          <w:rFonts w:ascii="Times New Roman" w:hAnsi="Times New Roman"/>
        </w:rPr>
        <w:t>:</w:t>
      </w:r>
    </w:p>
    <w:p w14:paraId="4F2FBB65" w14:textId="77777777" w:rsidR="00D246FD" w:rsidRPr="00C76C34" w:rsidRDefault="00D246FD" w:rsidP="5106C236">
      <w:pPr>
        <w:jc w:val="both"/>
        <w:rPr>
          <w:rFonts w:ascii="Times New Roman" w:hAnsi="Times New Roman"/>
        </w:rPr>
      </w:pPr>
    </w:p>
    <w:p w14:paraId="28950E26" w14:textId="77AFEB31" w:rsidR="00ED04DB" w:rsidRPr="00C76C34" w:rsidRDefault="00D24762" w:rsidP="5106C236">
      <w:pPr>
        <w:jc w:val="both"/>
        <w:rPr>
          <w:rFonts w:ascii="Times New Roman" w:hAnsi="Times New Roman"/>
        </w:rPr>
      </w:pPr>
      <w:r w:rsidRPr="00C76C34">
        <w:rPr>
          <w:rFonts w:ascii="Times New Roman" w:hAnsi="Times New Roman"/>
        </w:rPr>
        <w:t>A manera de ejemplo se presenta el siguiente cuadro</w:t>
      </w:r>
      <w:r w:rsidR="006E279A" w:rsidRPr="00C76C34">
        <w:rPr>
          <w:rFonts w:ascii="Times New Roman" w:hAnsi="Times New Roman"/>
        </w:rPr>
        <w:t xml:space="preserve"> comparativo</w:t>
      </w:r>
      <w:r w:rsidRPr="00C76C34">
        <w:rPr>
          <w:rFonts w:ascii="Times New Roman" w:hAnsi="Times New Roman"/>
        </w:rPr>
        <w:t>:</w:t>
      </w:r>
    </w:p>
    <w:p w14:paraId="32DEBBA6" w14:textId="77777777" w:rsidR="00EC3435" w:rsidRPr="00C76C34" w:rsidRDefault="00EC3435" w:rsidP="00331F75">
      <w:pPr>
        <w:jc w:val="both"/>
        <w:rPr>
          <w:rFonts w:ascii="Cambria" w:hAnsi="Cambria"/>
          <w:i/>
        </w:rPr>
      </w:pPr>
    </w:p>
    <w:tbl>
      <w:tblPr>
        <w:tblW w:w="5200" w:type="pct"/>
        <w:tblLayout w:type="fixed"/>
        <w:tblCellMar>
          <w:left w:w="70" w:type="dxa"/>
          <w:right w:w="70" w:type="dxa"/>
        </w:tblCellMar>
        <w:tblLook w:val="04A0" w:firstRow="1" w:lastRow="0" w:firstColumn="1" w:lastColumn="0" w:noHBand="0" w:noVBand="1"/>
      </w:tblPr>
      <w:tblGrid>
        <w:gridCol w:w="446"/>
        <w:gridCol w:w="2134"/>
        <w:gridCol w:w="1099"/>
        <w:gridCol w:w="441"/>
        <w:gridCol w:w="2066"/>
        <w:gridCol w:w="1177"/>
        <w:gridCol w:w="2947"/>
      </w:tblGrid>
      <w:tr w:rsidR="007E0B2E" w:rsidRPr="00B43CED" w14:paraId="0D64FA58" w14:textId="77777777" w:rsidTr="00C76C34">
        <w:trPr>
          <w:trHeight w:val="659"/>
        </w:trPr>
        <w:tc>
          <w:tcPr>
            <w:tcW w:w="1784" w:type="pct"/>
            <w:gridSpan w:val="3"/>
            <w:tcBorders>
              <w:top w:val="single" w:sz="4" w:space="0" w:color="auto"/>
              <w:left w:val="single" w:sz="4" w:space="0" w:color="auto"/>
              <w:bottom w:val="single" w:sz="4" w:space="0" w:color="auto"/>
              <w:right w:val="single" w:sz="4" w:space="0" w:color="000000" w:themeColor="text1"/>
            </w:tcBorders>
            <w:shd w:val="clear" w:color="auto" w:fill="1F4E78"/>
            <w:noWrap/>
            <w:vAlign w:val="center"/>
            <w:hideMark/>
          </w:tcPr>
          <w:p w14:paraId="00CC405D" w14:textId="17CC8753" w:rsidR="00B038D1" w:rsidRPr="00C76C34" w:rsidRDefault="002740E0" w:rsidP="005016A8">
            <w:pPr>
              <w:jc w:val="center"/>
              <w:rPr>
                <w:rFonts w:ascii="Times New Roman" w:hAnsi="Times New Roman"/>
                <w:b/>
                <w:color w:val="FFFFFF"/>
                <w:sz w:val="20"/>
              </w:rPr>
            </w:pPr>
            <w:r w:rsidRPr="00C76C34">
              <w:rPr>
                <w:rFonts w:ascii="Times New Roman" w:hAnsi="Times New Roman"/>
                <w:b/>
                <w:color w:val="FFFFFF"/>
                <w:sz w:val="20"/>
              </w:rPr>
              <w:t>AUTOEVALUACIÓN</w:t>
            </w:r>
            <w:r w:rsidR="00F91D68" w:rsidRPr="00C76C34">
              <w:rPr>
                <w:rFonts w:ascii="Times New Roman" w:hAnsi="Times New Roman"/>
                <w:b/>
                <w:color w:val="FFFFFF"/>
                <w:sz w:val="20"/>
              </w:rPr>
              <w:t xml:space="preserve"> ANTERIOR</w:t>
            </w:r>
          </w:p>
        </w:tc>
        <w:tc>
          <w:tcPr>
            <w:tcW w:w="1787" w:type="pct"/>
            <w:gridSpan w:val="3"/>
            <w:tcBorders>
              <w:top w:val="single" w:sz="4" w:space="0" w:color="auto"/>
              <w:left w:val="nil"/>
              <w:bottom w:val="single" w:sz="4" w:space="0" w:color="auto"/>
              <w:right w:val="single" w:sz="4" w:space="0" w:color="auto"/>
            </w:tcBorders>
            <w:shd w:val="clear" w:color="auto" w:fill="1F4E78"/>
            <w:noWrap/>
            <w:vAlign w:val="center"/>
            <w:hideMark/>
          </w:tcPr>
          <w:p w14:paraId="36CDD33A" w14:textId="2E70AA23" w:rsidR="00B038D1" w:rsidRPr="00C76C34" w:rsidRDefault="002740E0" w:rsidP="005016A8">
            <w:pPr>
              <w:jc w:val="center"/>
              <w:rPr>
                <w:rFonts w:ascii="Times New Roman" w:hAnsi="Times New Roman"/>
                <w:b/>
                <w:color w:val="FFFFFF"/>
                <w:sz w:val="20"/>
              </w:rPr>
            </w:pPr>
            <w:r w:rsidRPr="00C76C34">
              <w:rPr>
                <w:rFonts w:ascii="Times New Roman" w:hAnsi="Times New Roman"/>
                <w:b/>
                <w:color w:val="FFFFFF"/>
                <w:sz w:val="20"/>
              </w:rPr>
              <w:t>AUTOEVALUACIÓN</w:t>
            </w:r>
            <w:r w:rsidR="00F91D68" w:rsidRPr="00C76C34">
              <w:rPr>
                <w:rFonts w:ascii="Times New Roman" w:hAnsi="Times New Roman"/>
                <w:b/>
                <w:color w:val="FFFFFF"/>
                <w:sz w:val="20"/>
              </w:rPr>
              <w:t xml:space="preserve"> ACTUAL</w:t>
            </w:r>
          </w:p>
        </w:tc>
        <w:tc>
          <w:tcPr>
            <w:tcW w:w="1429"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112D2EB1" w14:textId="27040AA1" w:rsidR="00B038D1" w:rsidRPr="00C76C34" w:rsidRDefault="001E48FB" w:rsidP="00B038D1">
            <w:pPr>
              <w:jc w:val="center"/>
              <w:rPr>
                <w:rFonts w:ascii="Times New Roman" w:hAnsi="Times New Roman"/>
                <w:b/>
                <w:color w:val="FFFFFF"/>
                <w:sz w:val="20"/>
              </w:rPr>
            </w:pPr>
            <w:r w:rsidRPr="00C76C34">
              <w:rPr>
                <w:rFonts w:ascii="Times New Roman" w:hAnsi="Times New Roman"/>
                <w:b/>
                <w:color w:val="FFFFFF"/>
                <w:sz w:val="20"/>
              </w:rPr>
              <w:t>Justificación</w:t>
            </w:r>
          </w:p>
        </w:tc>
      </w:tr>
      <w:tr w:rsidR="007E0B2E" w:rsidRPr="00B43CED" w14:paraId="74E998DC" w14:textId="77777777" w:rsidTr="00C76C34">
        <w:trPr>
          <w:trHeight w:val="659"/>
        </w:trPr>
        <w:tc>
          <w:tcPr>
            <w:tcW w:w="1251" w:type="pct"/>
            <w:gridSpan w:val="2"/>
            <w:tcBorders>
              <w:top w:val="single" w:sz="4" w:space="0" w:color="auto"/>
              <w:left w:val="single" w:sz="4" w:space="0" w:color="auto"/>
              <w:bottom w:val="single" w:sz="4" w:space="0" w:color="auto"/>
              <w:right w:val="single" w:sz="4" w:space="0" w:color="000000" w:themeColor="text1"/>
            </w:tcBorders>
            <w:shd w:val="clear" w:color="auto" w:fill="1F4E79" w:themeFill="accent1" w:themeFillShade="80"/>
            <w:noWrap/>
            <w:vAlign w:val="center"/>
            <w:hideMark/>
          </w:tcPr>
          <w:p w14:paraId="75E4C4BA" w14:textId="77777777" w:rsidR="00B038D1" w:rsidRPr="00C76C34" w:rsidRDefault="00B038D1" w:rsidP="00B038D1">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1</w:t>
            </w:r>
          </w:p>
        </w:tc>
        <w:tc>
          <w:tcPr>
            <w:tcW w:w="533" w:type="pct"/>
            <w:tcBorders>
              <w:top w:val="nil"/>
              <w:left w:val="nil"/>
              <w:bottom w:val="single" w:sz="4" w:space="0" w:color="auto"/>
              <w:right w:val="nil"/>
            </w:tcBorders>
            <w:shd w:val="clear" w:color="auto" w:fill="1F4E79" w:themeFill="accent1" w:themeFillShade="80"/>
            <w:noWrap/>
            <w:vAlign w:val="center"/>
            <w:hideMark/>
          </w:tcPr>
          <w:p w14:paraId="645C0DB4" w14:textId="59ADDBF2" w:rsidR="00B038D1" w:rsidRPr="00C76C34" w:rsidRDefault="00B43CED" w:rsidP="5106C236">
            <w:pPr>
              <w:jc w:val="center"/>
              <w:rPr>
                <w:rFonts w:ascii="Times New Roman" w:hAnsi="Times New Roman"/>
                <w:b/>
                <w:color w:val="FFFFFF" w:themeColor="background1"/>
                <w:sz w:val="16"/>
              </w:rPr>
            </w:pPr>
            <w:r w:rsidRPr="00C76C34">
              <w:rPr>
                <w:rFonts w:ascii="Times New Roman" w:hAnsi="Times New Roman"/>
                <w:b/>
                <w:color w:val="FFFFFF" w:themeColor="background1"/>
                <w:sz w:val="16"/>
              </w:rPr>
              <w:t>Ponderación</w:t>
            </w:r>
          </w:p>
        </w:tc>
        <w:tc>
          <w:tcPr>
            <w:tcW w:w="1216" w:type="pct"/>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3A868F3A" w14:textId="77777777" w:rsidR="00B038D1" w:rsidRPr="00C76C34" w:rsidRDefault="00B038D1" w:rsidP="00B038D1">
            <w:pPr>
              <w:jc w:val="center"/>
              <w:rPr>
                <w:rFonts w:ascii="Times New Roman" w:hAnsi="Times New Roman"/>
                <w:b/>
                <w:color w:val="FFFFFF" w:themeColor="background1"/>
                <w:sz w:val="20"/>
              </w:rPr>
            </w:pPr>
            <w:r w:rsidRPr="00C76C34">
              <w:rPr>
                <w:rFonts w:ascii="Times New Roman" w:hAnsi="Times New Roman"/>
                <w:b/>
                <w:color w:val="FFFFFF" w:themeColor="background1"/>
                <w:sz w:val="20"/>
              </w:rPr>
              <w:t>Factor 1</w:t>
            </w:r>
          </w:p>
        </w:tc>
        <w:tc>
          <w:tcPr>
            <w:tcW w:w="571" w:type="pct"/>
            <w:tcBorders>
              <w:top w:val="nil"/>
              <w:left w:val="nil"/>
              <w:bottom w:val="single" w:sz="4" w:space="0" w:color="auto"/>
              <w:right w:val="nil"/>
            </w:tcBorders>
            <w:shd w:val="clear" w:color="auto" w:fill="1F4E79" w:themeFill="accent1" w:themeFillShade="80"/>
            <w:noWrap/>
            <w:vAlign w:val="center"/>
            <w:hideMark/>
          </w:tcPr>
          <w:p w14:paraId="57317FEE" w14:textId="4E3F3C17" w:rsidR="00B038D1" w:rsidRPr="00C76C34" w:rsidRDefault="489B03F1" w:rsidP="5106C236">
            <w:pPr>
              <w:jc w:val="center"/>
              <w:rPr>
                <w:rFonts w:ascii="Times New Roman" w:hAnsi="Times New Roman"/>
                <w:b/>
                <w:color w:val="FFFFFF" w:themeColor="background1"/>
                <w:sz w:val="16"/>
              </w:rPr>
            </w:pPr>
            <w:r w:rsidRPr="00C76C34">
              <w:rPr>
                <w:rFonts w:ascii="Times New Roman" w:hAnsi="Times New Roman"/>
                <w:b/>
                <w:color w:val="FFFFFF" w:themeColor="background1"/>
                <w:sz w:val="16"/>
              </w:rPr>
              <w:t>Pond</w:t>
            </w:r>
            <w:r w:rsidR="31A0C3A5" w:rsidRPr="00C76C34">
              <w:rPr>
                <w:rFonts w:ascii="Times New Roman" w:hAnsi="Times New Roman"/>
                <w:b/>
                <w:color w:val="FFFFFF" w:themeColor="background1"/>
                <w:sz w:val="16"/>
              </w:rPr>
              <w:t>eración</w:t>
            </w:r>
          </w:p>
        </w:tc>
        <w:tc>
          <w:tcPr>
            <w:tcW w:w="1429" w:type="pct"/>
            <w:vMerge/>
            <w:vAlign w:val="center"/>
            <w:hideMark/>
          </w:tcPr>
          <w:p w14:paraId="2105C1D4" w14:textId="77777777" w:rsidR="00B038D1" w:rsidRPr="00C76C34" w:rsidRDefault="00B038D1" w:rsidP="00B038D1">
            <w:pPr>
              <w:rPr>
                <w:rFonts w:ascii="Times New Roman" w:hAnsi="Times New Roman"/>
                <w:b/>
                <w:sz w:val="20"/>
              </w:rPr>
            </w:pPr>
          </w:p>
        </w:tc>
      </w:tr>
      <w:tr w:rsidR="007E0B2E" w:rsidRPr="00B43CED" w14:paraId="786273A6" w14:textId="77777777" w:rsidTr="00C76C34">
        <w:trPr>
          <w:trHeight w:val="659"/>
        </w:trPr>
        <w:tc>
          <w:tcPr>
            <w:tcW w:w="1251"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09A2EA0" w14:textId="18EA9767" w:rsidR="00B038D1" w:rsidRPr="00C76C34" w:rsidRDefault="00856A54" w:rsidP="00B038D1">
            <w:pPr>
              <w:jc w:val="center"/>
              <w:rPr>
                <w:rFonts w:ascii="Times New Roman" w:hAnsi="Times New Roman"/>
                <w:sz w:val="20"/>
              </w:rPr>
            </w:pPr>
            <w:r w:rsidRPr="00C76C34">
              <w:rPr>
                <w:rFonts w:ascii="Times New Roman" w:hAnsi="Times New Roman"/>
                <w:b/>
                <w:sz w:val="20"/>
              </w:rPr>
              <w:t>MISIÓN, PROYECTO INSTITUCIONAL Y DE PROGRAMA</w:t>
            </w:r>
          </w:p>
        </w:tc>
        <w:tc>
          <w:tcPr>
            <w:tcW w:w="533" w:type="pct"/>
            <w:tcBorders>
              <w:top w:val="nil"/>
              <w:left w:val="nil"/>
              <w:bottom w:val="single" w:sz="4" w:space="0" w:color="auto"/>
              <w:right w:val="nil"/>
            </w:tcBorders>
            <w:shd w:val="clear" w:color="auto" w:fill="auto"/>
            <w:vAlign w:val="center"/>
            <w:hideMark/>
          </w:tcPr>
          <w:p w14:paraId="75FB8FF5" w14:textId="06B92EA0" w:rsidR="00B038D1" w:rsidRPr="00C76C34" w:rsidRDefault="00A81774" w:rsidP="00B43CED">
            <w:pPr>
              <w:jc w:val="center"/>
              <w:rPr>
                <w:rFonts w:ascii="Times New Roman" w:hAnsi="Times New Roman"/>
                <w:b/>
                <w:sz w:val="20"/>
              </w:rPr>
            </w:pPr>
            <w:r w:rsidRPr="00C76C34">
              <w:rPr>
                <w:rFonts w:ascii="Times New Roman" w:hAnsi="Times New Roman"/>
                <w:b/>
                <w:sz w:val="20"/>
              </w:rPr>
              <w:t>8</w:t>
            </w:r>
          </w:p>
        </w:tc>
        <w:tc>
          <w:tcPr>
            <w:tcW w:w="1216"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ECE900E" w14:textId="72D81DBF" w:rsidR="00B038D1" w:rsidRPr="00C76C34" w:rsidRDefault="00B749A5" w:rsidP="00B038D1">
            <w:pPr>
              <w:jc w:val="center"/>
              <w:rPr>
                <w:rFonts w:ascii="Times New Roman" w:hAnsi="Times New Roman"/>
                <w:sz w:val="20"/>
              </w:rPr>
            </w:pPr>
            <w:r w:rsidRPr="00C76C34">
              <w:rPr>
                <w:rFonts w:ascii="Times New Roman" w:hAnsi="Times New Roman"/>
                <w:b/>
                <w:sz w:val="20"/>
              </w:rPr>
              <w:t xml:space="preserve">PROYECTO EDUCATIVO DEL PROGRAMA E IDENTIDAD INSTITUCIONAL </w:t>
            </w:r>
            <w:r w:rsidR="00B038D1" w:rsidRPr="00C76C34">
              <w:rPr>
                <w:rFonts w:ascii="Times New Roman" w:hAnsi="Times New Roman"/>
                <w:sz w:val="20"/>
              </w:rPr>
              <w:t> </w:t>
            </w:r>
          </w:p>
        </w:tc>
        <w:tc>
          <w:tcPr>
            <w:tcW w:w="571" w:type="pct"/>
            <w:tcBorders>
              <w:top w:val="nil"/>
              <w:left w:val="nil"/>
              <w:bottom w:val="single" w:sz="4" w:space="0" w:color="auto"/>
              <w:right w:val="nil"/>
            </w:tcBorders>
            <w:shd w:val="clear" w:color="auto" w:fill="auto"/>
            <w:vAlign w:val="center"/>
            <w:hideMark/>
          </w:tcPr>
          <w:p w14:paraId="65795235" w14:textId="7FF77C3D" w:rsidR="00B038D1" w:rsidRPr="00C76C34" w:rsidRDefault="00A81774" w:rsidP="00B038D1">
            <w:pPr>
              <w:jc w:val="center"/>
              <w:rPr>
                <w:rFonts w:ascii="Times New Roman" w:hAnsi="Times New Roman"/>
                <w:b/>
                <w:sz w:val="20"/>
              </w:rPr>
            </w:pPr>
            <w:r w:rsidRPr="00C76C34">
              <w:rPr>
                <w:rFonts w:ascii="Times New Roman" w:hAnsi="Times New Roman"/>
                <w:b/>
                <w:sz w:val="20"/>
              </w:rPr>
              <w:t>9</w:t>
            </w:r>
            <w:r w:rsidR="00B038D1" w:rsidRPr="00C76C34">
              <w:rPr>
                <w:rFonts w:ascii="Times New Roman" w:hAnsi="Times New Roman"/>
                <w:b/>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center"/>
            <w:hideMark/>
          </w:tcPr>
          <w:p w14:paraId="7A53B562" w14:textId="0CCF80BB" w:rsidR="00B038D1" w:rsidRPr="00C76C34" w:rsidRDefault="000F4982" w:rsidP="001A3992">
            <w:pPr>
              <w:rPr>
                <w:rFonts w:ascii="Times New Roman" w:hAnsi="Times New Roman"/>
                <w:sz w:val="20"/>
              </w:rPr>
            </w:pPr>
            <w:r w:rsidRPr="00C76C34">
              <w:rPr>
                <w:rFonts w:ascii="Times New Roman" w:hAnsi="Times New Roman"/>
                <w:sz w:val="20"/>
              </w:rPr>
              <w:t>Se di</w:t>
            </w:r>
            <w:r w:rsidR="00542E40" w:rsidRPr="00C76C34">
              <w:rPr>
                <w:rFonts w:ascii="Times New Roman" w:hAnsi="Times New Roman"/>
                <w:sz w:val="20"/>
              </w:rPr>
              <w:t>o</w:t>
            </w:r>
            <w:r w:rsidRPr="00C76C34">
              <w:rPr>
                <w:rFonts w:ascii="Times New Roman" w:hAnsi="Times New Roman"/>
                <w:sz w:val="20"/>
              </w:rPr>
              <w:t xml:space="preserve"> mayor valoración al</w:t>
            </w:r>
            <w:r w:rsidR="00542E40" w:rsidRPr="00C76C34">
              <w:rPr>
                <w:rFonts w:ascii="Times New Roman" w:hAnsi="Times New Roman"/>
                <w:sz w:val="20"/>
              </w:rPr>
              <w:t xml:space="preserve"> </w:t>
            </w:r>
            <w:r w:rsidR="001A3992" w:rsidRPr="00C76C34">
              <w:rPr>
                <w:rFonts w:ascii="Times New Roman" w:hAnsi="Times New Roman"/>
                <w:sz w:val="20"/>
              </w:rPr>
              <w:t xml:space="preserve">factor debido al mejoramiento </w:t>
            </w:r>
            <w:r w:rsidR="00CF32CB">
              <w:rPr>
                <w:rFonts w:ascii="Times New Roman" w:hAnsi="Times New Roman"/>
                <w:sz w:val="20"/>
              </w:rPr>
              <w:t xml:space="preserve">sustancia </w:t>
            </w:r>
            <w:r w:rsidR="001A3992" w:rsidRPr="00C76C34">
              <w:rPr>
                <w:rFonts w:ascii="Times New Roman" w:hAnsi="Times New Roman"/>
                <w:sz w:val="20"/>
              </w:rPr>
              <w:t>en una de sus características</w:t>
            </w:r>
          </w:p>
        </w:tc>
      </w:tr>
      <w:tr w:rsidR="00530B09" w:rsidRPr="00B43CED" w14:paraId="12A89407"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BA56633" w14:textId="3768053C" w:rsidR="00754564" w:rsidRPr="00C76C34" w:rsidRDefault="00193226" w:rsidP="00193226">
            <w:pPr>
              <w:rPr>
                <w:rFonts w:ascii="Times New Roman" w:hAnsi="Times New Roman"/>
                <w:b/>
                <w:sz w:val="20"/>
              </w:rPr>
            </w:pPr>
            <w:r w:rsidRPr="00C76C34">
              <w:rPr>
                <w:rFonts w:ascii="Times New Roman" w:hAnsi="Times New Roman"/>
                <w:b/>
                <w:sz w:val="20"/>
              </w:rPr>
              <w:t>C2</w:t>
            </w:r>
          </w:p>
        </w:tc>
        <w:tc>
          <w:tcPr>
            <w:tcW w:w="1035" w:type="pct"/>
            <w:tcBorders>
              <w:top w:val="nil"/>
              <w:left w:val="nil"/>
              <w:bottom w:val="single" w:sz="4" w:space="0" w:color="auto"/>
              <w:right w:val="single" w:sz="4" w:space="0" w:color="auto"/>
            </w:tcBorders>
            <w:shd w:val="clear" w:color="auto" w:fill="auto"/>
            <w:vAlign w:val="center"/>
            <w:hideMark/>
          </w:tcPr>
          <w:p w14:paraId="434EAEC2" w14:textId="258ACB88"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Proyecto educativo del programa</w:t>
            </w:r>
          </w:p>
        </w:tc>
        <w:tc>
          <w:tcPr>
            <w:tcW w:w="533" w:type="pct"/>
            <w:tcBorders>
              <w:top w:val="nil"/>
              <w:left w:val="nil"/>
              <w:bottom w:val="single" w:sz="4" w:space="0" w:color="auto"/>
              <w:right w:val="single" w:sz="4" w:space="0" w:color="auto"/>
            </w:tcBorders>
            <w:shd w:val="clear" w:color="auto" w:fill="auto"/>
            <w:vAlign w:val="center"/>
            <w:hideMark/>
          </w:tcPr>
          <w:p w14:paraId="3C93289C" w14:textId="093E6BB2" w:rsidR="00754564" w:rsidRPr="00C76C34" w:rsidRDefault="00A81774" w:rsidP="00B43CED">
            <w:pPr>
              <w:jc w:val="center"/>
              <w:rPr>
                <w:rFonts w:ascii="Times New Roman" w:hAnsi="Times New Roman"/>
                <w:color w:val="000000"/>
                <w:sz w:val="20"/>
              </w:rPr>
            </w:pPr>
            <w:r w:rsidRPr="00C76C34">
              <w:rPr>
                <w:rFonts w:ascii="Times New Roman" w:hAnsi="Times New Roman"/>
                <w:color w:val="000000"/>
                <w:sz w:val="20"/>
              </w:rPr>
              <w:t>4</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7489C43B" w14:textId="24C00383" w:rsidR="00754564" w:rsidRPr="00C76C34" w:rsidRDefault="00754564" w:rsidP="00193226">
            <w:pPr>
              <w:rPr>
                <w:rFonts w:ascii="Times New Roman" w:hAnsi="Times New Roman"/>
                <w:b/>
                <w:sz w:val="20"/>
              </w:rPr>
            </w:pPr>
            <w:r w:rsidRPr="00C76C34">
              <w:rPr>
                <w:rFonts w:ascii="Times New Roman" w:hAnsi="Times New Roman"/>
                <w:b/>
                <w:sz w:val="20"/>
              </w:rPr>
              <w:t>C</w:t>
            </w:r>
            <w:r w:rsidR="00193226" w:rsidRPr="00C76C34">
              <w:rPr>
                <w:rFonts w:ascii="Times New Roman" w:hAnsi="Times New Roman"/>
                <w:b/>
                <w:sz w:val="20"/>
              </w:rPr>
              <w:t>1</w:t>
            </w:r>
          </w:p>
        </w:tc>
        <w:tc>
          <w:tcPr>
            <w:tcW w:w="1002" w:type="pct"/>
            <w:tcBorders>
              <w:top w:val="nil"/>
              <w:left w:val="nil"/>
              <w:bottom w:val="single" w:sz="4" w:space="0" w:color="auto"/>
              <w:right w:val="single" w:sz="4" w:space="0" w:color="auto"/>
            </w:tcBorders>
            <w:shd w:val="clear" w:color="auto" w:fill="auto"/>
            <w:vAlign w:val="center"/>
            <w:hideMark/>
          </w:tcPr>
          <w:p w14:paraId="643A0A49" w14:textId="2BE09072"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Proyecto educativo del programa</w:t>
            </w:r>
          </w:p>
        </w:tc>
        <w:tc>
          <w:tcPr>
            <w:tcW w:w="571" w:type="pct"/>
            <w:tcBorders>
              <w:top w:val="nil"/>
              <w:left w:val="nil"/>
              <w:bottom w:val="single" w:sz="4" w:space="0" w:color="auto"/>
              <w:right w:val="nil"/>
            </w:tcBorders>
            <w:shd w:val="clear" w:color="auto" w:fill="auto"/>
            <w:vAlign w:val="center"/>
            <w:hideMark/>
          </w:tcPr>
          <w:p w14:paraId="21A9804B" w14:textId="7EF41EFA" w:rsidR="00754564" w:rsidRPr="00C76C34" w:rsidRDefault="00A81774" w:rsidP="00B43CED">
            <w:pPr>
              <w:jc w:val="center"/>
              <w:rPr>
                <w:rFonts w:ascii="Times New Roman" w:hAnsi="Times New Roman"/>
                <w:color w:val="000000"/>
                <w:sz w:val="20"/>
              </w:rPr>
            </w:pPr>
            <w:r w:rsidRPr="00C76C34">
              <w:rPr>
                <w:rFonts w:ascii="Times New Roman" w:hAnsi="Times New Roman"/>
                <w:color w:val="000000"/>
                <w:sz w:val="20"/>
              </w:rPr>
              <w:t>5</w:t>
            </w:r>
          </w:p>
        </w:tc>
        <w:tc>
          <w:tcPr>
            <w:tcW w:w="1429" w:type="pct"/>
            <w:tcBorders>
              <w:top w:val="nil"/>
              <w:left w:val="single" w:sz="4" w:space="0" w:color="auto"/>
              <w:bottom w:val="single" w:sz="4" w:space="0" w:color="auto"/>
              <w:right w:val="single" w:sz="4" w:space="0" w:color="auto"/>
            </w:tcBorders>
            <w:shd w:val="clear" w:color="auto" w:fill="auto"/>
            <w:noWrap/>
            <w:vAlign w:val="center"/>
            <w:hideMark/>
          </w:tcPr>
          <w:p w14:paraId="7EAB74B1" w14:textId="704C8107" w:rsidR="00754564" w:rsidRPr="00C76C34" w:rsidRDefault="00A81774" w:rsidP="00A81774">
            <w:pPr>
              <w:rPr>
                <w:rFonts w:ascii="Times New Roman" w:hAnsi="Times New Roman"/>
                <w:color w:val="000000"/>
                <w:sz w:val="20"/>
              </w:rPr>
            </w:pPr>
            <w:r w:rsidRPr="00C76C34">
              <w:rPr>
                <w:rFonts w:ascii="Times New Roman" w:hAnsi="Times New Roman"/>
                <w:color w:val="000000"/>
                <w:sz w:val="20"/>
              </w:rPr>
              <w:t>Producto de la actualización del PEP</w:t>
            </w:r>
          </w:p>
        </w:tc>
      </w:tr>
      <w:tr w:rsidR="00530B09" w:rsidRPr="00B43CED" w14:paraId="128A6761" w14:textId="77777777" w:rsidTr="00B43CED">
        <w:trPr>
          <w:trHeight w:val="968"/>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8438F68" w14:textId="45924634" w:rsidR="00DD3B21" w:rsidRPr="00C76C34" w:rsidRDefault="00DD3B21" w:rsidP="00193226">
            <w:pPr>
              <w:rPr>
                <w:rFonts w:ascii="Times New Roman" w:hAnsi="Times New Roman"/>
                <w:b/>
                <w:sz w:val="20"/>
              </w:rPr>
            </w:pPr>
            <w:r w:rsidRPr="00C76C34">
              <w:rPr>
                <w:rFonts w:ascii="Times New Roman" w:hAnsi="Times New Roman"/>
                <w:b/>
                <w:sz w:val="20"/>
              </w:rPr>
              <w:t>C</w:t>
            </w:r>
            <w:r w:rsidR="00193226" w:rsidRPr="00C76C34">
              <w:rPr>
                <w:rFonts w:ascii="Times New Roman" w:hAnsi="Times New Roman"/>
                <w:b/>
                <w:sz w:val="20"/>
              </w:rPr>
              <w:t>3</w:t>
            </w:r>
          </w:p>
        </w:tc>
        <w:tc>
          <w:tcPr>
            <w:tcW w:w="1035" w:type="pct"/>
            <w:tcBorders>
              <w:top w:val="nil"/>
              <w:left w:val="nil"/>
              <w:bottom w:val="single" w:sz="4" w:space="0" w:color="auto"/>
              <w:right w:val="single" w:sz="4" w:space="0" w:color="auto"/>
            </w:tcBorders>
            <w:shd w:val="clear" w:color="auto" w:fill="auto"/>
            <w:noWrap/>
            <w:vAlign w:val="center"/>
            <w:hideMark/>
          </w:tcPr>
          <w:p w14:paraId="02E171D6" w14:textId="568F4266" w:rsidR="00DD3B21" w:rsidRPr="00C76C34" w:rsidRDefault="57B3B38A" w:rsidP="00DD3B21">
            <w:pPr>
              <w:rPr>
                <w:rFonts w:ascii="Times New Roman" w:hAnsi="Times New Roman"/>
                <w:color w:val="000000"/>
                <w:sz w:val="20"/>
              </w:rPr>
            </w:pPr>
            <w:r w:rsidRPr="00C76C34">
              <w:rPr>
                <w:rFonts w:ascii="Times New Roman" w:hAnsi="Times New Roman"/>
                <w:color w:val="000000" w:themeColor="text1"/>
                <w:sz w:val="20"/>
              </w:rPr>
              <w:t>Relevancia académica y pertinencia social del programa</w:t>
            </w:r>
          </w:p>
        </w:tc>
        <w:tc>
          <w:tcPr>
            <w:tcW w:w="533" w:type="pct"/>
            <w:tcBorders>
              <w:top w:val="nil"/>
              <w:left w:val="nil"/>
              <w:bottom w:val="single" w:sz="4" w:space="0" w:color="auto"/>
              <w:right w:val="single" w:sz="4" w:space="0" w:color="auto"/>
            </w:tcBorders>
            <w:shd w:val="clear" w:color="auto" w:fill="auto"/>
            <w:noWrap/>
            <w:vAlign w:val="center"/>
            <w:hideMark/>
          </w:tcPr>
          <w:p w14:paraId="1DD8C52F" w14:textId="3AB64EA7" w:rsidR="00DD3B21" w:rsidRPr="00C76C34" w:rsidRDefault="00DD3B21" w:rsidP="00B43CED">
            <w:pPr>
              <w:jc w:val="center"/>
              <w:rPr>
                <w:rFonts w:ascii="Times New Roman" w:hAnsi="Times New Roman"/>
                <w:color w:val="000000"/>
                <w:sz w:val="20"/>
              </w:rPr>
            </w:pPr>
            <w:r w:rsidRPr="00C76C34">
              <w:rPr>
                <w:rFonts w:ascii="Times New Roman" w:hAnsi="Times New Roman"/>
                <w:color w:val="000000"/>
                <w:sz w:val="20"/>
              </w:rPr>
              <w:t>2</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20115686" w14:textId="5E65EE4D" w:rsidR="00DD3B21" w:rsidRPr="00C76C34" w:rsidRDefault="00DD3B21" w:rsidP="00193226">
            <w:pPr>
              <w:rPr>
                <w:rFonts w:ascii="Times New Roman" w:hAnsi="Times New Roman"/>
                <w:b/>
                <w:sz w:val="20"/>
              </w:rPr>
            </w:pPr>
            <w:r w:rsidRPr="00C76C34">
              <w:rPr>
                <w:rFonts w:ascii="Times New Roman" w:hAnsi="Times New Roman"/>
                <w:b/>
                <w:sz w:val="20"/>
              </w:rPr>
              <w:t>C</w:t>
            </w:r>
            <w:r w:rsidR="00193226" w:rsidRPr="00C76C34">
              <w:rPr>
                <w:rFonts w:ascii="Times New Roman" w:hAnsi="Times New Roman"/>
                <w:b/>
                <w:sz w:val="20"/>
              </w:rPr>
              <w:t>2</w:t>
            </w:r>
          </w:p>
        </w:tc>
        <w:tc>
          <w:tcPr>
            <w:tcW w:w="1002" w:type="pct"/>
            <w:tcBorders>
              <w:top w:val="nil"/>
              <w:left w:val="nil"/>
              <w:bottom w:val="single" w:sz="4" w:space="0" w:color="auto"/>
              <w:right w:val="single" w:sz="4" w:space="0" w:color="auto"/>
            </w:tcBorders>
            <w:shd w:val="clear" w:color="auto" w:fill="auto"/>
            <w:noWrap/>
            <w:vAlign w:val="center"/>
            <w:hideMark/>
          </w:tcPr>
          <w:p w14:paraId="543110DF" w14:textId="2913DA3A" w:rsidR="00DD3B21" w:rsidRPr="00C76C34" w:rsidRDefault="57B3B38A" w:rsidP="00DD3B21">
            <w:pPr>
              <w:rPr>
                <w:rFonts w:ascii="Times New Roman" w:hAnsi="Times New Roman"/>
                <w:color w:val="000000"/>
                <w:sz w:val="20"/>
              </w:rPr>
            </w:pPr>
            <w:r w:rsidRPr="00C76C34">
              <w:rPr>
                <w:rFonts w:ascii="Times New Roman" w:hAnsi="Times New Roman"/>
                <w:color w:val="000000" w:themeColor="text1"/>
                <w:sz w:val="20"/>
              </w:rPr>
              <w:t xml:space="preserve">Relevancia académica y pertinencia social del </w:t>
            </w:r>
            <w:r w:rsidR="14C7468B" w:rsidRPr="00C76C34">
              <w:rPr>
                <w:rFonts w:ascii="Times New Roman" w:hAnsi="Times New Roman"/>
                <w:color w:val="000000" w:themeColor="text1"/>
                <w:sz w:val="20"/>
              </w:rPr>
              <w:t>P</w:t>
            </w:r>
            <w:r w:rsidRPr="00C76C34">
              <w:rPr>
                <w:rFonts w:ascii="Times New Roman" w:hAnsi="Times New Roman"/>
                <w:color w:val="000000" w:themeColor="text1"/>
                <w:sz w:val="20"/>
              </w:rPr>
              <w:t>rograma</w:t>
            </w:r>
          </w:p>
        </w:tc>
        <w:tc>
          <w:tcPr>
            <w:tcW w:w="571" w:type="pct"/>
            <w:tcBorders>
              <w:top w:val="nil"/>
              <w:left w:val="nil"/>
              <w:bottom w:val="single" w:sz="4" w:space="0" w:color="auto"/>
              <w:right w:val="nil"/>
            </w:tcBorders>
            <w:shd w:val="clear" w:color="auto" w:fill="auto"/>
            <w:noWrap/>
            <w:vAlign w:val="center"/>
            <w:hideMark/>
          </w:tcPr>
          <w:p w14:paraId="79610BB5" w14:textId="76555381" w:rsidR="00DD3B21" w:rsidRPr="00C76C34" w:rsidRDefault="00DD3B21" w:rsidP="00B43CED">
            <w:pPr>
              <w:jc w:val="center"/>
              <w:rPr>
                <w:rFonts w:ascii="Times New Roman" w:hAnsi="Times New Roman"/>
                <w:color w:val="000000"/>
                <w:sz w:val="20"/>
              </w:rPr>
            </w:pPr>
            <w:r w:rsidRPr="00C76C34">
              <w:rPr>
                <w:rFonts w:ascii="Times New Roman" w:hAnsi="Times New Roman"/>
                <w:color w:val="000000"/>
                <w:sz w:val="20"/>
              </w:rPr>
              <w:t>2</w:t>
            </w:r>
          </w:p>
        </w:tc>
        <w:tc>
          <w:tcPr>
            <w:tcW w:w="1429" w:type="pct"/>
            <w:tcBorders>
              <w:top w:val="nil"/>
              <w:left w:val="single" w:sz="4" w:space="0" w:color="auto"/>
              <w:bottom w:val="single" w:sz="4" w:space="0" w:color="auto"/>
              <w:right w:val="single" w:sz="4" w:space="0" w:color="auto"/>
            </w:tcBorders>
            <w:shd w:val="clear" w:color="auto" w:fill="auto"/>
            <w:noWrap/>
            <w:vAlign w:val="center"/>
            <w:hideMark/>
          </w:tcPr>
          <w:p w14:paraId="1B0B10A6" w14:textId="26BBAF41" w:rsidR="00DD3B21" w:rsidRPr="00C76C34" w:rsidRDefault="00DD3B21" w:rsidP="00901D88">
            <w:pPr>
              <w:rPr>
                <w:rFonts w:ascii="Times New Roman" w:hAnsi="Times New Roman"/>
                <w:color w:val="000000"/>
                <w:sz w:val="20"/>
              </w:rPr>
            </w:pPr>
            <w:r w:rsidRPr="00C76C34">
              <w:rPr>
                <w:rFonts w:ascii="Times New Roman" w:hAnsi="Times New Roman"/>
                <w:color w:val="000000"/>
                <w:sz w:val="20"/>
              </w:rPr>
              <w:t xml:space="preserve">El equipo de autoevaluación consideró que el peso de la característica se mantiene igual </w:t>
            </w:r>
            <w:r w:rsidR="00901D88" w:rsidRPr="00C76C34">
              <w:rPr>
                <w:rFonts w:ascii="Times New Roman" w:hAnsi="Times New Roman"/>
                <w:color w:val="000000"/>
                <w:sz w:val="20"/>
              </w:rPr>
              <w:t>debido a</w:t>
            </w:r>
            <w:r w:rsidRPr="00C76C34">
              <w:rPr>
                <w:rFonts w:ascii="Times New Roman" w:hAnsi="Times New Roman"/>
                <w:color w:val="000000"/>
                <w:sz w:val="20"/>
              </w:rPr>
              <w:t>…</w:t>
            </w:r>
          </w:p>
        </w:tc>
      </w:tr>
      <w:tr w:rsidR="00530B09" w:rsidRPr="00B43CED" w14:paraId="37354E31" w14:textId="77777777" w:rsidTr="00B43CED">
        <w:trPr>
          <w:trHeight w:val="659"/>
        </w:trPr>
        <w:tc>
          <w:tcPr>
            <w:tcW w:w="1251" w:type="pct"/>
            <w:gridSpan w:val="2"/>
            <w:tcBorders>
              <w:top w:val="single" w:sz="4" w:space="0" w:color="auto"/>
              <w:left w:val="single" w:sz="4" w:space="0" w:color="auto"/>
              <w:bottom w:val="single" w:sz="4" w:space="0" w:color="auto"/>
              <w:right w:val="single" w:sz="4" w:space="0" w:color="000000" w:themeColor="text1"/>
            </w:tcBorders>
            <w:shd w:val="clear" w:color="auto" w:fill="1F4E79" w:themeFill="accent1" w:themeFillShade="80"/>
            <w:noWrap/>
            <w:vAlign w:val="center"/>
            <w:hideMark/>
          </w:tcPr>
          <w:p w14:paraId="62ACBB1E" w14:textId="77777777" w:rsidR="00754564" w:rsidRPr="00C76C34" w:rsidRDefault="00754564" w:rsidP="00754564">
            <w:pPr>
              <w:jc w:val="center"/>
              <w:rPr>
                <w:rFonts w:ascii="Times New Roman" w:hAnsi="Times New Roman"/>
                <w:b/>
                <w:color w:val="FFFFFF"/>
                <w:sz w:val="20"/>
              </w:rPr>
            </w:pPr>
            <w:r w:rsidRPr="00C76C34">
              <w:rPr>
                <w:rFonts w:ascii="Times New Roman" w:hAnsi="Times New Roman"/>
                <w:b/>
                <w:color w:val="FFFFFF"/>
                <w:sz w:val="20"/>
              </w:rPr>
              <w:t>Factor 2</w:t>
            </w:r>
          </w:p>
        </w:tc>
        <w:tc>
          <w:tcPr>
            <w:tcW w:w="533" w:type="pct"/>
            <w:tcBorders>
              <w:top w:val="nil"/>
              <w:left w:val="nil"/>
              <w:bottom w:val="single" w:sz="4" w:space="0" w:color="auto"/>
              <w:right w:val="nil"/>
            </w:tcBorders>
            <w:shd w:val="clear" w:color="auto" w:fill="1F4E79" w:themeFill="accent1" w:themeFillShade="80"/>
            <w:noWrap/>
            <w:vAlign w:val="center"/>
            <w:hideMark/>
          </w:tcPr>
          <w:p w14:paraId="179367A9" w14:textId="560CBA73" w:rsidR="00754564" w:rsidRPr="00C76C34" w:rsidRDefault="00B43CED" w:rsidP="00754564">
            <w:pPr>
              <w:jc w:val="center"/>
              <w:rPr>
                <w:rFonts w:ascii="Times New Roman" w:hAnsi="Times New Roman"/>
                <w:b/>
                <w:color w:val="FFFFFF"/>
                <w:sz w:val="16"/>
              </w:rPr>
            </w:pPr>
            <w:r w:rsidRPr="00C76C34">
              <w:rPr>
                <w:rFonts w:ascii="Times New Roman" w:hAnsi="Times New Roman"/>
                <w:b/>
                <w:color w:val="FFFFFF" w:themeColor="background1"/>
                <w:sz w:val="16"/>
              </w:rPr>
              <w:t>Ponderación</w:t>
            </w:r>
          </w:p>
        </w:tc>
        <w:tc>
          <w:tcPr>
            <w:tcW w:w="1216" w:type="pct"/>
            <w:gridSpan w:val="2"/>
            <w:tcBorders>
              <w:top w:val="single" w:sz="4" w:space="0" w:color="auto"/>
              <w:left w:val="single" w:sz="4" w:space="0" w:color="auto"/>
              <w:bottom w:val="single" w:sz="4" w:space="0" w:color="auto"/>
              <w:right w:val="single" w:sz="4" w:space="0" w:color="000000" w:themeColor="text1"/>
            </w:tcBorders>
            <w:shd w:val="clear" w:color="auto" w:fill="1F4E79" w:themeFill="accent1" w:themeFillShade="80"/>
            <w:noWrap/>
            <w:vAlign w:val="center"/>
            <w:hideMark/>
          </w:tcPr>
          <w:p w14:paraId="0CFC783E" w14:textId="77777777" w:rsidR="00754564" w:rsidRPr="00C76C34" w:rsidRDefault="00754564" w:rsidP="00754564">
            <w:pPr>
              <w:jc w:val="center"/>
              <w:rPr>
                <w:rFonts w:ascii="Times New Roman" w:hAnsi="Times New Roman"/>
                <w:b/>
                <w:color w:val="FFFFFF"/>
                <w:sz w:val="20"/>
              </w:rPr>
            </w:pPr>
            <w:r w:rsidRPr="00C76C34">
              <w:rPr>
                <w:rFonts w:ascii="Times New Roman" w:hAnsi="Times New Roman"/>
                <w:b/>
                <w:color w:val="FFFFFF"/>
                <w:sz w:val="20"/>
              </w:rPr>
              <w:t>Factor 2</w:t>
            </w:r>
          </w:p>
        </w:tc>
        <w:tc>
          <w:tcPr>
            <w:tcW w:w="571" w:type="pct"/>
            <w:tcBorders>
              <w:top w:val="nil"/>
              <w:left w:val="nil"/>
              <w:bottom w:val="single" w:sz="4" w:space="0" w:color="auto"/>
              <w:right w:val="nil"/>
            </w:tcBorders>
            <w:shd w:val="clear" w:color="auto" w:fill="1F4E79" w:themeFill="accent1" w:themeFillShade="80"/>
            <w:noWrap/>
            <w:vAlign w:val="center"/>
            <w:hideMark/>
          </w:tcPr>
          <w:p w14:paraId="4C9D9EB1" w14:textId="537ABC79" w:rsidR="00754564" w:rsidRPr="00C76C34" w:rsidRDefault="00B43CED" w:rsidP="00B43CED">
            <w:pPr>
              <w:jc w:val="center"/>
              <w:rPr>
                <w:rFonts w:ascii="Times New Roman" w:hAnsi="Times New Roman"/>
                <w:b/>
                <w:color w:val="FFFFFF"/>
                <w:sz w:val="16"/>
              </w:rPr>
            </w:pPr>
            <w:r w:rsidRPr="00C76C34">
              <w:rPr>
                <w:rFonts w:ascii="Times New Roman" w:hAnsi="Times New Roman"/>
                <w:b/>
                <w:color w:val="FFFFFF" w:themeColor="background1"/>
                <w:sz w:val="16"/>
              </w:rPr>
              <w:t>Ponderación</w:t>
            </w:r>
          </w:p>
        </w:tc>
        <w:tc>
          <w:tcPr>
            <w:tcW w:w="1429" w:type="pct"/>
            <w:tcBorders>
              <w:top w:val="nil"/>
              <w:left w:val="single" w:sz="4" w:space="0" w:color="auto"/>
              <w:bottom w:val="single" w:sz="4" w:space="0" w:color="auto"/>
              <w:right w:val="single" w:sz="4" w:space="0" w:color="auto"/>
            </w:tcBorders>
            <w:shd w:val="clear" w:color="auto" w:fill="1F4E78"/>
            <w:noWrap/>
            <w:vAlign w:val="bottom"/>
            <w:hideMark/>
          </w:tcPr>
          <w:p w14:paraId="55DDC0AB"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7E0B2E" w:rsidRPr="00B43CED" w14:paraId="43CE3AF9" w14:textId="77777777" w:rsidTr="00C76C34">
        <w:trPr>
          <w:trHeight w:val="659"/>
        </w:trPr>
        <w:tc>
          <w:tcPr>
            <w:tcW w:w="1251"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3058120"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lastRenderedPageBreak/>
              <w:t> </w:t>
            </w:r>
          </w:p>
        </w:tc>
        <w:tc>
          <w:tcPr>
            <w:tcW w:w="533" w:type="pct"/>
            <w:tcBorders>
              <w:top w:val="nil"/>
              <w:left w:val="nil"/>
              <w:bottom w:val="single" w:sz="4" w:space="0" w:color="auto"/>
              <w:right w:val="nil"/>
            </w:tcBorders>
            <w:shd w:val="clear" w:color="auto" w:fill="auto"/>
            <w:vAlign w:val="center"/>
            <w:hideMark/>
          </w:tcPr>
          <w:p w14:paraId="55375B80"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1216"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7BE2427"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647DC029"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4741D67C"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04B8492F"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9B939D2" w14:textId="77777777" w:rsidR="00754564" w:rsidRPr="00C76C34" w:rsidRDefault="00754564" w:rsidP="00754564">
            <w:pPr>
              <w:rPr>
                <w:rFonts w:ascii="Times New Roman" w:hAnsi="Times New Roman"/>
                <w:b/>
                <w:sz w:val="20"/>
              </w:rPr>
            </w:pPr>
            <w:r w:rsidRPr="00C76C34">
              <w:rPr>
                <w:rFonts w:ascii="Times New Roman" w:hAnsi="Times New Roman"/>
                <w:b/>
                <w:sz w:val="20"/>
              </w:rPr>
              <w:t>C1</w:t>
            </w:r>
          </w:p>
        </w:tc>
        <w:tc>
          <w:tcPr>
            <w:tcW w:w="1035" w:type="pct"/>
            <w:tcBorders>
              <w:top w:val="nil"/>
              <w:left w:val="nil"/>
              <w:bottom w:val="single" w:sz="4" w:space="0" w:color="auto"/>
              <w:right w:val="single" w:sz="4" w:space="0" w:color="auto"/>
            </w:tcBorders>
            <w:shd w:val="clear" w:color="auto" w:fill="auto"/>
            <w:vAlign w:val="center"/>
            <w:hideMark/>
          </w:tcPr>
          <w:p w14:paraId="31EC258D"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4B695A27"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23B47265" w14:textId="77777777" w:rsidR="00754564" w:rsidRPr="00C76C34" w:rsidRDefault="00754564" w:rsidP="00754564">
            <w:pPr>
              <w:rPr>
                <w:rFonts w:ascii="Times New Roman" w:hAnsi="Times New Roman"/>
                <w:b/>
                <w:sz w:val="20"/>
              </w:rPr>
            </w:pPr>
            <w:r w:rsidRPr="00C76C34">
              <w:rPr>
                <w:rFonts w:ascii="Times New Roman" w:hAnsi="Times New Roman"/>
                <w:b/>
                <w:sz w:val="20"/>
              </w:rPr>
              <w:t>C1</w:t>
            </w:r>
          </w:p>
        </w:tc>
        <w:tc>
          <w:tcPr>
            <w:tcW w:w="1002" w:type="pct"/>
            <w:tcBorders>
              <w:top w:val="nil"/>
              <w:left w:val="nil"/>
              <w:bottom w:val="single" w:sz="4" w:space="0" w:color="auto"/>
              <w:right w:val="single" w:sz="4" w:space="0" w:color="auto"/>
            </w:tcBorders>
            <w:shd w:val="clear" w:color="auto" w:fill="auto"/>
            <w:vAlign w:val="center"/>
            <w:hideMark/>
          </w:tcPr>
          <w:p w14:paraId="5C955991"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6899F773"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75B6E691"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252AB60B"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CDC30F8" w14:textId="77777777" w:rsidR="00754564" w:rsidRPr="00C76C34" w:rsidRDefault="00754564" w:rsidP="00754564">
            <w:pPr>
              <w:rPr>
                <w:rFonts w:ascii="Times New Roman" w:hAnsi="Times New Roman"/>
                <w:b/>
                <w:sz w:val="20"/>
              </w:rPr>
            </w:pPr>
            <w:r w:rsidRPr="00C76C34">
              <w:rPr>
                <w:rFonts w:ascii="Times New Roman" w:hAnsi="Times New Roman"/>
                <w:b/>
                <w:sz w:val="20"/>
              </w:rPr>
              <w:t>C2</w:t>
            </w:r>
          </w:p>
        </w:tc>
        <w:tc>
          <w:tcPr>
            <w:tcW w:w="1035" w:type="pct"/>
            <w:tcBorders>
              <w:top w:val="nil"/>
              <w:left w:val="nil"/>
              <w:bottom w:val="single" w:sz="4" w:space="0" w:color="auto"/>
              <w:right w:val="single" w:sz="4" w:space="0" w:color="auto"/>
            </w:tcBorders>
            <w:shd w:val="clear" w:color="auto" w:fill="auto"/>
            <w:vAlign w:val="center"/>
            <w:hideMark/>
          </w:tcPr>
          <w:p w14:paraId="164F69F8"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FA11AB1"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628A0311" w14:textId="77777777" w:rsidR="00754564" w:rsidRPr="00C76C34" w:rsidRDefault="00754564" w:rsidP="00754564">
            <w:pPr>
              <w:rPr>
                <w:rFonts w:ascii="Times New Roman" w:hAnsi="Times New Roman"/>
                <w:b/>
                <w:sz w:val="20"/>
              </w:rPr>
            </w:pPr>
            <w:r w:rsidRPr="00C76C34">
              <w:rPr>
                <w:rFonts w:ascii="Times New Roman" w:hAnsi="Times New Roman"/>
                <w:b/>
                <w:sz w:val="20"/>
              </w:rPr>
              <w:t>C2</w:t>
            </w:r>
          </w:p>
        </w:tc>
        <w:tc>
          <w:tcPr>
            <w:tcW w:w="1002" w:type="pct"/>
            <w:tcBorders>
              <w:top w:val="nil"/>
              <w:left w:val="nil"/>
              <w:bottom w:val="single" w:sz="4" w:space="0" w:color="auto"/>
              <w:right w:val="single" w:sz="4" w:space="0" w:color="auto"/>
            </w:tcBorders>
            <w:shd w:val="clear" w:color="auto" w:fill="auto"/>
            <w:vAlign w:val="center"/>
            <w:hideMark/>
          </w:tcPr>
          <w:p w14:paraId="63A48C4C"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3AA739BE"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3C5F0AB6"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69DC4376"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2969A3C" w14:textId="77777777" w:rsidR="00754564" w:rsidRPr="00C76C34" w:rsidRDefault="00754564" w:rsidP="00754564">
            <w:pPr>
              <w:rPr>
                <w:rFonts w:ascii="Times New Roman" w:hAnsi="Times New Roman"/>
                <w:b/>
                <w:sz w:val="20"/>
              </w:rPr>
            </w:pPr>
            <w:r w:rsidRPr="00C76C34">
              <w:rPr>
                <w:rFonts w:ascii="Times New Roman" w:hAnsi="Times New Roman"/>
                <w:b/>
                <w:sz w:val="20"/>
              </w:rPr>
              <w:t>C</w:t>
            </w:r>
            <w:r w:rsidRPr="00C76C34">
              <w:rPr>
                <w:rFonts w:ascii="Times New Roman" w:hAnsi="Times New Roman"/>
                <w:b/>
                <w:i/>
                <w:sz w:val="20"/>
              </w:rPr>
              <w:t>n</w:t>
            </w:r>
          </w:p>
        </w:tc>
        <w:tc>
          <w:tcPr>
            <w:tcW w:w="1035" w:type="pct"/>
            <w:tcBorders>
              <w:top w:val="nil"/>
              <w:left w:val="nil"/>
              <w:bottom w:val="single" w:sz="4" w:space="0" w:color="auto"/>
              <w:right w:val="single" w:sz="4" w:space="0" w:color="auto"/>
            </w:tcBorders>
            <w:shd w:val="clear" w:color="auto" w:fill="auto"/>
            <w:noWrap/>
            <w:vAlign w:val="bottom"/>
            <w:hideMark/>
          </w:tcPr>
          <w:p w14:paraId="16A7F2A0"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noWrap/>
            <w:vAlign w:val="bottom"/>
            <w:hideMark/>
          </w:tcPr>
          <w:p w14:paraId="44139D4C"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3F8636CA" w14:textId="77777777" w:rsidR="00754564" w:rsidRPr="00C76C34" w:rsidRDefault="00754564" w:rsidP="00754564">
            <w:pPr>
              <w:rPr>
                <w:rFonts w:ascii="Times New Roman" w:hAnsi="Times New Roman"/>
                <w:b/>
                <w:sz w:val="20"/>
              </w:rPr>
            </w:pPr>
            <w:r w:rsidRPr="00C76C34">
              <w:rPr>
                <w:rFonts w:ascii="Times New Roman" w:hAnsi="Times New Roman"/>
                <w:b/>
                <w:sz w:val="20"/>
              </w:rPr>
              <w:t>C</w:t>
            </w:r>
            <w:r w:rsidRPr="00C76C34">
              <w:rPr>
                <w:rFonts w:ascii="Times New Roman" w:hAnsi="Times New Roman"/>
                <w:b/>
                <w:i/>
                <w:sz w:val="20"/>
              </w:rPr>
              <w:t>n</w:t>
            </w:r>
          </w:p>
        </w:tc>
        <w:tc>
          <w:tcPr>
            <w:tcW w:w="1002" w:type="pct"/>
            <w:tcBorders>
              <w:top w:val="nil"/>
              <w:left w:val="nil"/>
              <w:bottom w:val="single" w:sz="4" w:space="0" w:color="auto"/>
              <w:right w:val="single" w:sz="4" w:space="0" w:color="auto"/>
            </w:tcBorders>
            <w:shd w:val="clear" w:color="auto" w:fill="auto"/>
            <w:noWrap/>
            <w:vAlign w:val="bottom"/>
            <w:hideMark/>
          </w:tcPr>
          <w:p w14:paraId="1AF0B67B"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noWrap/>
            <w:vAlign w:val="bottom"/>
            <w:hideMark/>
          </w:tcPr>
          <w:p w14:paraId="1F955105"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3E51F978"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67F1AEB8" w14:textId="77777777" w:rsidTr="00B43CED">
        <w:trPr>
          <w:trHeight w:val="659"/>
        </w:trPr>
        <w:tc>
          <w:tcPr>
            <w:tcW w:w="1251" w:type="pct"/>
            <w:gridSpan w:val="2"/>
            <w:tcBorders>
              <w:top w:val="single" w:sz="4" w:space="0" w:color="auto"/>
              <w:left w:val="single" w:sz="4" w:space="0" w:color="auto"/>
              <w:bottom w:val="single" w:sz="4" w:space="0" w:color="auto"/>
              <w:right w:val="single" w:sz="4" w:space="0" w:color="000000" w:themeColor="text1"/>
            </w:tcBorders>
            <w:shd w:val="clear" w:color="auto" w:fill="1F4E79" w:themeFill="accent1" w:themeFillShade="80"/>
            <w:noWrap/>
            <w:vAlign w:val="center"/>
            <w:hideMark/>
          </w:tcPr>
          <w:p w14:paraId="42150206" w14:textId="3C859625" w:rsidR="00754564" w:rsidRPr="00C76C34" w:rsidRDefault="00754564" w:rsidP="00754564">
            <w:pPr>
              <w:jc w:val="center"/>
              <w:rPr>
                <w:rFonts w:ascii="Times New Roman" w:hAnsi="Times New Roman"/>
                <w:b/>
                <w:color w:val="FFFFFF"/>
                <w:sz w:val="20"/>
              </w:rPr>
            </w:pPr>
            <w:r w:rsidRPr="00C76C34">
              <w:rPr>
                <w:rFonts w:ascii="Times New Roman" w:hAnsi="Times New Roman"/>
                <w:b/>
                <w:color w:val="FFFFFF"/>
                <w:sz w:val="20"/>
              </w:rPr>
              <w:t xml:space="preserve">Factor </w:t>
            </w:r>
            <w:r w:rsidR="00175431" w:rsidRPr="00C76C34">
              <w:rPr>
                <w:rFonts w:ascii="Times New Roman" w:hAnsi="Times New Roman"/>
                <w:b/>
                <w:color w:val="FFFFFF"/>
                <w:sz w:val="20"/>
              </w:rPr>
              <w:t>3</w:t>
            </w:r>
          </w:p>
        </w:tc>
        <w:tc>
          <w:tcPr>
            <w:tcW w:w="533" w:type="pct"/>
            <w:tcBorders>
              <w:top w:val="nil"/>
              <w:left w:val="nil"/>
              <w:bottom w:val="single" w:sz="4" w:space="0" w:color="auto"/>
              <w:right w:val="nil"/>
            </w:tcBorders>
            <w:shd w:val="clear" w:color="auto" w:fill="1F4E79" w:themeFill="accent1" w:themeFillShade="80"/>
            <w:noWrap/>
            <w:vAlign w:val="center"/>
            <w:hideMark/>
          </w:tcPr>
          <w:p w14:paraId="3AFB7932" w14:textId="7E9283D7" w:rsidR="00754564" w:rsidRPr="00C76C34" w:rsidRDefault="00B43CED" w:rsidP="00754564">
            <w:pPr>
              <w:jc w:val="center"/>
              <w:rPr>
                <w:rFonts w:ascii="Times New Roman" w:hAnsi="Times New Roman"/>
                <w:b/>
                <w:color w:val="FFFFFF"/>
                <w:sz w:val="16"/>
              </w:rPr>
            </w:pPr>
            <w:r w:rsidRPr="00C76C34">
              <w:rPr>
                <w:rFonts w:ascii="Times New Roman" w:hAnsi="Times New Roman"/>
                <w:b/>
                <w:color w:val="FFFFFF" w:themeColor="background1"/>
                <w:sz w:val="16"/>
              </w:rPr>
              <w:t>Ponderación</w:t>
            </w:r>
          </w:p>
        </w:tc>
        <w:tc>
          <w:tcPr>
            <w:tcW w:w="1216" w:type="pct"/>
            <w:gridSpan w:val="2"/>
            <w:tcBorders>
              <w:top w:val="single" w:sz="4" w:space="0" w:color="auto"/>
              <w:left w:val="single" w:sz="4" w:space="0" w:color="auto"/>
              <w:bottom w:val="single" w:sz="4" w:space="0" w:color="auto"/>
              <w:right w:val="single" w:sz="4" w:space="0" w:color="000000" w:themeColor="text1"/>
            </w:tcBorders>
            <w:shd w:val="clear" w:color="auto" w:fill="1F4E79" w:themeFill="accent1" w:themeFillShade="80"/>
            <w:noWrap/>
            <w:vAlign w:val="center"/>
            <w:hideMark/>
          </w:tcPr>
          <w:p w14:paraId="5C6544E9" w14:textId="3C2E1E44" w:rsidR="00754564" w:rsidRPr="00C76C34" w:rsidRDefault="00754564" w:rsidP="00754564">
            <w:pPr>
              <w:jc w:val="center"/>
              <w:rPr>
                <w:rFonts w:ascii="Times New Roman" w:hAnsi="Times New Roman"/>
                <w:b/>
                <w:color w:val="FFFFFF"/>
                <w:sz w:val="20"/>
              </w:rPr>
            </w:pPr>
            <w:r w:rsidRPr="00C76C34">
              <w:rPr>
                <w:rFonts w:ascii="Times New Roman" w:hAnsi="Times New Roman"/>
                <w:b/>
                <w:color w:val="FFFFFF"/>
                <w:sz w:val="20"/>
              </w:rPr>
              <w:t xml:space="preserve">Factor </w:t>
            </w:r>
            <w:r w:rsidR="00175431" w:rsidRPr="00C76C34">
              <w:rPr>
                <w:rFonts w:ascii="Times New Roman" w:hAnsi="Times New Roman"/>
                <w:b/>
                <w:color w:val="FFFFFF"/>
                <w:sz w:val="20"/>
              </w:rPr>
              <w:t>3</w:t>
            </w:r>
          </w:p>
        </w:tc>
        <w:tc>
          <w:tcPr>
            <w:tcW w:w="571" w:type="pct"/>
            <w:tcBorders>
              <w:top w:val="nil"/>
              <w:left w:val="nil"/>
              <w:bottom w:val="single" w:sz="4" w:space="0" w:color="auto"/>
              <w:right w:val="nil"/>
            </w:tcBorders>
            <w:shd w:val="clear" w:color="auto" w:fill="1F4E79" w:themeFill="accent1" w:themeFillShade="80"/>
            <w:noWrap/>
            <w:vAlign w:val="center"/>
            <w:hideMark/>
          </w:tcPr>
          <w:p w14:paraId="34117F01" w14:textId="7B7305F9" w:rsidR="00754564" w:rsidRPr="00C76C34" w:rsidRDefault="00B43CED" w:rsidP="00754564">
            <w:pPr>
              <w:jc w:val="center"/>
              <w:rPr>
                <w:rFonts w:ascii="Times New Roman" w:hAnsi="Times New Roman"/>
                <w:b/>
                <w:color w:val="FFFFFF"/>
                <w:sz w:val="16"/>
              </w:rPr>
            </w:pPr>
            <w:r w:rsidRPr="00C76C34">
              <w:rPr>
                <w:rFonts w:ascii="Times New Roman" w:hAnsi="Times New Roman"/>
                <w:b/>
                <w:color w:val="FFFFFF" w:themeColor="background1"/>
                <w:sz w:val="16"/>
              </w:rPr>
              <w:t>Ponderación</w:t>
            </w:r>
          </w:p>
        </w:tc>
        <w:tc>
          <w:tcPr>
            <w:tcW w:w="1429" w:type="pct"/>
            <w:tcBorders>
              <w:top w:val="nil"/>
              <w:left w:val="single" w:sz="4" w:space="0" w:color="auto"/>
              <w:bottom w:val="single" w:sz="4" w:space="0" w:color="auto"/>
              <w:right w:val="single" w:sz="4" w:space="0" w:color="auto"/>
            </w:tcBorders>
            <w:shd w:val="clear" w:color="auto" w:fill="1F4E78"/>
            <w:noWrap/>
            <w:vAlign w:val="bottom"/>
            <w:hideMark/>
          </w:tcPr>
          <w:p w14:paraId="1E421378"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7E0B2E" w:rsidRPr="00B43CED" w14:paraId="195E42D3" w14:textId="77777777" w:rsidTr="00C76C34">
        <w:trPr>
          <w:trHeight w:val="659"/>
        </w:trPr>
        <w:tc>
          <w:tcPr>
            <w:tcW w:w="1251"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3DC8B7AA"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nil"/>
            </w:tcBorders>
            <w:shd w:val="clear" w:color="auto" w:fill="auto"/>
            <w:vAlign w:val="center"/>
            <w:hideMark/>
          </w:tcPr>
          <w:p w14:paraId="583AC109"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1216"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10C4CA9"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2FE5D9CB" w14:textId="77777777" w:rsidR="00754564" w:rsidRPr="00C76C34" w:rsidRDefault="00754564" w:rsidP="00754564">
            <w:pPr>
              <w:jc w:val="cente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1FE117E4"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5D733F35"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0364695" w14:textId="77777777" w:rsidR="00754564" w:rsidRPr="00C76C34" w:rsidRDefault="00754564" w:rsidP="00754564">
            <w:pPr>
              <w:rPr>
                <w:rFonts w:ascii="Times New Roman" w:hAnsi="Times New Roman"/>
                <w:b/>
                <w:sz w:val="20"/>
              </w:rPr>
            </w:pPr>
            <w:r w:rsidRPr="00C76C34">
              <w:rPr>
                <w:rFonts w:ascii="Times New Roman" w:hAnsi="Times New Roman"/>
                <w:b/>
                <w:sz w:val="20"/>
              </w:rPr>
              <w:t>C1</w:t>
            </w:r>
          </w:p>
        </w:tc>
        <w:tc>
          <w:tcPr>
            <w:tcW w:w="1035" w:type="pct"/>
            <w:tcBorders>
              <w:top w:val="nil"/>
              <w:left w:val="nil"/>
              <w:bottom w:val="single" w:sz="4" w:space="0" w:color="auto"/>
              <w:right w:val="single" w:sz="4" w:space="0" w:color="auto"/>
            </w:tcBorders>
            <w:shd w:val="clear" w:color="auto" w:fill="auto"/>
            <w:vAlign w:val="center"/>
            <w:hideMark/>
          </w:tcPr>
          <w:p w14:paraId="4D3EA93B"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7EF13DF"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29DA513E" w14:textId="77777777" w:rsidR="00754564" w:rsidRPr="00C76C34" w:rsidRDefault="00754564" w:rsidP="00754564">
            <w:pPr>
              <w:rPr>
                <w:rFonts w:ascii="Times New Roman" w:hAnsi="Times New Roman"/>
                <w:b/>
                <w:sz w:val="20"/>
              </w:rPr>
            </w:pPr>
            <w:r w:rsidRPr="00C76C34">
              <w:rPr>
                <w:rFonts w:ascii="Times New Roman" w:hAnsi="Times New Roman"/>
                <w:b/>
                <w:sz w:val="20"/>
              </w:rPr>
              <w:t>C1</w:t>
            </w:r>
          </w:p>
        </w:tc>
        <w:tc>
          <w:tcPr>
            <w:tcW w:w="1002" w:type="pct"/>
            <w:tcBorders>
              <w:top w:val="nil"/>
              <w:left w:val="nil"/>
              <w:bottom w:val="single" w:sz="4" w:space="0" w:color="auto"/>
              <w:right w:val="single" w:sz="4" w:space="0" w:color="auto"/>
            </w:tcBorders>
            <w:shd w:val="clear" w:color="auto" w:fill="auto"/>
            <w:vAlign w:val="center"/>
            <w:hideMark/>
          </w:tcPr>
          <w:p w14:paraId="376B7B7C"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316D1439"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40AD8FD2"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71E75314"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94CBEE1" w14:textId="77777777" w:rsidR="00754564" w:rsidRPr="00C76C34" w:rsidRDefault="00754564" w:rsidP="00754564">
            <w:pPr>
              <w:rPr>
                <w:rFonts w:ascii="Times New Roman" w:hAnsi="Times New Roman"/>
                <w:b/>
                <w:sz w:val="20"/>
              </w:rPr>
            </w:pPr>
            <w:r w:rsidRPr="00C76C34">
              <w:rPr>
                <w:rFonts w:ascii="Times New Roman" w:hAnsi="Times New Roman"/>
                <w:b/>
                <w:sz w:val="20"/>
              </w:rPr>
              <w:t>C2</w:t>
            </w:r>
          </w:p>
        </w:tc>
        <w:tc>
          <w:tcPr>
            <w:tcW w:w="1035" w:type="pct"/>
            <w:tcBorders>
              <w:top w:val="nil"/>
              <w:left w:val="nil"/>
              <w:bottom w:val="single" w:sz="4" w:space="0" w:color="auto"/>
              <w:right w:val="single" w:sz="4" w:space="0" w:color="auto"/>
            </w:tcBorders>
            <w:shd w:val="clear" w:color="auto" w:fill="auto"/>
            <w:vAlign w:val="center"/>
            <w:hideMark/>
          </w:tcPr>
          <w:p w14:paraId="0043836D"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9159D3A"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0D3D8F7E" w14:textId="77777777" w:rsidR="00754564" w:rsidRPr="00C76C34" w:rsidRDefault="00754564" w:rsidP="00754564">
            <w:pPr>
              <w:rPr>
                <w:rFonts w:ascii="Times New Roman" w:hAnsi="Times New Roman"/>
                <w:b/>
                <w:sz w:val="20"/>
              </w:rPr>
            </w:pPr>
            <w:r w:rsidRPr="00C76C34">
              <w:rPr>
                <w:rFonts w:ascii="Times New Roman" w:hAnsi="Times New Roman"/>
                <w:b/>
                <w:sz w:val="20"/>
              </w:rPr>
              <w:t>C2</w:t>
            </w:r>
          </w:p>
        </w:tc>
        <w:tc>
          <w:tcPr>
            <w:tcW w:w="1002" w:type="pct"/>
            <w:tcBorders>
              <w:top w:val="nil"/>
              <w:left w:val="nil"/>
              <w:bottom w:val="single" w:sz="4" w:space="0" w:color="auto"/>
              <w:right w:val="single" w:sz="4" w:space="0" w:color="auto"/>
            </w:tcBorders>
            <w:shd w:val="clear" w:color="auto" w:fill="auto"/>
            <w:vAlign w:val="center"/>
            <w:hideMark/>
          </w:tcPr>
          <w:p w14:paraId="0DB69956"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31253370"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7B331631"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752DF39C" w14:textId="77777777" w:rsidTr="00B43CED">
        <w:trPr>
          <w:trHeight w:val="659"/>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26B1B14" w14:textId="77777777" w:rsidR="00754564" w:rsidRPr="00C76C34" w:rsidRDefault="00754564" w:rsidP="00754564">
            <w:pPr>
              <w:rPr>
                <w:rFonts w:ascii="Times New Roman" w:hAnsi="Times New Roman"/>
                <w:b/>
                <w:sz w:val="20"/>
              </w:rPr>
            </w:pPr>
            <w:r w:rsidRPr="00C76C34">
              <w:rPr>
                <w:rFonts w:ascii="Times New Roman" w:hAnsi="Times New Roman"/>
                <w:b/>
                <w:sz w:val="20"/>
              </w:rPr>
              <w:t>C3</w:t>
            </w:r>
          </w:p>
        </w:tc>
        <w:tc>
          <w:tcPr>
            <w:tcW w:w="1035" w:type="pct"/>
            <w:tcBorders>
              <w:top w:val="nil"/>
              <w:left w:val="nil"/>
              <w:bottom w:val="single" w:sz="4" w:space="0" w:color="auto"/>
              <w:right w:val="single" w:sz="4" w:space="0" w:color="auto"/>
            </w:tcBorders>
            <w:shd w:val="clear" w:color="auto" w:fill="auto"/>
            <w:vAlign w:val="center"/>
            <w:hideMark/>
          </w:tcPr>
          <w:p w14:paraId="71FAAEFF"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9185995"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76318729" w14:textId="77777777" w:rsidR="00754564" w:rsidRPr="00C76C34" w:rsidRDefault="00754564" w:rsidP="00754564">
            <w:pPr>
              <w:rPr>
                <w:rFonts w:ascii="Times New Roman" w:hAnsi="Times New Roman"/>
                <w:b/>
                <w:sz w:val="20"/>
              </w:rPr>
            </w:pPr>
            <w:r w:rsidRPr="00C76C34">
              <w:rPr>
                <w:rFonts w:ascii="Times New Roman" w:hAnsi="Times New Roman"/>
                <w:b/>
                <w:sz w:val="20"/>
              </w:rPr>
              <w:t>C3</w:t>
            </w:r>
          </w:p>
        </w:tc>
        <w:tc>
          <w:tcPr>
            <w:tcW w:w="1002" w:type="pct"/>
            <w:tcBorders>
              <w:top w:val="nil"/>
              <w:left w:val="nil"/>
              <w:bottom w:val="single" w:sz="4" w:space="0" w:color="auto"/>
              <w:right w:val="single" w:sz="4" w:space="0" w:color="auto"/>
            </w:tcBorders>
            <w:shd w:val="clear" w:color="auto" w:fill="auto"/>
            <w:vAlign w:val="center"/>
            <w:hideMark/>
          </w:tcPr>
          <w:p w14:paraId="651B2E85"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vAlign w:val="center"/>
            <w:hideMark/>
          </w:tcPr>
          <w:p w14:paraId="5ED4A39E"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1E95D58B"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r w:rsidR="00530B09" w:rsidRPr="00B43CED" w14:paraId="4DFB1B38" w14:textId="77777777" w:rsidTr="00B43CED">
        <w:trPr>
          <w:trHeight w:val="660"/>
        </w:trPr>
        <w:tc>
          <w:tcPr>
            <w:tcW w:w="216"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EE797C3" w14:textId="77777777" w:rsidR="00754564" w:rsidRPr="00C76C34" w:rsidRDefault="00754564" w:rsidP="00754564">
            <w:pPr>
              <w:rPr>
                <w:rFonts w:ascii="Times New Roman" w:hAnsi="Times New Roman"/>
                <w:b/>
                <w:sz w:val="20"/>
              </w:rPr>
            </w:pPr>
            <w:r w:rsidRPr="00C76C34">
              <w:rPr>
                <w:rFonts w:ascii="Times New Roman" w:hAnsi="Times New Roman"/>
                <w:b/>
                <w:sz w:val="20"/>
              </w:rPr>
              <w:t>C</w:t>
            </w:r>
            <w:r w:rsidRPr="00C76C34">
              <w:rPr>
                <w:rFonts w:ascii="Times New Roman" w:hAnsi="Times New Roman"/>
                <w:b/>
                <w:i/>
                <w:sz w:val="20"/>
              </w:rPr>
              <w:t>n</w:t>
            </w:r>
          </w:p>
        </w:tc>
        <w:tc>
          <w:tcPr>
            <w:tcW w:w="1035" w:type="pct"/>
            <w:tcBorders>
              <w:top w:val="nil"/>
              <w:left w:val="nil"/>
              <w:bottom w:val="single" w:sz="4" w:space="0" w:color="auto"/>
              <w:right w:val="single" w:sz="4" w:space="0" w:color="auto"/>
            </w:tcBorders>
            <w:shd w:val="clear" w:color="auto" w:fill="auto"/>
            <w:noWrap/>
            <w:vAlign w:val="bottom"/>
            <w:hideMark/>
          </w:tcPr>
          <w:p w14:paraId="15B609DB"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33" w:type="pct"/>
            <w:tcBorders>
              <w:top w:val="nil"/>
              <w:left w:val="nil"/>
              <w:bottom w:val="single" w:sz="4" w:space="0" w:color="auto"/>
              <w:right w:val="single" w:sz="4" w:space="0" w:color="auto"/>
            </w:tcBorders>
            <w:shd w:val="clear" w:color="auto" w:fill="auto"/>
            <w:noWrap/>
            <w:vAlign w:val="bottom"/>
            <w:hideMark/>
          </w:tcPr>
          <w:p w14:paraId="03A4CD56"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214" w:type="pct"/>
            <w:tcBorders>
              <w:top w:val="nil"/>
              <w:left w:val="nil"/>
              <w:bottom w:val="single" w:sz="4" w:space="0" w:color="auto"/>
              <w:right w:val="single" w:sz="4" w:space="0" w:color="auto"/>
            </w:tcBorders>
            <w:shd w:val="clear" w:color="auto" w:fill="DEEAF6" w:themeFill="accent1" w:themeFillTint="33"/>
            <w:noWrap/>
            <w:vAlign w:val="center"/>
            <w:hideMark/>
          </w:tcPr>
          <w:p w14:paraId="64660740" w14:textId="77777777" w:rsidR="00754564" w:rsidRPr="00C76C34" w:rsidRDefault="00754564" w:rsidP="00754564">
            <w:pPr>
              <w:rPr>
                <w:rFonts w:ascii="Times New Roman" w:hAnsi="Times New Roman"/>
                <w:b/>
                <w:sz w:val="20"/>
              </w:rPr>
            </w:pPr>
            <w:r w:rsidRPr="00C76C34">
              <w:rPr>
                <w:rFonts w:ascii="Times New Roman" w:hAnsi="Times New Roman"/>
                <w:b/>
                <w:sz w:val="20"/>
              </w:rPr>
              <w:t>C</w:t>
            </w:r>
            <w:r w:rsidRPr="00C76C34">
              <w:rPr>
                <w:rFonts w:ascii="Times New Roman" w:hAnsi="Times New Roman"/>
                <w:b/>
                <w:i/>
                <w:sz w:val="20"/>
              </w:rPr>
              <w:t>n</w:t>
            </w:r>
          </w:p>
        </w:tc>
        <w:tc>
          <w:tcPr>
            <w:tcW w:w="1002" w:type="pct"/>
            <w:tcBorders>
              <w:top w:val="nil"/>
              <w:left w:val="nil"/>
              <w:bottom w:val="single" w:sz="4" w:space="0" w:color="auto"/>
              <w:right w:val="single" w:sz="4" w:space="0" w:color="auto"/>
            </w:tcBorders>
            <w:shd w:val="clear" w:color="auto" w:fill="auto"/>
            <w:noWrap/>
            <w:vAlign w:val="bottom"/>
            <w:hideMark/>
          </w:tcPr>
          <w:p w14:paraId="39310621"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571" w:type="pct"/>
            <w:tcBorders>
              <w:top w:val="nil"/>
              <w:left w:val="nil"/>
              <w:bottom w:val="single" w:sz="4" w:space="0" w:color="auto"/>
              <w:right w:val="nil"/>
            </w:tcBorders>
            <w:shd w:val="clear" w:color="auto" w:fill="auto"/>
            <w:noWrap/>
            <w:vAlign w:val="bottom"/>
            <w:hideMark/>
          </w:tcPr>
          <w:p w14:paraId="28C4FEB3"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286BE348" w14:textId="77777777" w:rsidR="00754564" w:rsidRPr="00C76C34" w:rsidRDefault="00754564" w:rsidP="00754564">
            <w:pPr>
              <w:rPr>
                <w:rFonts w:ascii="Times New Roman" w:hAnsi="Times New Roman"/>
                <w:color w:val="000000"/>
                <w:sz w:val="20"/>
              </w:rPr>
            </w:pPr>
            <w:r w:rsidRPr="00C76C34">
              <w:rPr>
                <w:rFonts w:ascii="Times New Roman" w:hAnsi="Times New Roman"/>
                <w:color w:val="000000"/>
                <w:sz w:val="20"/>
              </w:rPr>
              <w:t> </w:t>
            </w:r>
          </w:p>
        </w:tc>
      </w:tr>
    </w:tbl>
    <w:p w14:paraId="399C2957" w14:textId="0E3DFDF3" w:rsidR="00ED04DB" w:rsidRPr="00C76C34" w:rsidRDefault="00ED04DB" w:rsidP="00331F75">
      <w:pPr>
        <w:jc w:val="both"/>
        <w:rPr>
          <w:rFonts w:ascii="Cambria" w:hAnsi="Cambria"/>
          <w:i/>
        </w:rPr>
      </w:pPr>
    </w:p>
    <w:p w14:paraId="7B440C12" w14:textId="0A957387" w:rsidR="00193226" w:rsidRPr="00C76C34" w:rsidRDefault="00F92E52" w:rsidP="5106C236">
      <w:pPr>
        <w:jc w:val="both"/>
        <w:rPr>
          <w:rFonts w:ascii="Times New Roman" w:hAnsi="Times New Roman"/>
        </w:rPr>
      </w:pPr>
      <w:r>
        <w:rPr>
          <w:rFonts w:ascii="Times New Roman" w:hAnsi="Times New Roman"/>
        </w:rPr>
        <w:t>L</w:t>
      </w:r>
      <w:r w:rsidR="00193226" w:rsidRPr="00C76C34">
        <w:rPr>
          <w:rFonts w:ascii="Times New Roman" w:hAnsi="Times New Roman"/>
        </w:rPr>
        <w:t xml:space="preserve">os </w:t>
      </w:r>
      <w:r w:rsidR="008C3FF6">
        <w:rPr>
          <w:rFonts w:ascii="Times New Roman" w:hAnsi="Times New Roman"/>
        </w:rPr>
        <w:t>p</w:t>
      </w:r>
      <w:r w:rsidR="006466DD" w:rsidRPr="00C76C34">
        <w:rPr>
          <w:rFonts w:ascii="Times New Roman" w:hAnsi="Times New Roman"/>
        </w:rPr>
        <w:t>rogramas</w:t>
      </w:r>
      <w:r w:rsidR="00193226" w:rsidRPr="00C76C34">
        <w:rPr>
          <w:rFonts w:ascii="Times New Roman" w:hAnsi="Times New Roman"/>
        </w:rPr>
        <w:t xml:space="preserve"> que obtuvieron su </w:t>
      </w:r>
      <w:r w:rsidR="009B5199" w:rsidRPr="00C76C34">
        <w:rPr>
          <w:rFonts w:ascii="Times New Roman" w:hAnsi="Times New Roman"/>
        </w:rPr>
        <w:t>A</w:t>
      </w:r>
      <w:r w:rsidR="00193226" w:rsidRPr="00C76C34">
        <w:rPr>
          <w:rFonts w:ascii="Times New Roman" w:hAnsi="Times New Roman"/>
        </w:rPr>
        <w:t xml:space="preserve">creditación de </w:t>
      </w:r>
      <w:r w:rsidR="009B5199" w:rsidRPr="00C76C34">
        <w:rPr>
          <w:rFonts w:ascii="Times New Roman" w:hAnsi="Times New Roman"/>
        </w:rPr>
        <w:t>A</w:t>
      </w:r>
      <w:r w:rsidR="00193226" w:rsidRPr="00C76C34">
        <w:rPr>
          <w:rFonts w:ascii="Times New Roman" w:hAnsi="Times New Roman"/>
        </w:rPr>
        <w:t>lt</w:t>
      </w:r>
      <w:r w:rsidR="006466DD" w:rsidRPr="00C76C34">
        <w:rPr>
          <w:rFonts w:ascii="Times New Roman" w:hAnsi="Times New Roman"/>
        </w:rPr>
        <w:t xml:space="preserve">a </w:t>
      </w:r>
      <w:r w:rsidR="00175431" w:rsidRPr="00C76C34">
        <w:rPr>
          <w:rFonts w:ascii="Times New Roman" w:hAnsi="Times New Roman"/>
        </w:rPr>
        <w:t>C</w:t>
      </w:r>
      <w:r w:rsidR="006466DD" w:rsidRPr="00C76C34">
        <w:rPr>
          <w:rFonts w:ascii="Times New Roman" w:hAnsi="Times New Roman"/>
        </w:rPr>
        <w:t xml:space="preserve">alidad bajo los </w:t>
      </w:r>
      <w:r w:rsidR="0023181D" w:rsidRPr="00C76C34">
        <w:rPr>
          <w:rFonts w:ascii="Times New Roman" w:hAnsi="Times New Roman"/>
        </w:rPr>
        <w:t>Lineamientos de Acreditación 2013</w:t>
      </w:r>
      <w:r w:rsidR="006466DD" w:rsidRPr="00C76C34">
        <w:rPr>
          <w:rFonts w:ascii="Times New Roman" w:hAnsi="Times New Roman"/>
        </w:rPr>
        <w:t xml:space="preserve"> deben tener en cuenta que </w:t>
      </w:r>
      <w:r w:rsidR="0023181D" w:rsidRPr="00C76C34">
        <w:rPr>
          <w:rFonts w:ascii="Times New Roman" w:hAnsi="Times New Roman"/>
        </w:rPr>
        <w:t>el Acuerdo 02 de 2020 actualiz</w:t>
      </w:r>
      <w:r w:rsidR="009B5199" w:rsidRPr="00C76C34">
        <w:rPr>
          <w:rFonts w:ascii="Times New Roman" w:hAnsi="Times New Roman"/>
        </w:rPr>
        <w:t>ó</w:t>
      </w:r>
      <w:r w:rsidR="0023181D" w:rsidRPr="00C76C34">
        <w:rPr>
          <w:rFonts w:ascii="Times New Roman" w:hAnsi="Times New Roman"/>
        </w:rPr>
        <w:t xml:space="preserve"> el Modelo de Acreditación </w:t>
      </w:r>
      <w:r w:rsidR="009B5199" w:rsidRPr="00C76C34">
        <w:rPr>
          <w:rFonts w:ascii="Times New Roman" w:hAnsi="Times New Roman"/>
        </w:rPr>
        <w:t xml:space="preserve">en Alta Calidad </w:t>
      </w:r>
      <w:r w:rsidR="005324E5">
        <w:rPr>
          <w:rFonts w:ascii="Times New Roman" w:hAnsi="Times New Roman"/>
        </w:rPr>
        <w:t>y agregó</w:t>
      </w:r>
      <w:r w:rsidR="00CE1B26" w:rsidRPr="00C76C34">
        <w:rPr>
          <w:rFonts w:ascii="Times New Roman" w:hAnsi="Times New Roman"/>
        </w:rPr>
        <w:t xml:space="preserve"> dos </w:t>
      </w:r>
      <w:r w:rsidR="005324E5">
        <w:rPr>
          <w:rFonts w:ascii="Times New Roman" w:hAnsi="Times New Roman"/>
        </w:rPr>
        <w:t xml:space="preserve">nuevos </w:t>
      </w:r>
      <w:r w:rsidR="00CE1B26" w:rsidRPr="00C76C34">
        <w:rPr>
          <w:rFonts w:ascii="Times New Roman" w:hAnsi="Times New Roman"/>
        </w:rPr>
        <w:t>factores.</w:t>
      </w:r>
    </w:p>
    <w:p w14:paraId="3FF88570" w14:textId="77777777" w:rsidR="00CE1B26" w:rsidRPr="00C76C34" w:rsidRDefault="00CE1B26" w:rsidP="004B28CB">
      <w:pPr>
        <w:jc w:val="both"/>
        <w:rPr>
          <w:rFonts w:ascii="Times New Roman" w:hAnsi="Times New Roman"/>
          <w:b/>
        </w:rPr>
      </w:pPr>
    </w:p>
    <w:p w14:paraId="35399502" w14:textId="76558F9D" w:rsidR="00E257B5" w:rsidRPr="008E6D67" w:rsidRDefault="00D47E1F" w:rsidP="5106C236">
      <w:pPr>
        <w:jc w:val="both"/>
        <w:rPr>
          <w:rFonts w:ascii="Times New Roman" w:hAnsi="Times New Roman"/>
          <w:b/>
          <w:bCs/>
          <w:lang w:val="es-ES"/>
        </w:rPr>
      </w:pPr>
      <w:r w:rsidRPr="008E6D67">
        <w:rPr>
          <w:rFonts w:ascii="Times New Roman" w:hAnsi="Times New Roman"/>
          <w:b/>
          <w:bCs/>
          <w:lang w:val="es-ES"/>
        </w:rPr>
        <w:t>CALIFICACIÓN</w:t>
      </w:r>
      <w:r w:rsidR="386785DC" w:rsidRPr="008E6D67">
        <w:rPr>
          <w:rFonts w:ascii="Times New Roman" w:hAnsi="Times New Roman"/>
          <w:b/>
          <w:bCs/>
          <w:lang w:val="es-ES"/>
        </w:rPr>
        <w:t xml:space="preserve"> </w:t>
      </w:r>
    </w:p>
    <w:p w14:paraId="5F42CB1D" w14:textId="05B2CD09" w:rsidR="00DA050C" w:rsidRPr="00C76C34" w:rsidRDefault="00DA050C" w:rsidP="5106C236">
      <w:pPr>
        <w:jc w:val="both"/>
        <w:rPr>
          <w:rFonts w:ascii="Times New Roman" w:hAnsi="Times New Roman"/>
          <w:i/>
        </w:rPr>
      </w:pPr>
    </w:p>
    <w:p w14:paraId="17CA83AC" w14:textId="5ADF5A0F" w:rsidR="00DA050C" w:rsidRPr="00C76C34" w:rsidRDefault="006E5A52" w:rsidP="5106C236">
      <w:pPr>
        <w:jc w:val="both"/>
        <w:rPr>
          <w:rFonts w:ascii="Times New Roman" w:hAnsi="Times New Roman"/>
        </w:rPr>
      </w:pPr>
      <w:r w:rsidRPr="00C76C34">
        <w:rPr>
          <w:rFonts w:ascii="Times New Roman" w:hAnsi="Times New Roman"/>
        </w:rPr>
        <w:t xml:space="preserve">La calificación </w:t>
      </w:r>
      <w:r w:rsidR="3197ED99" w:rsidRPr="00C76C34">
        <w:rPr>
          <w:rFonts w:ascii="Times New Roman" w:hAnsi="Times New Roman"/>
        </w:rPr>
        <w:t xml:space="preserve">corresponde al </w:t>
      </w:r>
      <w:r w:rsidR="400BE2FE" w:rsidRPr="00C76C34">
        <w:rPr>
          <w:rFonts w:ascii="Times New Roman" w:hAnsi="Times New Roman"/>
        </w:rPr>
        <w:t>número</w:t>
      </w:r>
      <w:r w:rsidR="3197ED99" w:rsidRPr="00C76C34">
        <w:rPr>
          <w:rFonts w:ascii="Times New Roman" w:hAnsi="Times New Roman"/>
        </w:rPr>
        <w:t xml:space="preserve"> asignado por el programa al conjunto de evidencias documentales/</w:t>
      </w:r>
      <w:r w:rsidR="7CD90967" w:rsidRPr="00C76C34">
        <w:rPr>
          <w:rFonts w:ascii="Times New Roman" w:hAnsi="Times New Roman"/>
        </w:rPr>
        <w:t>estadística</w:t>
      </w:r>
      <w:r w:rsidR="3197ED99" w:rsidRPr="00C76C34">
        <w:rPr>
          <w:rFonts w:ascii="Times New Roman" w:hAnsi="Times New Roman"/>
        </w:rPr>
        <w:t xml:space="preserve"> y</w:t>
      </w:r>
      <w:r w:rsidR="69D63C66" w:rsidRPr="00C76C34">
        <w:rPr>
          <w:rFonts w:ascii="Times New Roman" w:hAnsi="Times New Roman"/>
        </w:rPr>
        <w:t xml:space="preserve"> </w:t>
      </w:r>
      <w:r w:rsidR="3197ED99" w:rsidRPr="00C76C34">
        <w:rPr>
          <w:rFonts w:ascii="Times New Roman" w:hAnsi="Times New Roman"/>
        </w:rPr>
        <w:t xml:space="preserve">de apreciación </w:t>
      </w:r>
      <w:r w:rsidR="5B468194" w:rsidRPr="00C76C34">
        <w:rPr>
          <w:rFonts w:ascii="Times New Roman" w:hAnsi="Times New Roman"/>
        </w:rPr>
        <w:t>según la tabla de referencia</w:t>
      </w:r>
      <w:r w:rsidR="00B262BE">
        <w:rPr>
          <w:rFonts w:ascii="Times New Roman" w:hAnsi="Times New Roman"/>
        </w:rPr>
        <w:t>,</w:t>
      </w:r>
      <w:r w:rsidR="00875787" w:rsidRPr="00C76C34">
        <w:rPr>
          <w:rFonts w:ascii="Times New Roman" w:hAnsi="Times New Roman"/>
        </w:rPr>
        <w:t xml:space="preserve"> </w:t>
      </w:r>
      <w:r w:rsidR="00DE7510" w:rsidRPr="00D96C06">
        <w:rPr>
          <w:rFonts w:ascii="Times New Roman" w:eastAsia="Times New Roman" w:hAnsi="Times New Roman"/>
          <w:lang w:val="es-ES" w:eastAsia="es-ES"/>
        </w:rPr>
        <w:t>esta</w:t>
      </w:r>
      <w:r w:rsidR="00875787" w:rsidRPr="00C76C34">
        <w:rPr>
          <w:rFonts w:ascii="Times New Roman" w:hAnsi="Times New Roman"/>
        </w:rPr>
        <w:t xml:space="preserve"> calificación </w:t>
      </w:r>
      <w:r w:rsidR="00143F69" w:rsidRPr="00C76C34">
        <w:rPr>
          <w:rFonts w:ascii="Times New Roman" w:hAnsi="Times New Roman"/>
        </w:rPr>
        <w:t>s</w:t>
      </w:r>
      <w:r w:rsidR="00875787" w:rsidRPr="00C76C34">
        <w:rPr>
          <w:rFonts w:ascii="Times New Roman" w:hAnsi="Times New Roman"/>
        </w:rPr>
        <w:t xml:space="preserve">e </w:t>
      </w:r>
      <w:r w:rsidR="6298359F" w:rsidRPr="00C76C34">
        <w:rPr>
          <w:rFonts w:ascii="Times New Roman" w:hAnsi="Times New Roman"/>
        </w:rPr>
        <w:t xml:space="preserve">otorga </w:t>
      </w:r>
      <w:r w:rsidR="00B262BE">
        <w:rPr>
          <w:rFonts w:ascii="Times New Roman" w:hAnsi="Times New Roman"/>
        </w:rPr>
        <w:t xml:space="preserve">luego </w:t>
      </w:r>
      <w:r w:rsidR="00875787" w:rsidRPr="00C76C34">
        <w:rPr>
          <w:rFonts w:ascii="Times New Roman" w:hAnsi="Times New Roman"/>
        </w:rPr>
        <w:t>de</w:t>
      </w:r>
      <w:r w:rsidR="00B262BE">
        <w:rPr>
          <w:rFonts w:ascii="Times New Roman" w:hAnsi="Times New Roman"/>
        </w:rPr>
        <w:t>l</w:t>
      </w:r>
      <w:r w:rsidR="00875787" w:rsidRPr="00C76C34">
        <w:rPr>
          <w:rFonts w:ascii="Times New Roman" w:hAnsi="Times New Roman"/>
        </w:rPr>
        <w:t xml:space="preserve"> análisis </w:t>
      </w:r>
      <w:r w:rsidR="00951B7C" w:rsidRPr="00C76C34">
        <w:rPr>
          <w:rFonts w:ascii="Times New Roman" w:hAnsi="Times New Roman"/>
        </w:rPr>
        <w:t xml:space="preserve">que realiza el </w:t>
      </w:r>
      <w:r w:rsidR="00875787" w:rsidRPr="00C76C34">
        <w:rPr>
          <w:rFonts w:ascii="Times New Roman" w:hAnsi="Times New Roman"/>
        </w:rPr>
        <w:t xml:space="preserve">equipo de autoevaluación del programa </w:t>
      </w:r>
      <w:r w:rsidR="00A46ABD">
        <w:rPr>
          <w:rFonts w:ascii="Times New Roman" w:hAnsi="Times New Roman"/>
        </w:rPr>
        <w:t>a</w:t>
      </w:r>
      <w:r w:rsidR="0010006A" w:rsidRPr="00C76C34">
        <w:rPr>
          <w:rFonts w:ascii="Times New Roman" w:hAnsi="Times New Roman"/>
        </w:rPr>
        <w:t xml:space="preserve"> </w:t>
      </w:r>
      <w:r w:rsidR="00875787" w:rsidRPr="00C76C34">
        <w:rPr>
          <w:rFonts w:ascii="Times New Roman" w:hAnsi="Times New Roman"/>
        </w:rPr>
        <w:t xml:space="preserve">las fuentes </w:t>
      </w:r>
      <w:r w:rsidR="00951B7C" w:rsidRPr="00C76C34">
        <w:rPr>
          <w:rFonts w:ascii="Times New Roman" w:hAnsi="Times New Roman"/>
        </w:rPr>
        <w:t>de información disponibles para tal fin.</w:t>
      </w:r>
      <w:r w:rsidR="00ED6B7D" w:rsidRPr="00C76C34">
        <w:rPr>
          <w:rFonts w:ascii="Times New Roman" w:hAnsi="Times New Roman"/>
        </w:rPr>
        <w:t xml:space="preserve"> </w:t>
      </w:r>
    </w:p>
    <w:p w14:paraId="3FC3B7FC" w14:textId="77F90FE6" w:rsidR="5106C236" w:rsidRPr="00C76C34" w:rsidRDefault="5106C236" w:rsidP="5106C236">
      <w:pPr>
        <w:jc w:val="both"/>
        <w:rPr>
          <w:rFonts w:ascii="Times New Roman" w:hAnsi="Times New Roman"/>
        </w:rPr>
      </w:pPr>
    </w:p>
    <w:p w14:paraId="5254922F" w14:textId="34A20025" w:rsidR="00D2409C" w:rsidRPr="00C76C34" w:rsidRDefault="5C492B9C" w:rsidP="5106C236">
      <w:pPr>
        <w:jc w:val="both"/>
        <w:rPr>
          <w:rFonts w:ascii="Times New Roman" w:hAnsi="Times New Roman"/>
        </w:rPr>
      </w:pPr>
      <w:r w:rsidRPr="00C76C34">
        <w:rPr>
          <w:rFonts w:ascii="Times New Roman" w:hAnsi="Times New Roman"/>
        </w:rPr>
        <w:t xml:space="preserve">Para esta </w:t>
      </w:r>
      <w:r w:rsidR="3E590430" w:rsidRPr="00C76C34">
        <w:rPr>
          <w:rFonts w:ascii="Times New Roman" w:hAnsi="Times New Roman"/>
        </w:rPr>
        <w:t>dinámica</w:t>
      </w:r>
      <w:r w:rsidRPr="00C76C34">
        <w:rPr>
          <w:rFonts w:ascii="Times New Roman" w:hAnsi="Times New Roman"/>
        </w:rPr>
        <w:t>, el Grupo Interno de Trabajo para el Aseguramiento de la Calidad propone una herramienta diseña</w:t>
      </w:r>
      <w:r w:rsidR="4CC5C937" w:rsidRPr="00C76C34">
        <w:rPr>
          <w:rFonts w:ascii="Times New Roman" w:hAnsi="Times New Roman"/>
        </w:rPr>
        <w:t>da</w:t>
      </w:r>
      <w:r w:rsidRPr="00C76C34">
        <w:rPr>
          <w:rFonts w:ascii="Times New Roman" w:hAnsi="Times New Roman"/>
        </w:rPr>
        <w:t xml:space="preserve"> </w:t>
      </w:r>
      <w:r w:rsidR="0D66B3CA" w:rsidRPr="00C76C34">
        <w:rPr>
          <w:rFonts w:ascii="Times New Roman" w:hAnsi="Times New Roman"/>
        </w:rPr>
        <w:t>en Excel</w:t>
      </w:r>
      <w:r w:rsidR="0023181D" w:rsidRPr="00C76C34">
        <w:rPr>
          <w:rFonts w:ascii="Times New Roman" w:hAnsi="Times New Roman"/>
        </w:rPr>
        <w:t xml:space="preserve"> </w:t>
      </w:r>
      <w:r w:rsidR="738477B3" w:rsidRPr="00C76C34">
        <w:rPr>
          <w:rFonts w:ascii="Times New Roman" w:hAnsi="Times New Roman"/>
        </w:rPr>
        <w:t xml:space="preserve">con una programación que </w:t>
      </w:r>
      <w:r w:rsidR="00E96543">
        <w:rPr>
          <w:rFonts w:ascii="Times New Roman" w:hAnsi="Times New Roman"/>
        </w:rPr>
        <w:t>facilitará</w:t>
      </w:r>
      <w:r w:rsidR="6A0DE5E2" w:rsidRPr="00C76C34">
        <w:rPr>
          <w:rFonts w:ascii="Times New Roman" w:hAnsi="Times New Roman"/>
        </w:rPr>
        <w:t xml:space="preserve"> al </w:t>
      </w:r>
      <w:r w:rsidR="00E96543">
        <w:rPr>
          <w:rFonts w:ascii="Times New Roman" w:hAnsi="Times New Roman"/>
        </w:rPr>
        <w:t>p</w:t>
      </w:r>
      <w:r w:rsidR="7365D660" w:rsidRPr="00C76C34">
        <w:rPr>
          <w:rFonts w:ascii="Times New Roman" w:hAnsi="Times New Roman"/>
        </w:rPr>
        <w:t>rograma la</w:t>
      </w:r>
      <w:r w:rsidR="1BE4B3D7" w:rsidRPr="00C76C34">
        <w:rPr>
          <w:rFonts w:ascii="Times New Roman" w:hAnsi="Times New Roman"/>
        </w:rPr>
        <w:t xml:space="preserve"> calificación de las evidencias derivadas de las </w:t>
      </w:r>
      <w:r w:rsidR="0ABF53FD" w:rsidRPr="00C76C34">
        <w:rPr>
          <w:rFonts w:ascii="Times New Roman" w:hAnsi="Times New Roman"/>
        </w:rPr>
        <w:t>fuentes documentales</w:t>
      </w:r>
      <w:r w:rsidR="3A30AF1A" w:rsidRPr="00C76C34">
        <w:rPr>
          <w:rFonts w:ascii="Times New Roman" w:hAnsi="Times New Roman"/>
        </w:rPr>
        <w:t>/</w:t>
      </w:r>
      <w:r w:rsidR="00026D1B">
        <w:rPr>
          <w:rFonts w:ascii="Times New Roman" w:hAnsi="Times New Roman"/>
        </w:rPr>
        <w:t>e</w:t>
      </w:r>
      <w:r w:rsidR="3A30AF1A" w:rsidRPr="00C76C34">
        <w:rPr>
          <w:rFonts w:ascii="Times New Roman" w:hAnsi="Times New Roman"/>
        </w:rPr>
        <w:t>stadísticas</w:t>
      </w:r>
      <w:r w:rsidR="263AE503" w:rsidRPr="00C76C34">
        <w:rPr>
          <w:rFonts w:ascii="Times New Roman" w:hAnsi="Times New Roman"/>
        </w:rPr>
        <w:t xml:space="preserve"> </w:t>
      </w:r>
      <w:r w:rsidR="3A30AF1A" w:rsidRPr="00C76C34">
        <w:rPr>
          <w:rFonts w:ascii="Times New Roman" w:hAnsi="Times New Roman"/>
        </w:rPr>
        <w:t xml:space="preserve">y de </w:t>
      </w:r>
      <w:r w:rsidR="00026D1B">
        <w:rPr>
          <w:rFonts w:ascii="Times New Roman" w:hAnsi="Times New Roman"/>
        </w:rPr>
        <w:t>a</w:t>
      </w:r>
      <w:r w:rsidR="3A30AF1A" w:rsidRPr="00C76C34">
        <w:rPr>
          <w:rFonts w:ascii="Times New Roman" w:hAnsi="Times New Roman"/>
        </w:rPr>
        <w:t>preciación</w:t>
      </w:r>
      <w:r w:rsidR="00026D1B">
        <w:rPr>
          <w:rFonts w:ascii="Times New Roman" w:hAnsi="Times New Roman"/>
        </w:rPr>
        <w:t xml:space="preserve"> obtenidas</w:t>
      </w:r>
      <w:r w:rsidR="290889D2" w:rsidRPr="00C76C34">
        <w:rPr>
          <w:rFonts w:ascii="Times New Roman" w:hAnsi="Times New Roman"/>
        </w:rPr>
        <w:t xml:space="preserve">. </w:t>
      </w:r>
      <w:r w:rsidR="3A30AF1A" w:rsidRPr="00C76C34">
        <w:rPr>
          <w:rFonts w:ascii="Times New Roman" w:hAnsi="Times New Roman"/>
        </w:rPr>
        <w:t xml:space="preserve"> </w:t>
      </w:r>
    </w:p>
    <w:p w14:paraId="04C4BB80" w14:textId="3971DD3C" w:rsidR="00D2409C" w:rsidRPr="00C76C34" w:rsidRDefault="00D2409C" w:rsidP="5106C236">
      <w:pPr>
        <w:jc w:val="both"/>
        <w:rPr>
          <w:rFonts w:ascii="Times New Roman" w:hAnsi="Times New Roman"/>
        </w:rPr>
      </w:pPr>
    </w:p>
    <w:p w14:paraId="30AC1CA1" w14:textId="092AC1DF" w:rsidR="00D2409C" w:rsidRPr="00C76C34" w:rsidRDefault="246A5CF2" w:rsidP="5106C236">
      <w:pPr>
        <w:jc w:val="both"/>
        <w:rPr>
          <w:rFonts w:ascii="Times New Roman" w:hAnsi="Times New Roman"/>
        </w:rPr>
      </w:pPr>
      <w:r w:rsidRPr="00894742">
        <w:rPr>
          <w:rFonts w:ascii="Times New Roman" w:hAnsi="Times New Roman"/>
          <w:b/>
          <w:bCs/>
        </w:rPr>
        <w:lastRenderedPageBreak/>
        <w:t>L</w:t>
      </w:r>
      <w:r w:rsidR="00DA050C" w:rsidRPr="00894742">
        <w:rPr>
          <w:rFonts w:ascii="Times New Roman" w:hAnsi="Times New Roman"/>
          <w:b/>
          <w:bCs/>
        </w:rPr>
        <w:t>as fuentes documentales</w:t>
      </w:r>
      <w:r w:rsidR="00DA050C" w:rsidRPr="00C76C34">
        <w:rPr>
          <w:rFonts w:ascii="Times New Roman" w:hAnsi="Times New Roman"/>
        </w:rPr>
        <w:t xml:space="preserve"> son todas aquellas normas, políticas, reglamentos, estatutos, procesos, actividades, resultados de gestión, </w:t>
      </w:r>
      <w:r w:rsidR="059CA432" w:rsidRPr="00C76C34">
        <w:rPr>
          <w:rFonts w:ascii="Times New Roman" w:hAnsi="Times New Roman"/>
        </w:rPr>
        <w:t>entre otros</w:t>
      </w:r>
      <w:r w:rsidR="00DA050C" w:rsidRPr="00C76C34">
        <w:rPr>
          <w:rFonts w:ascii="Times New Roman" w:hAnsi="Times New Roman"/>
        </w:rPr>
        <w:t>, que representan el acervo documental de</w:t>
      </w:r>
      <w:r w:rsidR="002D2AB4" w:rsidRPr="00C76C34">
        <w:rPr>
          <w:rFonts w:ascii="Times New Roman" w:hAnsi="Times New Roman"/>
        </w:rPr>
        <w:t xml:space="preserve"> </w:t>
      </w:r>
      <w:r w:rsidR="00DA050C" w:rsidRPr="00C76C34">
        <w:rPr>
          <w:rFonts w:ascii="Times New Roman" w:hAnsi="Times New Roman"/>
        </w:rPr>
        <w:t>l</w:t>
      </w:r>
      <w:r w:rsidR="002D2AB4" w:rsidRPr="00C76C34">
        <w:rPr>
          <w:rFonts w:ascii="Times New Roman" w:hAnsi="Times New Roman"/>
        </w:rPr>
        <w:t>a institución</w:t>
      </w:r>
      <w:r w:rsidR="00DA050C" w:rsidRPr="00C76C34">
        <w:rPr>
          <w:rFonts w:ascii="Times New Roman" w:hAnsi="Times New Roman"/>
        </w:rPr>
        <w:t xml:space="preserve"> </w:t>
      </w:r>
      <w:r w:rsidR="002D2AB4" w:rsidRPr="00C76C34">
        <w:rPr>
          <w:rFonts w:ascii="Times New Roman" w:hAnsi="Times New Roman"/>
        </w:rPr>
        <w:t xml:space="preserve">y del </w:t>
      </w:r>
      <w:r w:rsidR="00DA050C" w:rsidRPr="00C76C34">
        <w:rPr>
          <w:rFonts w:ascii="Times New Roman" w:hAnsi="Times New Roman"/>
        </w:rPr>
        <w:t>programa y que permiten identificar su historia fungiendo como referentes para el desarrollo de los procesos misionales y de apoyo.</w:t>
      </w:r>
      <w:r w:rsidR="00BC396C" w:rsidRPr="00C76C34">
        <w:rPr>
          <w:rFonts w:ascii="Times New Roman" w:hAnsi="Times New Roman"/>
        </w:rPr>
        <w:t xml:space="preserve"> </w:t>
      </w:r>
      <w:r w:rsidR="00063825">
        <w:rPr>
          <w:rFonts w:ascii="Times New Roman" w:hAnsi="Times New Roman"/>
        </w:rPr>
        <w:t>P</w:t>
      </w:r>
      <w:r w:rsidR="00063825" w:rsidRPr="00C76C34">
        <w:rPr>
          <w:rFonts w:ascii="Times New Roman" w:hAnsi="Times New Roman"/>
        </w:rPr>
        <w:t xml:space="preserve">ara efectos de la identificación de los tipos de fuentes </w:t>
      </w:r>
      <w:r w:rsidR="00AD7FFB">
        <w:rPr>
          <w:rFonts w:ascii="Times New Roman" w:hAnsi="Times New Roman"/>
        </w:rPr>
        <w:t>empleadas</w:t>
      </w:r>
      <w:r w:rsidR="00063825" w:rsidRPr="00C76C34">
        <w:rPr>
          <w:rFonts w:ascii="Times New Roman" w:hAnsi="Times New Roman"/>
        </w:rPr>
        <w:t xml:space="preserve"> para el proceso</w:t>
      </w:r>
      <w:r w:rsidR="00AD7FFB">
        <w:rPr>
          <w:rFonts w:ascii="Times New Roman" w:hAnsi="Times New Roman"/>
        </w:rPr>
        <w:t>,</w:t>
      </w:r>
      <w:r w:rsidR="00063825" w:rsidRPr="00C76C34">
        <w:rPr>
          <w:rFonts w:ascii="Times New Roman" w:hAnsi="Times New Roman"/>
        </w:rPr>
        <w:t xml:space="preserve"> </w:t>
      </w:r>
      <w:r w:rsidR="00AD7FFB">
        <w:rPr>
          <w:rFonts w:ascii="Times New Roman" w:hAnsi="Times New Roman"/>
        </w:rPr>
        <w:t>l</w:t>
      </w:r>
      <w:r w:rsidR="00BC396C" w:rsidRPr="00C76C34">
        <w:rPr>
          <w:rFonts w:ascii="Times New Roman" w:hAnsi="Times New Roman"/>
        </w:rPr>
        <w:t xml:space="preserve">a </w:t>
      </w:r>
      <w:r w:rsidR="00F0755D" w:rsidRPr="00C76C34">
        <w:rPr>
          <w:rFonts w:ascii="Times New Roman" w:hAnsi="Times New Roman"/>
        </w:rPr>
        <w:t>Universidad considera la información estadística como una fuente de tipo documental</w:t>
      </w:r>
      <w:r w:rsidR="00D2409C" w:rsidRPr="00C76C34">
        <w:rPr>
          <w:rFonts w:ascii="Times New Roman" w:hAnsi="Times New Roman"/>
        </w:rPr>
        <w:t>.</w:t>
      </w:r>
    </w:p>
    <w:p w14:paraId="4F82168F" w14:textId="77777777" w:rsidR="00AD53E5" w:rsidRPr="00C76C34" w:rsidRDefault="00AD53E5" w:rsidP="5106C236">
      <w:pPr>
        <w:jc w:val="both"/>
        <w:rPr>
          <w:rFonts w:ascii="Times New Roman" w:hAnsi="Times New Roman"/>
        </w:rPr>
      </w:pPr>
    </w:p>
    <w:p w14:paraId="3A4D29EC" w14:textId="54EB61E5" w:rsidR="00492ED4" w:rsidRPr="00C76C34" w:rsidRDefault="00E52A04" w:rsidP="5106C236">
      <w:pPr>
        <w:jc w:val="both"/>
        <w:rPr>
          <w:rFonts w:ascii="Times New Roman" w:hAnsi="Times New Roman"/>
        </w:rPr>
      </w:pPr>
      <w:r w:rsidRPr="00C76C34">
        <w:rPr>
          <w:rFonts w:ascii="Times New Roman" w:hAnsi="Times New Roman"/>
        </w:rPr>
        <w:t>La calificación de las fuentes documentales</w:t>
      </w:r>
      <w:r w:rsidR="03D74678" w:rsidRPr="00C76C34">
        <w:rPr>
          <w:rFonts w:ascii="Times New Roman" w:hAnsi="Times New Roman"/>
        </w:rPr>
        <w:t>:</w:t>
      </w:r>
      <w:r w:rsidRPr="00C76C34">
        <w:rPr>
          <w:rFonts w:ascii="Times New Roman" w:hAnsi="Times New Roman"/>
        </w:rPr>
        <w:t xml:space="preserve"> una vez identificadas, se </w:t>
      </w:r>
      <w:r w:rsidR="639881BA" w:rsidRPr="00C76C34">
        <w:rPr>
          <w:rFonts w:ascii="Times New Roman" w:hAnsi="Times New Roman"/>
        </w:rPr>
        <w:t>incorporarán</w:t>
      </w:r>
      <w:r w:rsidR="00C04112" w:rsidRPr="008E6D67">
        <w:rPr>
          <w:rFonts w:ascii="Times New Roman" w:eastAsia="Times New Roman" w:hAnsi="Times New Roman"/>
          <w:lang w:eastAsia="es-ES"/>
        </w:rPr>
        <w:t xml:space="preserve"> </w:t>
      </w:r>
      <w:r w:rsidR="568DA606" w:rsidRPr="00C76C34">
        <w:rPr>
          <w:rFonts w:ascii="Times New Roman" w:hAnsi="Times New Roman"/>
        </w:rPr>
        <w:t xml:space="preserve">en </w:t>
      </w:r>
      <w:r w:rsidR="5CE50861" w:rsidRPr="00C76C34">
        <w:rPr>
          <w:rFonts w:ascii="Times New Roman" w:hAnsi="Times New Roman"/>
        </w:rPr>
        <w:t>l</w:t>
      </w:r>
      <w:r w:rsidR="568DA606" w:rsidRPr="00C76C34">
        <w:rPr>
          <w:rFonts w:ascii="Times New Roman" w:hAnsi="Times New Roman"/>
        </w:rPr>
        <w:t xml:space="preserve">a herramienta de </w:t>
      </w:r>
      <w:r w:rsidR="00C04112" w:rsidRPr="00C76C34">
        <w:rPr>
          <w:rFonts w:ascii="Times New Roman" w:hAnsi="Times New Roman"/>
        </w:rPr>
        <w:t xml:space="preserve">Excel programado </w:t>
      </w:r>
      <w:r w:rsidRPr="00C76C34">
        <w:rPr>
          <w:rFonts w:ascii="Times New Roman" w:hAnsi="Times New Roman"/>
        </w:rPr>
        <w:t xml:space="preserve">evaluando los criterios de </w:t>
      </w:r>
      <w:r w:rsidRPr="00C76C34">
        <w:rPr>
          <w:rFonts w:ascii="Times New Roman" w:hAnsi="Times New Roman"/>
          <w:b/>
        </w:rPr>
        <w:t>existencia y pertinencia</w:t>
      </w:r>
      <w:r w:rsidRPr="00C76C34">
        <w:rPr>
          <w:rFonts w:ascii="Times New Roman" w:hAnsi="Times New Roman"/>
        </w:rPr>
        <w:t xml:space="preserve"> del documento que respalda el análisis. La </w:t>
      </w:r>
      <w:r w:rsidRPr="00C76C34">
        <w:rPr>
          <w:rFonts w:ascii="Times New Roman" w:hAnsi="Times New Roman"/>
          <w:b/>
        </w:rPr>
        <w:t>existencia</w:t>
      </w:r>
      <w:r w:rsidRPr="00C76C34">
        <w:rPr>
          <w:rFonts w:ascii="Times New Roman" w:hAnsi="Times New Roman"/>
        </w:rPr>
        <w:t xml:space="preserve"> hace referencia a que el documento se encuentr</w:t>
      </w:r>
      <w:r w:rsidR="006D7840">
        <w:rPr>
          <w:rFonts w:ascii="Times New Roman" w:hAnsi="Times New Roman"/>
        </w:rPr>
        <w:t>a</w:t>
      </w:r>
      <w:r w:rsidRPr="00C76C34">
        <w:rPr>
          <w:rFonts w:ascii="Times New Roman" w:hAnsi="Times New Roman"/>
        </w:rPr>
        <w:t xml:space="preserve"> disponible dentro de</w:t>
      </w:r>
      <w:r w:rsidR="3CE60E23" w:rsidRPr="00C76C34">
        <w:rPr>
          <w:rFonts w:ascii="Times New Roman" w:hAnsi="Times New Roman"/>
        </w:rPr>
        <w:t xml:space="preserve">l acervo </w:t>
      </w:r>
      <w:r w:rsidRPr="00C76C34">
        <w:rPr>
          <w:rFonts w:ascii="Times New Roman" w:hAnsi="Times New Roman"/>
        </w:rPr>
        <w:t>documenta</w:t>
      </w:r>
      <w:r w:rsidR="4D5FD277" w:rsidRPr="00C76C34">
        <w:rPr>
          <w:rFonts w:ascii="Times New Roman" w:hAnsi="Times New Roman"/>
        </w:rPr>
        <w:t>l</w:t>
      </w:r>
      <w:r w:rsidRPr="00C76C34">
        <w:rPr>
          <w:rFonts w:ascii="Times New Roman" w:hAnsi="Times New Roman"/>
        </w:rPr>
        <w:t xml:space="preserve"> </w:t>
      </w:r>
      <w:r w:rsidR="71701D8C" w:rsidRPr="00C76C34">
        <w:rPr>
          <w:rFonts w:ascii="Times New Roman" w:hAnsi="Times New Roman"/>
        </w:rPr>
        <w:t xml:space="preserve">de la </w:t>
      </w:r>
      <w:r w:rsidR="6BF2D0CE" w:rsidRPr="00C76C34">
        <w:rPr>
          <w:rFonts w:ascii="Times New Roman" w:hAnsi="Times New Roman"/>
        </w:rPr>
        <w:t>institución y</w:t>
      </w:r>
      <w:r w:rsidRPr="00C76C34">
        <w:rPr>
          <w:rFonts w:ascii="Times New Roman" w:hAnsi="Times New Roman"/>
        </w:rPr>
        <w:t xml:space="preserve"> </w:t>
      </w:r>
      <w:r w:rsidR="00FD4F63">
        <w:rPr>
          <w:rFonts w:ascii="Times New Roman" w:hAnsi="Times New Roman"/>
        </w:rPr>
        <w:t>e</w:t>
      </w:r>
      <w:r w:rsidRPr="00C76C34">
        <w:rPr>
          <w:rFonts w:ascii="Times New Roman" w:hAnsi="Times New Roman"/>
        </w:rPr>
        <w:t xml:space="preserve">s </w:t>
      </w:r>
      <w:r w:rsidR="007D1A24" w:rsidRPr="00C76C34">
        <w:rPr>
          <w:rFonts w:ascii="Times New Roman" w:hAnsi="Times New Roman"/>
        </w:rPr>
        <w:t xml:space="preserve">de </w:t>
      </w:r>
      <w:r w:rsidRPr="00C76C34">
        <w:rPr>
          <w:rFonts w:ascii="Times New Roman" w:hAnsi="Times New Roman"/>
        </w:rPr>
        <w:t xml:space="preserve">acceso </w:t>
      </w:r>
      <w:r w:rsidR="007D1A24" w:rsidRPr="00C76C34">
        <w:rPr>
          <w:rFonts w:ascii="Times New Roman" w:hAnsi="Times New Roman"/>
        </w:rPr>
        <w:t xml:space="preserve">y consulta </w:t>
      </w:r>
      <w:r w:rsidRPr="00C76C34">
        <w:rPr>
          <w:rFonts w:ascii="Times New Roman" w:hAnsi="Times New Roman"/>
        </w:rPr>
        <w:t>públic</w:t>
      </w:r>
      <w:r w:rsidR="1F6CB653" w:rsidRPr="00C76C34">
        <w:rPr>
          <w:rFonts w:ascii="Times New Roman" w:hAnsi="Times New Roman"/>
        </w:rPr>
        <w:t>a</w:t>
      </w:r>
      <w:r w:rsidRPr="00C76C34">
        <w:rPr>
          <w:rFonts w:ascii="Times New Roman" w:hAnsi="Times New Roman"/>
        </w:rPr>
        <w:t xml:space="preserve">. </w:t>
      </w:r>
      <w:r w:rsidR="00601395" w:rsidRPr="00C76C34">
        <w:rPr>
          <w:rFonts w:ascii="Times New Roman" w:hAnsi="Times New Roman"/>
        </w:rPr>
        <w:t xml:space="preserve">En cuanto a la </w:t>
      </w:r>
      <w:r w:rsidR="00601395" w:rsidRPr="00C76C34">
        <w:rPr>
          <w:rFonts w:ascii="Times New Roman" w:hAnsi="Times New Roman"/>
          <w:b/>
        </w:rPr>
        <w:t>pertinencia</w:t>
      </w:r>
      <w:r w:rsidR="00601395" w:rsidRPr="00C76C34">
        <w:rPr>
          <w:rFonts w:ascii="Times New Roman" w:hAnsi="Times New Roman"/>
        </w:rPr>
        <w:t xml:space="preserve"> se refiere a que el </w:t>
      </w:r>
      <w:r w:rsidR="00C85E06" w:rsidRPr="00C76C34">
        <w:rPr>
          <w:rFonts w:ascii="Times New Roman" w:hAnsi="Times New Roman"/>
        </w:rPr>
        <w:t>contenido</w:t>
      </w:r>
      <w:r w:rsidR="00601395" w:rsidRPr="00C76C34">
        <w:rPr>
          <w:rFonts w:ascii="Times New Roman" w:hAnsi="Times New Roman"/>
        </w:rPr>
        <w:t xml:space="preserve"> del documento </w:t>
      </w:r>
      <w:r w:rsidR="00CC3414">
        <w:rPr>
          <w:rFonts w:ascii="Times New Roman" w:hAnsi="Times New Roman"/>
        </w:rPr>
        <w:t>e</w:t>
      </w:r>
      <w:r w:rsidR="00601395" w:rsidRPr="00C76C34">
        <w:rPr>
          <w:rFonts w:ascii="Times New Roman" w:hAnsi="Times New Roman"/>
        </w:rPr>
        <w:t xml:space="preserve">s </w:t>
      </w:r>
      <w:r w:rsidR="00C85E06" w:rsidRPr="00C76C34">
        <w:rPr>
          <w:rFonts w:ascii="Times New Roman" w:hAnsi="Times New Roman"/>
        </w:rPr>
        <w:t xml:space="preserve">adecuado y oportuno </w:t>
      </w:r>
      <w:r w:rsidR="00E4773C" w:rsidRPr="00C76C34">
        <w:rPr>
          <w:rFonts w:ascii="Times New Roman" w:hAnsi="Times New Roman"/>
        </w:rPr>
        <w:t>de acuerdo con el alcance que debe tener</w:t>
      </w:r>
      <w:r w:rsidR="006A3885" w:rsidRPr="00C76C34">
        <w:rPr>
          <w:rFonts w:ascii="Times New Roman" w:hAnsi="Times New Roman"/>
        </w:rPr>
        <w:t xml:space="preserve">, </w:t>
      </w:r>
      <w:r w:rsidR="00C47A31" w:rsidRPr="00C76C34">
        <w:rPr>
          <w:rFonts w:ascii="Times New Roman" w:hAnsi="Times New Roman"/>
        </w:rPr>
        <w:t xml:space="preserve">y </w:t>
      </w:r>
      <w:r w:rsidR="006A3885" w:rsidRPr="00C76C34">
        <w:rPr>
          <w:rFonts w:ascii="Times New Roman" w:hAnsi="Times New Roman"/>
        </w:rPr>
        <w:t xml:space="preserve">con </w:t>
      </w:r>
      <w:r w:rsidR="00866081" w:rsidRPr="00C76C34">
        <w:rPr>
          <w:rFonts w:ascii="Times New Roman" w:hAnsi="Times New Roman"/>
        </w:rPr>
        <w:t xml:space="preserve">el contexto </w:t>
      </w:r>
      <w:r w:rsidR="006A3885" w:rsidRPr="00C76C34">
        <w:rPr>
          <w:rFonts w:ascii="Times New Roman" w:hAnsi="Times New Roman"/>
        </w:rPr>
        <w:t>nacional, regional, institucional y del programa</w:t>
      </w:r>
      <w:r w:rsidR="00C85E06" w:rsidRPr="00C76C34">
        <w:rPr>
          <w:rFonts w:ascii="Times New Roman" w:hAnsi="Times New Roman"/>
        </w:rPr>
        <w:t>.</w:t>
      </w:r>
      <w:r w:rsidR="00492ED4" w:rsidRPr="00C76C34">
        <w:rPr>
          <w:rFonts w:ascii="Times New Roman" w:hAnsi="Times New Roman"/>
        </w:rPr>
        <w:t xml:space="preserve"> (A manera de ejemplo</w:t>
      </w:r>
      <w:r w:rsidR="00CE1B26" w:rsidRPr="00C76C34">
        <w:rPr>
          <w:rFonts w:ascii="Times New Roman" w:hAnsi="Times New Roman"/>
        </w:rPr>
        <w:t>,</w:t>
      </w:r>
      <w:r w:rsidR="00492ED4" w:rsidRPr="00C76C34">
        <w:rPr>
          <w:rFonts w:ascii="Times New Roman" w:hAnsi="Times New Roman"/>
        </w:rPr>
        <w:t xml:space="preserve"> un documento puede existir desde hace 20 años en la institución, pero no </w:t>
      </w:r>
      <w:r w:rsidR="007F538E">
        <w:rPr>
          <w:rFonts w:ascii="Times New Roman" w:hAnsi="Times New Roman"/>
        </w:rPr>
        <w:t>ser</w:t>
      </w:r>
      <w:r w:rsidR="00492ED4" w:rsidRPr="00C76C34">
        <w:rPr>
          <w:rFonts w:ascii="Times New Roman" w:hAnsi="Times New Roman"/>
        </w:rPr>
        <w:t xml:space="preserve"> pertinente a las demandas del campo de conocimiento y de la educación superior de la actualidad).</w:t>
      </w:r>
    </w:p>
    <w:p w14:paraId="025C52EF" w14:textId="77777777" w:rsidR="006546B3" w:rsidRPr="00C76C34" w:rsidRDefault="006546B3" w:rsidP="5106C236">
      <w:pPr>
        <w:jc w:val="both"/>
        <w:rPr>
          <w:rFonts w:ascii="Times New Roman" w:hAnsi="Times New Roman"/>
        </w:rPr>
      </w:pPr>
    </w:p>
    <w:p w14:paraId="2C4F8A13" w14:textId="11091085" w:rsidR="00AD53E5" w:rsidRPr="00C76C34" w:rsidRDefault="009C6C9A" w:rsidP="5106C236">
      <w:pPr>
        <w:jc w:val="both"/>
        <w:rPr>
          <w:rFonts w:ascii="Times New Roman" w:hAnsi="Times New Roman"/>
        </w:rPr>
      </w:pPr>
      <w:r w:rsidRPr="00C76C34">
        <w:rPr>
          <w:rFonts w:ascii="Times New Roman" w:hAnsi="Times New Roman"/>
        </w:rPr>
        <w:t xml:space="preserve">El resultado de la valoración de las fuentes </w:t>
      </w:r>
      <w:r w:rsidR="345C812E" w:rsidRPr="00C76C34">
        <w:rPr>
          <w:rFonts w:ascii="Times New Roman" w:hAnsi="Times New Roman"/>
        </w:rPr>
        <w:t>D</w:t>
      </w:r>
      <w:r w:rsidRPr="00C76C34">
        <w:rPr>
          <w:rFonts w:ascii="Times New Roman" w:hAnsi="Times New Roman"/>
        </w:rPr>
        <w:t>ocumental</w:t>
      </w:r>
      <w:r w:rsidR="74C6F7AF" w:rsidRPr="00C76C34">
        <w:rPr>
          <w:rFonts w:ascii="Times New Roman" w:hAnsi="Times New Roman"/>
        </w:rPr>
        <w:t>/</w:t>
      </w:r>
      <w:r w:rsidR="00CCB11B" w:rsidRPr="00C76C34">
        <w:rPr>
          <w:rFonts w:ascii="Times New Roman" w:hAnsi="Times New Roman"/>
        </w:rPr>
        <w:t xml:space="preserve"> Estadístico</w:t>
      </w:r>
      <w:r w:rsidRPr="00C76C34">
        <w:rPr>
          <w:rFonts w:ascii="Times New Roman" w:hAnsi="Times New Roman"/>
        </w:rPr>
        <w:t xml:space="preserve"> se diligencia en la herramienta de Excel programado</w:t>
      </w:r>
      <w:r w:rsidR="00DF7B8A" w:rsidRPr="00C76C34">
        <w:rPr>
          <w:rFonts w:ascii="Times New Roman" w:hAnsi="Times New Roman"/>
        </w:rPr>
        <w:t xml:space="preserve"> teniendo en cuenta que institucionalmente </w:t>
      </w:r>
      <w:r w:rsidR="00E52A04" w:rsidRPr="00C76C34">
        <w:rPr>
          <w:rFonts w:ascii="Times New Roman" w:hAnsi="Times New Roman"/>
        </w:rPr>
        <w:t xml:space="preserve">se ha determinado que </w:t>
      </w:r>
      <w:r w:rsidR="00FC47E8" w:rsidRPr="00C76C34">
        <w:rPr>
          <w:rFonts w:ascii="Times New Roman" w:hAnsi="Times New Roman"/>
        </w:rPr>
        <w:t xml:space="preserve">a estas fuentes </w:t>
      </w:r>
      <w:r w:rsidR="00E52A04" w:rsidRPr="00C76C34">
        <w:rPr>
          <w:rFonts w:ascii="Times New Roman" w:hAnsi="Times New Roman"/>
        </w:rPr>
        <w:t xml:space="preserve">se le asigne una valoración del </w:t>
      </w:r>
      <w:r w:rsidR="00E52A04" w:rsidRPr="00C76C34">
        <w:rPr>
          <w:rFonts w:ascii="Times New Roman" w:hAnsi="Times New Roman"/>
          <w:color w:val="002060"/>
        </w:rPr>
        <w:t>80%</w:t>
      </w:r>
      <w:r w:rsidR="00FC47E8" w:rsidRPr="00C76C34">
        <w:rPr>
          <w:rFonts w:ascii="Times New Roman" w:hAnsi="Times New Roman"/>
          <w:color w:val="002060"/>
        </w:rPr>
        <w:t>.</w:t>
      </w:r>
      <w:r w:rsidR="004221A4" w:rsidRPr="00C76C34">
        <w:rPr>
          <w:rFonts w:ascii="Times New Roman" w:hAnsi="Times New Roman"/>
          <w:color w:val="002060"/>
        </w:rPr>
        <w:t xml:space="preserve"> </w:t>
      </w:r>
    </w:p>
    <w:p w14:paraId="4FC5B57C" w14:textId="44904037" w:rsidR="00EA152B" w:rsidRPr="00C76C34" w:rsidRDefault="00EA152B" w:rsidP="00BB602F">
      <w:pPr>
        <w:jc w:val="both"/>
        <w:rPr>
          <w:rFonts w:ascii="Cambria" w:hAnsi="Cambria"/>
        </w:rPr>
      </w:pPr>
    </w:p>
    <w:tbl>
      <w:tblPr>
        <w:tblpPr w:leftFromText="141" w:rightFromText="141" w:vertAnchor="text" w:tblpXSpec="cent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57"/>
        <w:gridCol w:w="6374"/>
      </w:tblGrid>
      <w:tr w:rsidR="00EA152B" w:rsidRPr="00B945CA" w14:paraId="40A0CB79" w14:textId="77777777" w:rsidTr="00C76C34">
        <w:tc>
          <w:tcPr>
            <w:tcW w:w="2557" w:type="dxa"/>
            <w:shd w:val="clear" w:color="auto" w:fill="B8CCE4"/>
            <w:tcMar>
              <w:top w:w="0" w:type="dxa"/>
              <w:left w:w="108" w:type="dxa"/>
              <w:bottom w:w="0" w:type="dxa"/>
              <w:right w:w="108" w:type="dxa"/>
            </w:tcMar>
            <w:vAlign w:val="center"/>
            <w:hideMark/>
          </w:tcPr>
          <w:p w14:paraId="0D6F16A6" w14:textId="77777777" w:rsidR="00EA152B" w:rsidRPr="00C76C34" w:rsidRDefault="00EA152B" w:rsidP="00EA152B">
            <w:pPr>
              <w:jc w:val="center"/>
              <w:rPr>
                <w:rFonts w:ascii="Times New Roman" w:hAnsi="Times New Roman"/>
                <w:sz w:val="20"/>
                <w:lang w:val="es-ES_tradnl"/>
              </w:rPr>
            </w:pPr>
            <w:r w:rsidRPr="00C76C34">
              <w:rPr>
                <w:rFonts w:ascii="Times New Roman" w:hAnsi="Times New Roman"/>
                <w:b/>
                <w:sz w:val="20"/>
                <w:lang w:val="es-ES_tradnl"/>
              </w:rPr>
              <w:t>Escala de valoración (UPN)</w:t>
            </w:r>
          </w:p>
        </w:tc>
        <w:tc>
          <w:tcPr>
            <w:tcW w:w="6374" w:type="dxa"/>
            <w:shd w:val="clear" w:color="auto" w:fill="B8CCE4"/>
          </w:tcPr>
          <w:p w14:paraId="03ABC922" w14:textId="77777777" w:rsidR="00EA152B" w:rsidRPr="00C76C34" w:rsidRDefault="00EA152B" w:rsidP="00EA152B">
            <w:pPr>
              <w:jc w:val="center"/>
              <w:rPr>
                <w:rFonts w:ascii="Times New Roman" w:hAnsi="Times New Roman"/>
                <w:b/>
                <w:sz w:val="20"/>
                <w:lang w:val="es-ES_tradnl"/>
              </w:rPr>
            </w:pPr>
            <w:r w:rsidRPr="00C76C34">
              <w:rPr>
                <w:rFonts w:ascii="Times New Roman" w:hAnsi="Times New Roman"/>
                <w:b/>
                <w:sz w:val="20"/>
                <w:lang w:val="es-ES_tradnl"/>
              </w:rPr>
              <w:t>Criterios para la valoración</w:t>
            </w:r>
          </w:p>
          <w:p w14:paraId="704FCE0D" w14:textId="77777777" w:rsidR="00EA152B" w:rsidRPr="00C76C34" w:rsidRDefault="00EA152B" w:rsidP="00EA152B">
            <w:pPr>
              <w:jc w:val="center"/>
              <w:rPr>
                <w:rFonts w:ascii="Times New Roman" w:hAnsi="Times New Roman"/>
                <w:b/>
                <w:sz w:val="20"/>
                <w:lang w:val="es-ES_tradnl"/>
              </w:rPr>
            </w:pPr>
          </w:p>
        </w:tc>
      </w:tr>
      <w:tr w:rsidR="00EA152B" w:rsidRPr="00B945CA" w14:paraId="28129E7A" w14:textId="77777777" w:rsidTr="00C76C34">
        <w:trPr>
          <w:trHeight w:val="1086"/>
        </w:trPr>
        <w:tc>
          <w:tcPr>
            <w:tcW w:w="2557" w:type="dxa"/>
            <w:tcMar>
              <w:top w:w="0" w:type="dxa"/>
              <w:left w:w="108" w:type="dxa"/>
              <w:bottom w:w="0" w:type="dxa"/>
              <w:right w:w="108" w:type="dxa"/>
            </w:tcMar>
            <w:vAlign w:val="center"/>
            <w:hideMark/>
          </w:tcPr>
          <w:p w14:paraId="73AAB972" w14:textId="77777777" w:rsidR="00EA152B" w:rsidRPr="00C76C34" w:rsidRDefault="00EA152B" w:rsidP="00EA152B">
            <w:pPr>
              <w:jc w:val="center"/>
              <w:rPr>
                <w:rFonts w:ascii="Times New Roman" w:hAnsi="Times New Roman"/>
                <w:b/>
                <w:sz w:val="20"/>
                <w:lang w:val="es-ES_tradnl"/>
              </w:rPr>
            </w:pPr>
            <w:r w:rsidRPr="00C76C34">
              <w:rPr>
                <w:rFonts w:ascii="Times New Roman" w:hAnsi="Times New Roman"/>
                <w:b/>
                <w:sz w:val="20"/>
                <w:lang w:val="es-ES_tradnl"/>
              </w:rPr>
              <w:t>4.6 a 5.0</w:t>
            </w:r>
          </w:p>
        </w:tc>
        <w:tc>
          <w:tcPr>
            <w:tcW w:w="6374" w:type="dxa"/>
            <w:shd w:val="clear" w:color="auto" w:fill="auto"/>
          </w:tcPr>
          <w:p w14:paraId="45389E02" w14:textId="253DB668" w:rsidR="00EA152B" w:rsidRPr="00C76C34" w:rsidRDefault="00EA152B" w:rsidP="004C5AEA">
            <w:pPr>
              <w:jc w:val="both"/>
              <w:rPr>
                <w:rFonts w:ascii="Times New Roman" w:hAnsi="Times New Roman"/>
                <w:i/>
                <w:sz w:val="20"/>
                <w:shd w:val="clear" w:color="auto" w:fill="FFFFFF"/>
                <w:lang w:val="es-ES_tradnl"/>
              </w:rPr>
            </w:pPr>
            <w:r w:rsidRPr="00C76C34">
              <w:rPr>
                <w:rFonts w:ascii="Times New Roman" w:hAnsi="Times New Roman"/>
                <w:sz w:val="20"/>
                <w:shd w:val="clear" w:color="auto" w:fill="FFFFFF"/>
                <w:lang w:val="es-ES_tradnl"/>
              </w:rPr>
              <w:t>Existen evidencias documentales y estadísticas de manera clara y sistematizada evidenciando logros de mejoramiento, así mismo, las evidencias en mención representan insumos para la toma de decisiones contextuadas al interior del programa y por lo tanto se ha logrado autorregulación y mejoramiento en dicha materia.</w:t>
            </w:r>
          </w:p>
        </w:tc>
      </w:tr>
      <w:tr w:rsidR="00EA152B" w:rsidRPr="00B945CA" w14:paraId="70D07944" w14:textId="77777777" w:rsidTr="00C76C34">
        <w:trPr>
          <w:trHeight w:val="815"/>
        </w:trPr>
        <w:tc>
          <w:tcPr>
            <w:tcW w:w="2557" w:type="dxa"/>
            <w:tcMar>
              <w:top w:w="0" w:type="dxa"/>
              <w:left w:w="108" w:type="dxa"/>
              <w:bottom w:w="0" w:type="dxa"/>
              <w:right w:w="108" w:type="dxa"/>
            </w:tcMar>
            <w:vAlign w:val="center"/>
            <w:hideMark/>
          </w:tcPr>
          <w:p w14:paraId="2717D398" w14:textId="0D845DF6" w:rsidR="00EA152B" w:rsidRPr="00C76C34" w:rsidRDefault="00EA152B" w:rsidP="002851DE">
            <w:pPr>
              <w:jc w:val="center"/>
              <w:rPr>
                <w:rFonts w:ascii="Times New Roman" w:hAnsi="Times New Roman"/>
                <w:b/>
                <w:sz w:val="20"/>
                <w:lang w:val="es-ES_tradnl"/>
              </w:rPr>
            </w:pPr>
            <w:r w:rsidRPr="00C76C34">
              <w:rPr>
                <w:rFonts w:ascii="Times New Roman" w:hAnsi="Times New Roman"/>
                <w:b/>
                <w:sz w:val="20"/>
                <w:lang w:val="es-ES_tradnl"/>
              </w:rPr>
              <w:t>4.1 a 4.5</w:t>
            </w:r>
          </w:p>
        </w:tc>
        <w:tc>
          <w:tcPr>
            <w:tcW w:w="6374" w:type="dxa"/>
            <w:shd w:val="clear" w:color="auto" w:fill="auto"/>
          </w:tcPr>
          <w:p w14:paraId="581D22E4" w14:textId="77777777" w:rsidR="00EA152B" w:rsidRPr="00C76C34" w:rsidRDefault="00EA152B" w:rsidP="00EA152B">
            <w:pPr>
              <w:shd w:val="clear" w:color="auto" w:fill="FFFFFF"/>
              <w:jc w:val="both"/>
              <w:rPr>
                <w:rFonts w:ascii="Times New Roman" w:hAnsi="Times New Roman"/>
                <w:sz w:val="20"/>
                <w:shd w:val="clear" w:color="auto" w:fill="FFFFFF"/>
                <w:lang w:val="es-ES_tradnl"/>
              </w:rPr>
            </w:pPr>
            <w:r w:rsidRPr="00C76C34">
              <w:rPr>
                <w:rFonts w:ascii="Times New Roman" w:hAnsi="Times New Roman"/>
                <w:sz w:val="20"/>
                <w:shd w:val="clear" w:color="auto" w:fill="FFFFFF"/>
                <w:lang w:val="es-ES_tradnl"/>
              </w:rPr>
              <w:t xml:space="preserve">Las evidencias documentales y estadísticas se han venido sistematizando de forma habitual, lo que permite identificar posibles mejoras en el programa, así mismo las evidencias frecuentemente se tienen en cuenta para la toma de decisiones al interior del programa permitiendo su autorregulación. </w:t>
            </w:r>
          </w:p>
        </w:tc>
      </w:tr>
      <w:tr w:rsidR="00EA152B" w:rsidRPr="00B945CA" w14:paraId="24586505" w14:textId="77777777" w:rsidTr="00C76C34">
        <w:trPr>
          <w:trHeight w:val="246"/>
        </w:trPr>
        <w:tc>
          <w:tcPr>
            <w:tcW w:w="2557" w:type="dxa"/>
            <w:tcMar>
              <w:top w:w="0" w:type="dxa"/>
              <w:left w:w="108" w:type="dxa"/>
              <w:bottom w:w="0" w:type="dxa"/>
              <w:right w:w="108" w:type="dxa"/>
            </w:tcMar>
            <w:vAlign w:val="center"/>
            <w:hideMark/>
          </w:tcPr>
          <w:p w14:paraId="71FBC4CA" w14:textId="21CC4164" w:rsidR="00EA152B" w:rsidRPr="00C76C34" w:rsidRDefault="00EA152B" w:rsidP="002851DE">
            <w:pPr>
              <w:jc w:val="center"/>
              <w:rPr>
                <w:rFonts w:ascii="Times New Roman" w:hAnsi="Times New Roman"/>
                <w:b/>
                <w:sz w:val="20"/>
                <w:lang w:val="es-ES_tradnl"/>
              </w:rPr>
            </w:pPr>
            <w:r w:rsidRPr="00C76C34">
              <w:rPr>
                <w:rFonts w:ascii="Times New Roman" w:hAnsi="Times New Roman"/>
                <w:b/>
                <w:sz w:val="20"/>
                <w:lang w:val="es-ES_tradnl"/>
              </w:rPr>
              <w:t>3.1 a 4.0</w:t>
            </w:r>
          </w:p>
        </w:tc>
        <w:tc>
          <w:tcPr>
            <w:tcW w:w="6374" w:type="dxa"/>
            <w:shd w:val="clear" w:color="auto" w:fill="auto"/>
          </w:tcPr>
          <w:p w14:paraId="001E4562" w14:textId="77777777" w:rsidR="00EA152B" w:rsidRPr="00C76C34" w:rsidRDefault="00EA152B" w:rsidP="00EA152B">
            <w:pPr>
              <w:shd w:val="clear" w:color="auto" w:fill="FFFFFF"/>
              <w:rPr>
                <w:rFonts w:ascii="Times New Roman" w:hAnsi="Times New Roman"/>
                <w:i/>
                <w:sz w:val="20"/>
                <w:lang w:val="es-ES_tradnl"/>
              </w:rPr>
            </w:pPr>
            <w:r w:rsidRPr="00C76C34">
              <w:rPr>
                <w:rFonts w:ascii="Times New Roman" w:hAnsi="Times New Roman"/>
                <w:sz w:val="20"/>
                <w:shd w:val="clear" w:color="auto" w:fill="FFFFFF"/>
                <w:lang w:val="es-ES_tradnl"/>
              </w:rPr>
              <w:t>Las evidencias documentales y estadísticas requieren un mayor desarrollo y análisis por lo cual es necesario reflejarlas en los procesos y decisiones de mejoramiento del programa.</w:t>
            </w:r>
          </w:p>
        </w:tc>
      </w:tr>
      <w:tr w:rsidR="00EA152B" w:rsidRPr="00B945CA" w14:paraId="2A814600" w14:textId="77777777" w:rsidTr="00C76C34">
        <w:trPr>
          <w:trHeight w:val="689"/>
        </w:trPr>
        <w:tc>
          <w:tcPr>
            <w:tcW w:w="2557" w:type="dxa"/>
            <w:tcMar>
              <w:top w:w="0" w:type="dxa"/>
              <w:left w:w="108" w:type="dxa"/>
              <w:bottom w:w="0" w:type="dxa"/>
              <w:right w:w="108" w:type="dxa"/>
            </w:tcMar>
            <w:vAlign w:val="center"/>
            <w:hideMark/>
          </w:tcPr>
          <w:p w14:paraId="169D5EF1" w14:textId="3D3400CA" w:rsidR="00EA152B" w:rsidRPr="00C76C34" w:rsidRDefault="00EA152B" w:rsidP="002851DE">
            <w:pPr>
              <w:jc w:val="center"/>
              <w:rPr>
                <w:rFonts w:ascii="Times New Roman" w:hAnsi="Times New Roman"/>
                <w:b/>
                <w:sz w:val="20"/>
                <w:lang w:val="es-ES_tradnl"/>
              </w:rPr>
            </w:pPr>
            <w:r w:rsidRPr="00C76C34">
              <w:rPr>
                <w:rFonts w:ascii="Times New Roman" w:hAnsi="Times New Roman"/>
                <w:b/>
                <w:sz w:val="20"/>
                <w:lang w:val="es-ES_tradnl"/>
              </w:rPr>
              <w:t>2.6 a 3.0</w:t>
            </w:r>
          </w:p>
        </w:tc>
        <w:tc>
          <w:tcPr>
            <w:tcW w:w="6374" w:type="dxa"/>
            <w:shd w:val="clear" w:color="auto" w:fill="auto"/>
          </w:tcPr>
          <w:p w14:paraId="1307BA43" w14:textId="0BD89C34" w:rsidR="00EA152B" w:rsidRPr="00C76C34" w:rsidRDefault="00EA152B" w:rsidP="00583E00">
            <w:pPr>
              <w:shd w:val="clear" w:color="auto" w:fill="FFFFFF"/>
              <w:jc w:val="both"/>
              <w:rPr>
                <w:rFonts w:ascii="Times New Roman" w:hAnsi="Times New Roman"/>
                <w:sz w:val="20"/>
                <w:shd w:val="clear" w:color="auto" w:fill="FFFFFF"/>
                <w:lang w:val="es-ES_tradnl"/>
              </w:rPr>
            </w:pPr>
            <w:r w:rsidRPr="00C76C34">
              <w:rPr>
                <w:rFonts w:ascii="Times New Roman" w:hAnsi="Times New Roman"/>
                <w:sz w:val="20"/>
                <w:shd w:val="clear" w:color="auto" w:fill="FFFFFF"/>
                <w:lang w:val="es-ES_tradnl"/>
              </w:rPr>
              <w:t>Las evidencias documentales y estadísticas no han sufrido modificaciones o actualizaciones de manera que existen pero no se tienen en cuenta para tomar decisiones al interior del programa.</w:t>
            </w:r>
          </w:p>
        </w:tc>
      </w:tr>
      <w:tr w:rsidR="00EA152B" w:rsidRPr="00B945CA" w14:paraId="726A18BF" w14:textId="77777777" w:rsidTr="00C76C34">
        <w:tc>
          <w:tcPr>
            <w:tcW w:w="2557" w:type="dxa"/>
            <w:tcMar>
              <w:top w:w="0" w:type="dxa"/>
              <w:left w:w="108" w:type="dxa"/>
              <w:bottom w:w="0" w:type="dxa"/>
              <w:right w:w="108" w:type="dxa"/>
            </w:tcMar>
            <w:vAlign w:val="center"/>
            <w:hideMark/>
          </w:tcPr>
          <w:p w14:paraId="3C67478A" w14:textId="77777777" w:rsidR="00EA152B" w:rsidRPr="00C76C34" w:rsidRDefault="00EA152B" w:rsidP="00EA152B">
            <w:pPr>
              <w:jc w:val="center"/>
              <w:rPr>
                <w:rFonts w:ascii="Times New Roman" w:hAnsi="Times New Roman"/>
                <w:b/>
                <w:sz w:val="20"/>
                <w:lang w:val="es-ES_tradnl"/>
              </w:rPr>
            </w:pPr>
            <w:r w:rsidRPr="00C76C34">
              <w:rPr>
                <w:rFonts w:ascii="Times New Roman" w:hAnsi="Times New Roman"/>
                <w:b/>
                <w:sz w:val="20"/>
                <w:lang w:val="es-ES_tradnl"/>
              </w:rPr>
              <w:t>1.0 a 2.5</w:t>
            </w:r>
          </w:p>
          <w:p w14:paraId="6130554B" w14:textId="77777777" w:rsidR="00EA152B" w:rsidRPr="00C76C34" w:rsidRDefault="00EA152B" w:rsidP="00EA152B">
            <w:pPr>
              <w:jc w:val="center"/>
              <w:rPr>
                <w:rFonts w:ascii="Times New Roman" w:hAnsi="Times New Roman"/>
                <w:b/>
                <w:sz w:val="20"/>
                <w:lang w:val="es-ES_tradnl"/>
              </w:rPr>
            </w:pPr>
          </w:p>
        </w:tc>
        <w:tc>
          <w:tcPr>
            <w:tcW w:w="6374" w:type="dxa"/>
          </w:tcPr>
          <w:p w14:paraId="715559FC" w14:textId="7DD1B1BB" w:rsidR="00EA152B" w:rsidRPr="00C76C34" w:rsidRDefault="00EA152B" w:rsidP="001039D6">
            <w:pPr>
              <w:shd w:val="clear" w:color="auto" w:fill="FFFFFF"/>
              <w:jc w:val="both"/>
              <w:rPr>
                <w:rFonts w:ascii="Times New Roman" w:hAnsi="Times New Roman"/>
                <w:sz w:val="20"/>
                <w:shd w:val="clear" w:color="auto" w:fill="FFFFFF"/>
                <w:lang w:val="es-ES_tradnl"/>
              </w:rPr>
            </w:pPr>
            <w:r w:rsidRPr="00C76C34">
              <w:rPr>
                <w:rFonts w:ascii="Times New Roman" w:hAnsi="Times New Roman"/>
                <w:sz w:val="20"/>
                <w:shd w:val="clear" w:color="auto" w:fill="FFFFFF"/>
                <w:lang w:val="es-ES_tradnl"/>
              </w:rPr>
              <w:t>Las evidencias documentales y estadísticas son insuficientes, no se reflejan en las acciones de</w:t>
            </w:r>
            <w:r w:rsidRPr="00B945CA">
              <w:rPr>
                <w:rFonts w:ascii="Times New Roman" w:eastAsiaTheme="minorHAnsi" w:hAnsi="Times New Roman"/>
                <w:sz w:val="20"/>
                <w:szCs w:val="20"/>
                <w:shd w:val="clear" w:color="auto" w:fill="FFFFFF"/>
                <w:lang w:val="es-ES_tradnl"/>
              </w:rPr>
              <w:t xml:space="preserve"> </w:t>
            </w:r>
            <w:r w:rsidRPr="00C76C34">
              <w:rPr>
                <w:rFonts w:ascii="Times New Roman" w:hAnsi="Times New Roman"/>
                <w:sz w:val="20"/>
                <w:shd w:val="clear" w:color="auto" w:fill="FFFFFF"/>
                <w:lang w:val="es-ES_tradnl"/>
              </w:rPr>
              <w:t>mejoramiento y no son consideradas insumos relevantes para dar cuenta de la calidad en la historia del programa.</w:t>
            </w:r>
          </w:p>
        </w:tc>
      </w:tr>
    </w:tbl>
    <w:p w14:paraId="6CFC47A2" w14:textId="77777777" w:rsidR="00EA152B" w:rsidRPr="00C76C34" w:rsidRDefault="00EA152B" w:rsidP="00BB602F">
      <w:pPr>
        <w:jc w:val="both"/>
        <w:rPr>
          <w:rFonts w:ascii="Cambria" w:hAnsi="Cambria"/>
          <w:i/>
          <w:color w:val="FF0000"/>
        </w:rPr>
      </w:pPr>
    </w:p>
    <w:p w14:paraId="5AA9BD7C" w14:textId="7AC94AAE" w:rsidR="00E0258F" w:rsidRPr="00C76C34" w:rsidRDefault="00744A83" w:rsidP="5106C236">
      <w:pPr>
        <w:jc w:val="both"/>
        <w:rPr>
          <w:rFonts w:ascii="Times New Roman" w:hAnsi="Times New Roman"/>
        </w:rPr>
      </w:pPr>
      <w:r w:rsidRPr="00894742">
        <w:rPr>
          <w:rFonts w:ascii="Times New Roman" w:hAnsi="Times New Roman"/>
          <w:b/>
          <w:bCs/>
        </w:rPr>
        <w:t xml:space="preserve">Las </w:t>
      </w:r>
      <w:r w:rsidR="27C6FC60" w:rsidRPr="00894742">
        <w:rPr>
          <w:rFonts w:ascii="Times New Roman" w:hAnsi="Times New Roman"/>
          <w:b/>
          <w:bCs/>
        </w:rPr>
        <w:t>fuentes de</w:t>
      </w:r>
      <w:r w:rsidR="13358D3A" w:rsidRPr="00894742">
        <w:rPr>
          <w:rFonts w:ascii="Times New Roman" w:hAnsi="Times New Roman"/>
          <w:b/>
          <w:bCs/>
        </w:rPr>
        <w:t xml:space="preserve"> </w:t>
      </w:r>
      <w:r w:rsidR="11F3D293" w:rsidRPr="00894742">
        <w:rPr>
          <w:rFonts w:ascii="Times New Roman" w:hAnsi="Times New Roman"/>
          <w:b/>
          <w:bCs/>
        </w:rPr>
        <w:t>percepción</w:t>
      </w:r>
      <w:r w:rsidR="367FAA42" w:rsidRPr="00C76C34">
        <w:rPr>
          <w:rFonts w:ascii="Times New Roman" w:hAnsi="Times New Roman"/>
        </w:rPr>
        <w:t xml:space="preserve"> está</w:t>
      </w:r>
      <w:r w:rsidR="6BE0E2AD" w:rsidRPr="00C76C34">
        <w:rPr>
          <w:rFonts w:ascii="Times New Roman" w:hAnsi="Times New Roman"/>
        </w:rPr>
        <w:t xml:space="preserve">n </w:t>
      </w:r>
      <w:r w:rsidR="367FAA42" w:rsidRPr="00C76C34">
        <w:rPr>
          <w:rFonts w:ascii="Times New Roman" w:hAnsi="Times New Roman"/>
        </w:rPr>
        <w:t>relacionada</w:t>
      </w:r>
      <w:r w:rsidR="28D2EDEE" w:rsidRPr="00C76C34">
        <w:rPr>
          <w:rFonts w:ascii="Times New Roman" w:hAnsi="Times New Roman"/>
        </w:rPr>
        <w:t>s</w:t>
      </w:r>
      <w:r w:rsidR="00767AA5" w:rsidRPr="00C76C34">
        <w:rPr>
          <w:rFonts w:ascii="Times New Roman" w:hAnsi="Times New Roman"/>
        </w:rPr>
        <w:t xml:space="preserve"> </w:t>
      </w:r>
      <w:r w:rsidR="02AD8070" w:rsidRPr="00C76C34">
        <w:rPr>
          <w:rFonts w:ascii="Times New Roman" w:hAnsi="Times New Roman"/>
        </w:rPr>
        <w:t>con los</w:t>
      </w:r>
      <w:r w:rsidRPr="00C76C34">
        <w:rPr>
          <w:rFonts w:ascii="Times New Roman" w:hAnsi="Times New Roman"/>
        </w:rPr>
        <w:t xml:space="preserve"> </w:t>
      </w:r>
      <w:r w:rsidR="00E01C6B" w:rsidRPr="00C76C34">
        <w:rPr>
          <w:rFonts w:ascii="Times New Roman" w:hAnsi="Times New Roman"/>
        </w:rPr>
        <w:t xml:space="preserve">actores </w:t>
      </w:r>
      <w:r w:rsidRPr="00C76C34">
        <w:rPr>
          <w:rFonts w:ascii="Times New Roman" w:hAnsi="Times New Roman"/>
        </w:rPr>
        <w:t xml:space="preserve">de la comunidad y del sector </w:t>
      </w:r>
      <w:r w:rsidR="6C9935E1" w:rsidRPr="00C76C34">
        <w:rPr>
          <w:rFonts w:ascii="Times New Roman" w:hAnsi="Times New Roman"/>
        </w:rPr>
        <w:t>externo</w:t>
      </w:r>
      <w:r w:rsidR="29BBFEE2" w:rsidRPr="00C76C34">
        <w:rPr>
          <w:rFonts w:ascii="Times New Roman" w:hAnsi="Times New Roman"/>
        </w:rPr>
        <w:t>,</w:t>
      </w:r>
      <w:r w:rsidR="6C9935E1" w:rsidRPr="00C76C34">
        <w:rPr>
          <w:rFonts w:ascii="Times New Roman" w:hAnsi="Times New Roman"/>
        </w:rPr>
        <w:t xml:space="preserve"> </w:t>
      </w:r>
      <w:r w:rsidR="42FD1E08" w:rsidRPr="00C76C34">
        <w:rPr>
          <w:rFonts w:ascii="Times New Roman" w:hAnsi="Times New Roman"/>
        </w:rPr>
        <w:t xml:space="preserve">participes </w:t>
      </w:r>
      <w:r w:rsidRPr="00C76C34">
        <w:rPr>
          <w:rFonts w:ascii="Times New Roman" w:hAnsi="Times New Roman"/>
        </w:rPr>
        <w:t>de los hechos que son objeto de evaluación y quienes pueden identificar las fortalezas y debilidades del programa.</w:t>
      </w:r>
    </w:p>
    <w:p w14:paraId="07EA04D8" w14:textId="7FA3A350" w:rsidR="00A61999" w:rsidRPr="00C76C34" w:rsidRDefault="00A61999" w:rsidP="00E90D9B">
      <w:pPr>
        <w:jc w:val="both"/>
        <w:rPr>
          <w:rFonts w:ascii="Times New Roman" w:hAnsi="Times New Roman"/>
          <w:i/>
        </w:rPr>
      </w:pPr>
    </w:p>
    <w:p w14:paraId="43BD3CBB" w14:textId="1F8678B4" w:rsidR="00A61999" w:rsidRPr="00C76C34" w:rsidRDefault="00C04112" w:rsidP="5106C236">
      <w:pPr>
        <w:jc w:val="both"/>
        <w:rPr>
          <w:rFonts w:ascii="Times New Roman" w:hAnsi="Times New Roman"/>
        </w:rPr>
      </w:pPr>
      <w:r w:rsidRPr="00C76C34">
        <w:rPr>
          <w:rFonts w:ascii="Times New Roman" w:hAnsi="Times New Roman"/>
        </w:rPr>
        <w:t>El proceso de recolección de opiniones y l</w:t>
      </w:r>
      <w:r w:rsidR="00A61999" w:rsidRPr="00C76C34">
        <w:rPr>
          <w:rFonts w:ascii="Times New Roman" w:hAnsi="Times New Roman"/>
        </w:rPr>
        <w:t xml:space="preserve">a calificación de las fuentes </w:t>
      </w:r>
      <w:r w:rsidR="00C40239" w:rsidRPr="00C76C34">
        <w:rPr>
          <w:rFonts w:ascii="Times New Roman" w:hAnsi="Times New Roman"/>
        </w:rPr>
        <w:t>de percepción se</w:t>
      </w:r>
      <w:r w:rsidRPr="00C76C34">
        <w:rPr>
          <w:rFonts w:ascii="Times New Roman" w:hAnsi="Times New Roman"/>
        </w:rPr>
        <w:t xml:space="preserve"> obtiene de procesar </w:t>
      </w:r>
      <w:r w:rsidR="00B945CA" w:rsidRPr="00C76C34">
        <w:rPr>
          <w:rFonts w:ascii="Times New Roman" w:hAnsi="Times New Roman"/>
        </w:rPr>
        <w:t>los datos arrojados posteriores</w:t>
      </w:r>
      <w:r w:rsidRPr="00C76C34">
        <w:rPr>
          <w:rFonts w:ascii="Times New Roman" w:hAnsi="Times New Roman"/>
        </w:rPr>
        <w:t xml:space="preserve"> a la aplicación de instrumentos diseñados </w:t>
      </w:r>
      <w:r w:rsidR="5134A217" w:rsidRPr="00C76C34">
        <w:rPr>
          <w:rFonts w:ascii="Times New Roman" w:hAnsi="Times New Roman"/>
        </w:rPr>
        <w:t xml:space="preserve">por el </w:t>
      </w:r>
      <w:r w:rsidR="00BE116F">
        <w:rPr>
          <w:rFonts w:ascii="Times New Roman" w:hAnsi="Times New Roman"/>
        </w:rPr>
        <w:t>p</w:t>
      </w:r>
      <w:r w:rsidR="5134A217" w:rsidRPr="00C76C34">
        <w:rPr>
          <w:rFonts w:ascii="Times New Roman" w:hAnsi="Times New Roman"/>
        </w:rPr>
        <w:t>rograma</w:t>
      </w:r>
      <w:r w:rsidR="4E68A565" w:rsidRPr="00C76C34">
        <w:rPr>
          <w:rFonts w:ascii="Times New Roman" w:hAnsi="Times New Roman"/>
        </w:rPr>
        <w:t>.</w:t>
      </w:r>
      <w:r w:rsidR="5134A217" w:rsidRPr="00C76C34">
        <w:rPr>
          <w:rFonts w:ascii="Times New Roman" w:hAnsi="Times New Roman"/>
        </w:rPr>
        <w:t xml:space="preserve"> Por ejemplo, se recomienda </w:t>
      </w:r>
      <w:r w:rsidRPr="00C76C34">
        <w:rPr>
          <w:rFonts w:ascii="Times New Roman" w:hAnsi="Times New Roman"/>
        </w:rPr>
        <w:t xml:space="preserve">la </w:t>
      </w:r>
      <w:r w:rsidR="00813055" w:rsidRPr="00C76C34">
        <w:rPr>
          <w:rFonts w:ascii="Times New Roman" w:hAnsi="Times New Roman"/>
        </w:rPr>
        <w:t>herramienta</w:t>
      </w:r>
      <w:r w:rsidR="002D6A8E" w:rsidRPr="00C76C34">
        <w:rPr>
          <w:rFonts w:ascii="Times New Roman" w:hAnsi="Times New Roman"/>
        </w:rPr>
        <w:t xml:space="preserve"> de </w:t>
      </w:r>
      <w:r w:rsidR="00813055" w:rsidRPr="00C76C34">
        <w:rPr>
          <w:rFonts w:ascii="Times New Roman" w:hAnsi="Times New Roman"/>
        </w:rPr>
        <w:t>uso libre</w:t>
      </w:r>
      <w:r w:rsidR="002D6A8E" w:rsidRPr="00C76C34">
        <w:rPr>
          <w:rFonts w:ascii="Times New Roman" w:hAnsi="Times New Roman"/>
        </w:rPr>
        <w:t xml:space="preserve"> denominada </w:t>
      </w:r>
      <w:r w:rsidR="00813055" w:rsidRPr="00C76C34">
        <w:rPr>
          <w:rFonts w:ascii="Times New Roman" w:hAnsi="Times New Roman"/>
        </w:rPr>
        <w:t>LimeSurvey</w:t>
      </w:r>
      <w:r w:rsidR="0321C3F9" w:rsidRPr="00C76C34">
        <w:rPr>
          <w:rFonts w:ascii="Times New Roman" w:hAnsi="Times New Roman"/>
        </w:rPr>
        <w:t>, mesas de trabajo, talleres con grupos f</w:t>
      </w:r>
      <w:r w:rsidR="7F0FEBD6" w:rsidRPr="00C76C34">
        <w:rPr>
          <w:rFonts w:ascii="Times New Roman" w:hAnsi="Times New Roman"/>
        </w:rPr>
        <w:t>o</w:t>
      </w:r>
      <w:r w:rsidR="0321C3F9" w:rsidRPr="00C76C34">
        <w:rPr>
          <w:rFonts w:ascii="Times New Roman" w:hAnsi="Times New Roman"/>
        </w:rPr>
        <w:t>cales, encuentros, u cualquier otro espacio</w:t>
      </w:r>
      <w:r w:rsidR="20A943AC" w:rsidRPr="00C76C34">
        <w:rPr>
          <w:rFonts w:ascii="Times New Roman" w:hAnsi="Times New Roman"/>
        </w:rPr>
        <w:t xml:space="preserve"> y herramienta</w:t>
      </w:r>
      <w:r w:rsidR="0321C3F9" w:rsidRPr="00C76C34">
        <w:rPr>
          <w:rFonts w:ascii="Times New Roman" w:hAnsi="Times New Roman"/>
        </w:rPr>
        <w:t xml:space="preserve"> que el </w:t>
      </w:r>
      <w:r w:rsidR="00412C32">
        <w:rPr>
          <w:rFonts w:ascii="Times New Roman" w:hAnsi="Times New Roman"/>
        </w:rPr>
        <w:t>p</w:t>
      </w:r>
      <w:r w:rsidR="0321C3F9" w:rsidRPr="00C76C34">
        <w:rPr>
          <w:rFonts w:ascii="Times New Roman" w:hAnsi="Times New Roman"/>
        </w:rPr>
        <w:t>rograma considere pertinente</w:t>
      </w:r>
      <w:r w:rsidR="3A057DCB" w:rsidRPr="00C76C34">
        <w:rPr>
          <w:rFonts w:ascii="Times New Roman" w:hAnsi="Times New Roman"/>
        </w:rPr>
        <w:t xml:space="preserve"> para la recolección de </w:t>
      </w:r>
      <w:r w:rsidR="439DD28A" w:rsidRPr="00C76C34">
        <w:rPr>
          <w:rFonts w:ascii="Times New Roman" w:hAnsi="Times New Roman"/>
        </w:rPr>
        <w:t>percepciones</w:t>
      </w:r>
      <w:r w:rsidR="3A057DCB" w:rsidRPr="00C76C34">
        <w:rPr>
          <w:rFonts w:ascii="Times New Roman" w:hAnsi="Times New Roman"/>
        </w:rPr>
        <w:t xml:space="preserve">, </w:t>
      </w:r>
      <w:r w:rsidR="660F2DE0" w:rsidRPr="00C76C34">
        <w:rPr>
          <w:rFonts w:ascii="Times New Roman" w:hAnsi="Times New Roman"/>
        </w:rPr>
        <w:t xml:space="preserve">de tal manera que se pueda </w:t>
      </w:r>
      <w:r w:rsidR="3A057DCB" w:rsidRPr="00C76C34">
        <w:rPr>
          <w:rFonts w:ascii="Times New Roman" w:hAnsi="Times New Roman"/>
        </w:rPr>
        <w:t>fortalecer la recolección de</w:t>
      </w:r>
      <w:r w:rsidR="28055301" w:rsidRPr="00C76C34">
        <w:rPr>
          <w:rFonts w:ascii="Times New Roman" w:hAnsi="Times New Roman"/>
        </w:rPr>
        <w:t xml:space="preserve"> </w:t>
      </w:r>
      <w:r w:rsidR="00395B14" w:rsidRPr="00C76C34">
        <w:rPr>
          <w:rFonts w:ascii="Times New Roman" w:hAnsi="Times New Roman"/>
        </w:rPr>
        <w:t>los</w:t>
      </w:r>
      <w:r w:rsidR="28055301" w:rsidRPr="00C76C34">
        <w:rPr>
          <w:rFonts w:ascii="Times New Roman" w:hAnsi="Times New Roman"/>
        </w:rPr>
        <w:t xml:space="preserve"> datos</w:t>
      </w:r>
      <w:r w:rsidR="3A057DCB" w:rsidRPr="00C76C34">
        <w:rPr>
          <w:rFonts w:ascii="Times New Roman" w:hAnsi="Times New Roman"/>
        </w:rPr>
        <w:t xml:space="preserve"> y brinde la </w:t>
      </w:r>
      <w:r w:rsidR="2A0B192F" w:rsidRPr="00C76C34">
        <w:rPr>
          <w:rFonts w:ascii="Times New Roman" w:hAnsi="Times New Roman"/>
        </w:rPr>
        <w:t>información</w:t>
      </w:r>
      <w:r w:rsidR="3A057DCB" w:rsidRPr="00C76C34">
        <w:rPr>
          <w:rFonts w:ascii="Times New Roman" w:hAnsi="Times New Roman"/>
        </w:rPr>
        <w:t xml:space="preserve"> requerida para complementar el proceso</w:t>
      </w:r>
      <w:r w:rsidR="3AB42DBE" w:rsidRPr="00C76C34">
        <w:rPr>
          <w:rFonts w:ascii="Times New Roman" w:hAnsi="Times New Roman"/>
        </w:rPr>
        <w:t xml:space="preserve"> de análisis y argumentación de estos aspectos. </w:t>
      </w:r>
      <w:r w:rsidR="00813055" w:rsidRPr="00C76C34">
        <w:rPr>
          <w:rFonts w:ascii="Times New Roman" w:hAnsi="Times New Roman"/>
        </w:rPr>
        <w:t xml:space="preserve"> </w:t>
      </w:r>
    </w:p>
    <w:p w14:paraId="408B7DF0" w14:textId="375122A2" w:rsidR="00570BB8" w:rsidRPr="00C76C34" w:rsidRDefault="00570BB8" w:rsidP="5106C236">
      <w:pPr>
        <w:jc w:val="both"/>
        <w:rPr>
          <w:rFonts w:ascii="Times New Roman" w:hAnsi="Times New Roman"/>
        </w:rPr>
      </w:pPr>
    </w:p>
    <w:p w14:paraId="3EAA6E54" w14:textId="2B424A6C" w:rsidR="00570BB8" w:rsidRPr="00C76C34" w:rsidRDefault="00C04112" w:rsidP="5106C236">
      <w:pPr>
        <w:jc w:val="both"/>
        <w:rPr>
          <w:rFonts w:ascii="Times New Roman" w:hAnsi="Times New Roman"/>
          <w:color w:val="000000" w:themeColor="text1"/>
        </w:rPr>
      </w:pPr>
      <w:r w:rsidRPr="00C76C34">
        <w:rPr>
          <w:rFonts w:ascii="Times New Roman" w:hAnsi="Times New Roman"/>
        </w:rPr>
        <w:t xml:space="preserve">Al igual que las fuentes documentales, </w:t>
      </w:r>
      <w:r w:rsidR="00805273" w:rsidRPr="001E6495">
        <w:rPr>
          <w:rFonts w:ascii="Times New Roman" w:hAnsi="Times New Roman"/>
          <w:lang w:val="es-ES"/>
        </w:rPr>
        <w:t xml:space="preserve">en la percepción se debe indicar el tipo de análisis realizado describiendo las estrategias que se utilizaron, la población que participó y su coherencia con el </w:t>
      </w:r>
      <w:r w:rsidR="004606E6" w:rsidRPr="001E6495">
        <w:rPr>
          <w:rFonts w:ascii="Times New Roman" w:hAnsi="Times New Roman"/>
          <w:lang w:val="es-ES"/>
        </w:rPr>
        <w:t>aspecto</w:t>
      </w:r>
      <w:r w:rsidR="00805273" w:rsidRPr="001E6495">
        <w:rPr>
          <w:rFonts w:ascii="Times New Roman" w:hAnsi="Times New Roman"/>
          <w:lang w:val="es-ES"/>
        </w:rPr>
        <w:t xml:space="preserve"> que se valora o analiza. Sumado a ello</w:t>
      </w:r>
      <w:r w:rsidR="004606E6" w:rsidRPr="001E6495">
        <w:rPr>
          <w:rFonts w:ascii="Times New Roman" w:hAnsi="Times New Roman"/>
          <w:lang w:val="es-ES"/>
        </w:rPr>
        <w:t>,</w:t>
      </w:r>
      <w:r w:rsidR="00805273" w:rsidRPr="001E6495">
        <w:rPr>
          <w:rFonts w:ascii="Times New Roman" w:hAnsi="Times New Roman"/>
          <w:lang w:val="es-ES"/>
        </w:rPr>
        <w:t xml:space="preserve"> se debe dar cuenta de los elementos por los que se indagaron y cómo los participantes respondieron</w:t>
      </w:r>
      <w:r w:rsidR="00FA2365" w:rsidRPr="001E6495">
        <w:rPr>
          <w:rFonts w:ascii="Times New Roman" w:hAnsi="Times New Roman"/>
          <w:lang w:val="es-ES"/>
        </w:rPr>
        <w:t>.</w:t>
      </w:r>
      <w:r w:rsidRPr="001E6495">
        <w:rPr>
          <w:rFonts w:ascii="Times New Roman" w:hAnsi="Times New Roman"/>
          <w:lang w:val="es-ES"/>
        </w:rPr>
        <w:t xml:space="preserve"> </w:t>
      </w:r>
      <w:r w:rsidR="00FA2365" w:rsidRPr="00A078D3">
        <w:rPr>
          <w:rFonts w:ascii="Times New Roman" w:hAnsi="Times New Roman"/>
          <w:lang w:val="es-ES"/>
        </w:rPr>
        <w:t>E</w:t>
      </w:r>
      <w:r w:rsidR="00570BB8" w:rsidRPr="006C387E">
        <w:rPr>
          <w:rFonts w:ascii="Times New Roman" w:hAnsi="Times New Roman"/>
          <w:lang w:val="es-ES"/>
        </w:rPr>
        <w:t>l</w:t>
      </w:r>
      <w:r w:rsidR="00570BB8" w:rsidRPr="00530B09">
        <w:rPr>
          <w:rFonts w:ascii="Times New Roman" w:hAnsi="Times New Roman"/>
          <w:lang w:val="es-ES"/>
        </w:rPr>
        <w:t xml:space="preserve"> </w:t>
      </w:r>
      <w:r w:rsidR="00570BB8" w:rsidRPr="00C76C34">
        <w:rPr>
          <w:rFonts w:ascii="Times New Roman" w:hAnsi="Times New Roman"/>
        </w:rPr>
        <w:t xml:space="preserve">resultado de la valoración de las fuentes de percepción se </w:t>
      </w:r>
      <w:r w:rsidR="00395B14" w:rsidRPr="00C76C34">
        <w:rPr>
          <w:rFonts w:ascii="Times New Roman" w:hAnsi="Times New Roman"/>
        </w:rPr>
        <w:t>debe</w:t>
      </w:r>
      <w:r w:rsidR="503A9E8F" w:rsidRPr="00C76C34">
        <w:rPr>
          <w:rFonts w:ascii="Times New Roman" w:hAnsi="Times New Roman"/>
        </w:rPr>
        <w:t xml:space="preserve"> </w:t>
      </w:r>
      <w:r w:rsidR="00570BB8" w:rsidRPr="00C76C34">
        <w:rPr>
          <w:rFonts w:ascii="Times New Roman" w:hAnsi="Times New Roman"/>
        </w:rPr>
        <w:t>diligencia</w:t>
      </w:r>
      <w:r w:rsidR="3820B36E" w:rsidRPr="00C76C34">
        <w:rPr>
          <w:rFonts w:ascii="Times New Roman" w:hAnsi="Times New Roman"/>
        </w:rPr>
        <w:t>r</w:t>
      </w:r>
      <w:r w:rsidR="00570BB8" w:rsidRPr="00C76C34">
        <w:rPr>
          <w:rFonts w:ascii="Times New Roman" w:hAnsi="Times New Roman"/>
        </w:rPr>
        <w:t xml:space="preserve"> en la herramienta de Excel programado teniendo en cuenta que institucionalmente se ha determinado que a estas fuentes se le asigne una valoración </w:t>
      </w:r>
      <w:r w:rsidR="00570BB8" w:rsidRPr="00C76C34">
        <w:rPr>
          <w:rFonts w:ascii="Times New Roman" w:hAnsi="Times New Roman"/>
          <w:color w:val="000000" w:themeColor="text1"/>
        </w:rPr>
        <w:t>del 20%.</w:t>
      </w:r>
    </w:p>
    <w:p w14:paraId="1A348817" w14:textId="77777777" w:rsidR="00AC3162" w:rsidRDefault="00AC3162" w:rsidP="5106C236">
      <w:pPr>
        <w:jc w:val="both"/>
        <w:rPr>
          <w:rFonts w:ascii="Times New Roman" w:hAnsi="Times New Roman"/>
          <w:b/>
          <w:bCs/>
          <w:lang w:val="es-ES"/>
        </w:rPr>
      </w:pPr>
    </w:p>
    <w:p w14:paraId="648C2C9A" w14:textId="6C55946C" w:rsidR="0096031A" w:rsidRPr="00B945CA" w:rsidRDefault="0096031A" w:rsidP="5106C236">
      <w:pPr>
        <w:jc w:val="both"/>
        <w:rPr>
          <w:rFonts w:ascii="Times New Roman" w:hAnsi="Times New Roman"/>
          <w:b/>
          <w:bCs/>
          <w:lang w:val="es-ES"/>
        </w:rPr>
      </w:pPr>
      <w:r w:rsidRPr="00B945CA">
        <w:rPr>
          <w:rFonts w:ascii="Times New Roman" w:hAnsi="Times New Roman"/>
          <w:b/>
          <w:bCs/>
          <w:lang w:val="es-ES"/>
        </w:rPr>
        <w:t>TRATAMIENTO DE LOS DATOS</w:t>
      </w:r>
      <w:r w:rsidR="003C5893">
        <w:rPr>
          <w:rFonts w:ascii="Times New Roman" w:hAnsi="Times New Roman"/>
          <w:b/>
          <w:bCs/>
          <w:lang w:val="es-ES"/>
        </w:rPr>
        <w:t xml:space="preserve"> </w:t>
      </w:r>
    </w:p>
    <w:p w14:paraId="5AE79879" w14:textId="54485611" w:rsidR="0096031A" w:rsidRPr="00B945CA" w:rsidRDefault="0096031A" w:rsidP="004B28CB">
      <w:pPr>
        <w:jc w:val="both"/>
        <w:rPr>
          <w:rFonts w:ascii="Times New Roman" w:hAnsi="Times New Roman"/>
          <w:b/>
          <w:szCs w:val="24"/>
          <w:lang w:val="es-ES"/>
        </w:rPr>
      </w:pPr>
    </w:p>
    <w:p w14:paraId="22C77BCD" w14:textId="768F8F69" w:rsidR="00C33709" w:rsidRPr="00C33709" w:rsidRDefault="66FA40DE" w:rsidP="5106C236">
      <w:pPr>
        <w:jc w:val="both"/>
        <w:rPr>
          <w:rFonts w:ascii="Times New Roman" w:hAnsi="Times New Roman"/>
          <w:bCs/>
          <w:u w:val="single"/>
        </w:rPr>
      </w:pPr>
      <w:r w:rsidRPr="00C33709">
        <w:rPr>
          <w:rFonts w:ascii="Times New Roman" w:hAnsi="Times New Roman"/>
          <w:bCs/>
          <w:u w:val="single"/>
        </w:rPr>
        <w:t xml:space="preserve">Orientaciones para el </w:t>
      </w:r>
      <w:r w:rsidR="00B33B06">
        <w:rPr>
          <w:rFonts w:ascii="Times New Roman" w:hAnsi="Times New Roman"/>
          <w:bCs/>
          <w:u w:val="single"/>
        </w:rPr>
        <w:t>p</w:t>
      </w:r>
      <w:r w:rsidRPr="00C33709">
        <w:rPr>
          <w:rFonts w:ascii="Times New Roman" w:hAnsi="Times New Roman"/>
          <w:bCs/>
          <w:u w:val="single"/>
        </w:rPr>
        <w:t xml:space="preserve">rograma: </w:t>
      </w:r>
    </w:p>
    <w:p w14:paraId="4A49B445" w14:textId="77777777" w:rsidR="00C33709" w:rsidRDefault="00C33709" w:rsidP="5106C236">
      <w:pPr>
        <w:jc w:val="both"/>
        <w:rPr>
          <w:rFonts w:ascii="Times New Roman" w:hAnsi="Times New Roman"/>
        </w:rPr>
      </w:pPr>
    </w:p>
    <w:p w14:paraId="067D0D58" w14:textId="2138708A" w:rsidR="005165B1" w:rsidRPr="00B945CA" w:rsidRDefault="00C04112" w:rsidP="5106C236">
      <w:pPr>
        <w:jc w:val="both"/>
        <w:rPr>
          <w:rFonts w:ascii="Times New Roman" w:hAnsi="Times New Roman"/>
          <w:i/>
          <w:iCs/>
          <w:lang w:val="es-ES"/>
        </w:rPr>
      </w:pPr>
      <w:r w:rsidRPr="00B945CA">
        <w:rPr>
          <w:rFonts w:ascii="Times New Roman" w:hAnsi="Times New Roman"/>
          <w:lang w:val="es-ES"/>
        </w:rPr>
        <w:t xml:space="preserve">Para el procesamiento de los datos, el Grupo Interno de Trabajo para el Aseguramiento de la </w:t>
      </w:r>
      <w:r w:rsidR="1288B42A" w:rsidRPr="00B945CA">
        <w:rPr>
          <w:rFonts w:ascii="Times New Roman" w:hAnsi="Times New Roman"/>
          <w:lang w:val="es-ES"/>
        </w:rPr>
        <w:t>C</w:t>
      </w:r>
      <w:r w:rsidRPr="00B945CA">
        <w:rPr>
          <w:rFonts w:ascii="Times New Roman" w:hAnsi="Times New Roman"/>
          <w:lang w:val="es-ES"/>
        </w:rPr>
        <w:t xml:space="preserve">alidad proporciona a los programas la herramienta de Excel </w:t>
      </w:r>
      <w:r w:rsidR="6B46B9CC" w:rsidRPr="00B945CA">
        <w:rPr>
          <w:rFonts w:ascii="Times New Roman" w:hAnsi="Times New Roman"/>
          <w:lang w:val="es-ES"/>
        </w:rPr>
        <w:t xml:space="preserve">programado </w:t>
      </w:r>
      <w:r w:rsidRPr="00B945CA">
        <w:rPr>
          <w:rFonts w:ascii="Times New Roman" w:hAnsi="Times New Roman"/>
          <w:lang w:val="es-ES"/>
        </w:rPr>
        <w:t>que sistematiza los valores totales para las fuentes documentales (80%) y de percepción (20%) arrojando el grado de cumplimiento cuantitativo p</w:t>
      </w:r>
      <w:r w:rsidR="003F295E">
        <w:rPr>
          <w:rFonts w:ascii="Times New Roman" w:hAnsi="Times New Roman"/>
          <w:lang w:val="es-ES"/>
        </w:rPr>
        <w:t>or</w:t>
      </w:r>
      <w:r w:rsidRPr="00B945CA">
        <w:rPr>
          <w:rFonts w:ascii="Times New Roman" w:hAnsi="Times New Roman"/>
          <w:lang w:val="es-ES"/>
        </w:rPr>
        <w:t xml:space="preserve"> </w:t>
      </w:r>
      <w:r w:rsidR="003F295E" w:rsidRPr="00B945CA">
        <w:rPr>
          <w:rFonts w:ascii="Times New Roman" w:hAnsi="Times New Roman"/>
          <w:lang w:val="es-ES"/>
        </w:rPr>
        <w:t xml:space="preserve">factor, característica y aspecto. </w:t>
      </w:r>
    </w:p>
    <w:p w14:paraId="2222E2D6" w14:textId="6713B577" w:rsidR="004B28CB" w:rsidRPr="00B945CA" w:rsidRDefault="004B28CB" w:rsidP="5106C236">
      <w:pPr>
        <w:jc w:val="both"/>
        <w:rPr>
          <w:rFonts w:ascii="Times New Roman" w:hAnsi="Times New Roman"/>
          <w:i/>
          <w:iCs/>
          <w:szCs w:val="24"/>
          <w:lang w:val="es-ES"/>
        </w:rPr>
      </w:pPr>
    </w:p>
    <w:p w14:paraId="3E6E4DD7" w14:textId="03B968E4" w:rsidR="004B28CB" w:rsidRPr="00B945CA" w:rsidRDefault="004B28CB" w:rsidP="5106C236">
      <w:pPr>
        <w:jc w:val="both"/>
        <w:rPr>
          <w:rFonts w:ascii="Times New Roman" w:hAnsi="Times New Roman"/>
          <w:b/>
          <w:bCs/>
          <w:lang w:val="es-ES"/>
        </w:rPr>
      </w:pPr>
      <w:r w:rsidRPr="00B945CA">
        <w:rPr>
          <w:rFonts w:ascii="Times New Roman" w:hAnsi="Times New Roman"/>
          <w:b/>
          <w:bCs/>
          <w:lang w:val="es-ES"/>
        </w:rPr>
        <w:t>GRADO DE CUMPLIMIENTO</w:t>
      </w:r>
    </w:p>
    <w:p w14:paraId="28AD1609" w14:textId="77777777" w:rsidR="004B28CB" w:rsidRPr="00B945CA" w:rsidRDefault="004B28CB" w:rsidP="004B28CB">
      <w:pPr>
        <w:jc w:val="both"/>
        <w:rPr>
          <w:rFonts w:ascii="Times New Roman" w:hAnsi="Times New Roman"/>
          <w:szCs w:val="24"/>
          <w:lang w:val="es-ES"/>
        </w:rPr>
      </w:pPr>
    </w:p>
    <w:p w14:paraId="3EA111B1" w14:textId="7980E052" w:rsidR="003F295E" w:rsidRDefault="7B1A7830" w:rsidP="5106C236">
      <w:pPr>
        <w:jc w:val="both"/>
        <w:rPr>
          <w:rFonts w:ascii="Times New Roman" w:hAnsi="Times New Roman"/>
          <w:lang w:val="es-ES"/>
        </w:rPr>
      </w:pPr>
      <w:r w:rsidRPr="003F295E">
        <w:rPr>
          <w:rFonts w:ascii="Times New Roman" w:hAnsi="Times New Roman"/>
          <w:bCs/>
          <w:u w:val="single"/>
        </w:rPr>
        <w:t xml:space="preserve">Orientaciones para el </w:t>
      </w:r>
      <w:r w:rsidR="00B33B06">
        <w:rPr>
          <w:rFonts w:ascii="Times New Roman" w:hAnsi="Times New Roman"/>
          <w:bCs/>
          <w:u w:val="single"/>
        </w:rPr>
        <w:t>p</w:t>
      </w:r>
      <w:r w:rsidRPr="003F295E">
        <w:rPr>
          <w:rFonts w:ascii="Times New Roman" w:hAnsi="Times New Roman"/>
          <w:bCs/>
          <w:u w:val="single"/>
        </w:rPr>
        <w:t>rograma:</w:t>
      </w:r>
      <w:r w:rsidRPr="00C76C34">
        <w:rPr>
          <w:rFonts w:ascii="Times New Roman" w:hAnsi="Times New Roman"/>
        </w:rPr>
        <w:t xml:space="preserve"> </w:t>
      </w:r>
    </w:p>
    <w:p w14:paraId="16080B3A" w14:textId="77777777" w:rsidR="003F295E" w:rsidRDefault="003F295E" w:rsidP="5106C236">
      <w:pPr>
        <w:jc w:val="both"/>
        <w:rPr>
          <w:rFonts w:ascii="Times New Roman" w:hAnsi="Times New Roman"/>
          <w:lang w:val="es-ES"/>
        </w:rPr>
      </w:pPr>
    </w:p>
    <w:p w14:paraId="13332473" w14:textId="3C7F95D4" w:rsidR="004B28CB" w:rsidRDefault="004B28CB" w:rsidP="5106C236">
      <w:pPr>
        <w:jc w:val="both"/>
        <w:rPr>
          <w:rFonts w:ascii="Times New Roman" w:hAnsi="Times New Roman"/>
          <w:lang w:val="es-ES"/>
        </w:rPr>
      </w:pPr>
      <w:r w:rsidRPr="00B945CA">
        <w:rPr>
          <w:rFonts w:ascii="Times New Roman" w:hAnsi="Times New Roman"/>
          <w:lang w:val="es-ES"/>
        </w:rPr>
        <w:t xml:space="preserve">Con base en la ponderación, el </w:t>
      </w:r>
      <w:r w:rsidR="007C5468">
        <w:rPr>
          <w:rFonts w:ascii="Times New Roman" w:hAnsi="Times New Roman"/>
          <w:lang w:val="es-ES"/>
        </w:rPr>
        <w:t>p</w:t>
      </w:r>
      <w:r w:rsidRPr="00B945CA">
        <w:rPr>
          <w:rFonts w:ascii="Times New Roman" w:hAnsi="Times New Roman"/>
          <w:lang w:val="es-ES"/>
        </w:rPr>
        <w:t xml:space="preserve">rograma realiza un ejercicio de calificación cuantitativa y cualitativa por factor y una calificación total. En esta </w:t>
      </w:r>
      <w:r w:rsidR="001E2E62" w:rsidRPr="00B945CA">
        <w:rPr>
          <w:rFonts w:ascii="Times New Roman" w:hAnsi="Times New Roman"/>
          <w:lang w:val="es-ES"/>
        </w:rPr>
        <w:t xml:space="preserve">sección </w:t>
      </w:r>
      <w:r w:rsidRPr="00B945CA">
        <w:rPr>
          <w:rFonts w:ascii="Times New Roman" w:hAnsi="Times New Roman"/>
          <w:lang w:val="es-ES"/>
        </w:rPr>
        <w:t xml:space="preserve">se explica la escala de </w:t>
      </w:r>
      <w:r w:rsidR="001E2E62" w:rsidRPr="00B945CA">
        <w:rPr>
          <w:rFonts w:ascii="Times New Roman" w:hAnsi="Times New Roman"/>
          <w:lang w:val="es-ES"/>
        </w:rPr>
        <w:t xml:space="preserve">valoración </w:t>
      </w:r>
      <w:r w:rsidRPr="00B945CA">
        <w:rPr>
          <w:rFonts w:ascii="Times New Roman" w:hAnsi="Times New Roman"/>
          <w:lang w:val="es-ES"/>
        </w:rPr>
        <w:t xml:space="preserve">que le permite al </w:t>
      </w:r>
      <w:r w:rsidR="007C5468">
        <w:rPr>
          <w:rFonts w:ascii="Times New Roman" w:hAnsi="Times New Roman"/>
          <w:lang w:val="es-ES"/>
        </w:rPr>
        <w:t>p</w:t>
      </w:r>
      <w:r w:rsidRPr="00B945CA">
        <w:rPr>
          <w:rFonts w:ascii="Times New Roman" w:hAnsi="Times New Roman"/>
          <w:lang w:val="es-ES"/>
        </w:rPr>
        <w:t xml:space="preserve">rograma determinar </w:t>
      </w:r>
      <w:r w:rsidR="007A32E5" w:rsidRPr="00B945CA">
        <w:rPr>
          <w:rFonts w:ascii="Times New Roman" w:hAnsi="Times New Roman"/>
          <w:lang w:val="es-ES"/>
        </w:rPr>
        <w:t>el</w:t>
      </w:r>
      <w:r w:rsidRPr="00B945CA">
        <w:rPr>
          <w:rFonts w:ascii="Times New Roman" w:hAnsi="Times New Roman"/>
          <w:lang w:val="es-ES"/>
        </w:rPr>
        <w:t xml:space="preserve"> grado de cumplimiento del </w:t>
      </w:r>
      <w:r w:rsidR="66DE563B" w:rsidRPr="00B945CA">
        <w:rPr>
          <w:rFonts w:ascii="Times New Roman" w:hAnsi="Times New Roman"/>
          <w:lang w:val="es-ES"/>
        </w:rPr>
        <w:t>F</w:t>
      </w:r>
      <w:r w:rsidRPr="00B945CA">
        <w:rPr>
          <w:rFonts w:ascii="Times New Roman" w:hAnsi="Times New Roman"/>
          <w:lang w:val="es-ES"/>
        </w:rPr>
        <w:t>actor</w:t>
      </w:r>
      <w:r w:rsidR="007A32E5" w:rsidRPr="00B945CA">
        <w:rPr>
          <w:rFonts w:ascii="Times New Roman" w:hAnsi="Times New Roman"/>
          <w:lang w:val="es-ES"/>
        </w:rPr>
        <w:t xml:space="preserve"> con respecto al ideal planteado</w:t>
      </w:r>
      <w:r w:rsidR="002740E0">
        <w:rPr>
          <w:rFonts w:ascii="Times New Roman" w:hAnsi="Times New Roman"/>
          <w:lang w:val="es-ES"/>
        </w:rPr>
        <w:t>.</w:t>
      </w:r>
    </w:p>
    <w:p w14:paraId="16582756" w14:textId="77777777" w:rsidR="002740E0" w:rsidRPr="00B945CA" w:rsidRDefault="002740E0" w:rsidP="5106C236">
      <w:pPr>
        <w:jc w:val="both"/>
        <w:rPr>
          <w:rFonts w:ascii="Times New Roman" w:hAnsi="Times New Roman"/>
          <w:lang w:val="es-ES"/>
        </w:rPr>
      </w:pPr>
    </w:p>
    <w:p w14:paraId="2F2E45F3" w14:textId="430A6623" w:rsidR="002740E0" w:rsidRPr="00B945CA" w:rsidRDefault="002740E0" w:rsidP="002740E0">
      <w:pPr>
        <w:jc w:val="both"/>
        <w:rPr>
          <w:rFonts w:ascii="Times New Roman" w:hAnsi="Times New Roman"/>
          <w:lang w:val="es-ES"/>
        </w:rPr>
      </w:pPr>
      <w:r w:rsidRPr="00C76C34">
        <w:rPr>
          <w:rFonts w:ascii="Times New Roman" w:hAnsi="Times New Roman"/>
          <w:color w:val="000000"/>
        </w:rPr>
        <w:t xml:space="preserve">Es de anotar que la UPN acogió la escala de valoración sugerida por el CNA, tal como fue aprobada en </w:t>
      </w:r>
      <w:r w:rsidR="00A81B55">
        <w:rPr>
          <w:rFonts w:ascii="Times New Roman" w:hAnsi="Times New Roman"/>
          <w:color w:val="000000"/>
        </w:rPr>
        <w:t xml:space="preserve">el </w:t>
      </w:r>
      <w:r w:rsidRPr="00C76C34">
        <w:rPr>
          <w:rFonts w:ascii="Times New Roman" w:hAnsi="Times New Roman"/>
          <w:color w:val="000000"/>
        </w:rPr>
        <w:t xml:space="preserve">Comité </w:t>
      </w:r>
      <w:r w:rsidR="00A81B55">
        <w:rPr>
          <w:rFonts w:ascii="Times New Roman" w:hAnsi="Times New Roman"/>
          <w:color w:val="000000"/>
        </w:rPr>
        <w:t>I</w:t>
      </w:r>
      <w:r w:rsidRPr="00C76C34">
        <w:rPr>
          <w:rFonts w:ascii="Times New Roman" w:hAnsi="Times New Roman"/>
          <w:color w:val="000000"/>
        </w:rPr>
        <w:t xml:space="preserve">nstitucional </w:t>
      </w:r>
      <w:r w:rsidR="00A81B55">
        <w:rPr>
          <w:rFonts w:ascii="Times New Roman" w:hAnsi="Times New Roman"/>
          <w:color w:val="000000"/>
        </w:rPr>
        <w:t>P</w:t>
      </w:r>
      <w:r w:rsidRPr="00C76C34">
        <w:rPr>
          <w:rFonts w:ascii="Times New Roman" w:hAnsi="Times New Roman"/>
          <w:color w:val="000000"/>
        </w:rPr>
        <w:t>ermanente de Autoevaluación -</w:t>
      </w:r>
      <w:r>
        <w:rPr>
          <w:rFonts w:ascii="Times New Roman" w:hAnsi="Times New Roman"/>
          <w:bCs/>
          <w:color w:val="000000"/>
        </w:rPr>
        <w:t xml:space="preserve"> </w:t>
      </w:r>
      <w:r w:rsidRPr="00C76C34">
        <w:rPr>
          <w:rFonts w:ascii="Times New Roman" w:hAnsi="Times New Roman"/>
          <w:color w:val="000000"/>
        </w:rPr>
        <w:t>CIPA según acta 05 de abril 1</w:t>
      </w:r>
      <w:r w:rsidR="0023644F" w:rsidRPr="00C76C34">
        <w:rPr>
          <w:rFonts w:ascii="Times New Roman" w:hAnsi="Times New Roman"/>
          <w:color w:val="000000"/>
        </w:rPr>
        <w:t>3</w:t>
      </w:r>
      <w:r w:rsidRPr="00C76C34">
        <w:rPr>
          <w:rFonts w:ascii="Times New Roman" w:hAnsi="Times New Roman"/>
          <w:color w:val="000000"/>
        </w:rPr>
        <w:t xml:space="preserve"> de 2021 en el marco de la normatividad vigente</w:t>
      </w:r>
      <w:r w:rsidR="00C867B4">
        <w:rPr>
          <w:rFonts w:ascii="Times New Roman" w:hAnsi="Times New Roman"/>
          <w:color w:val="000000"/>
        </w:rPr>
        <w:t>, como</w:t>
      </w:r>
      <w:r w:rsidRPr="00B945CA">
        <w:rPr>
          <w:rFonts w:ascii="Times New Roman" w:hAnsi="Times New Roman"/>
          <w:lang w:val="es-ES"/>
        </w:rPr>
        <w:t xml:space="preserve"> se presenta en la </w:t>
      </w:r>
      <w:r w:rsidRPr="00B945CA">
        <w:rPr>
          <w:rFonts w:ascii="Times New Roman" w:hAnsi="Times New Roman"/>
          <w:i/>
          <w:iCs/>
          <w:lang w:val="es-ES"/>
        </w:rPr>
        <w:fldChar w:fldCharType="begin"/>
      </w:r>
      <w:r w:rsidRPr="00B945CA">
        <w:rPr>
          <w:rFonts w:ascii="Times New Roman" w:hAnsi="Times New Roman"/>
          <w:i/>
          <w:iCs/>
          <w:lang w:val="es-ES"/>
        </w:rPr>
        <w:instrText xml:space="preserve"> REF _Ref21505008 \h  \* MERGEFORMAT </w:instrText>
      </w:r>
      <w:r w:rsidRPr="00B945CA">
        <w:rPr>
          <w:rFonts w:ascii="Times New Roman" w:hAnsi="Times New Roman"/>
          <w:i/>
          <w:iCs/>
          <w:lang w:val="es-ES"/>
        </w:rPr>
      </w:r>
      <w:r w:rsidRPr="00B945CA">
        <w:rPr>
          <w:rFonts w:ascii="Times New Roman" w:hAnsi="Times New Roman"/>
          <w:i/>
          <w:iCs/>
          <w:lang w:val="es-ES"/>
        </w:rPr>
        <w:fldChar w:fldCharType="separate"/>
      </w:r>
      <w:r w:rsidRPr="00C76C34">
        <w:rPr>
          <w:rFonts w:ascii="Times New Roman" w:hAnsi="Times New Roman"/>
          <w:i/>
        </w:rPr>
        <w:t>Tabla 7</w:t>
      </w:r>
      <w:r w:rsidRPr="00B945CA">
        <w:rPr>
          <w:rFonts w:ascii="Times New Roman" w:hAnsi="Times New Roman"/>
          <w:i/>
          <w:iCs/>
          <w:lang w:val="es-ES"/>
        </w:rPr>
        <w:fldChar w:fldCharType="end"/>
      </w:r>
      <w:r w:rsidRPr="00B945CA">
        <w:rPr>
          <w:rFonts w:ascii="Times New Roman" w:hAnsi="Times New Roman"/>
          <w:lang w:val="es-ES"/>
        </w:rPr>
        <w:t>.</w:t>
      </w:r>
    </w:p>
    <w:p w14:paraId="28C9CFFB" w14:textId="77777777" w:rsidR="002740E0" w:rsidRPr="00C76C34" w:rsidRDefault="002740E0" w:rsidP="00C76C34">
      <w:pPr>
        <w:pStyle w:val="Descripcin"/>
        <w:rPr>
          <w:rFonts w:ascii="Times New Roman" w:hAnsi="Times New Roman"/>
        </w:rPr>
      </w:pPr>
      <w:bookmarkStart w:id="8" w:name="_Ref21505008"/>
    </w:p>
    <w:p w14:paraId="513E1EE1" w14:textId="4BFB103C" w:rsidR="004B28CB" w:rsidRPr="00B945CA" w:rsidRDefault="004B28CB" w:rsidP="5106C236">
      <w:pPr>
        <w:pStyle w:val="Descripcin"/>
        <w:rPr>
          <w:rFonts w:ascii="Times New Roman" w:hAnsi="Times New Roman"/>
          <w:b w:val="0"/>
          <w:sz w:val="24"/>
          <w:szCs w:val="24"/>
          <w:lang w:val="es-ES"/>
        </w:rPr>
      </w:pPr>
      <w:r w:rsidRPr="00C76C34">
        <w:rPr>
          <w:rFonts w:ascii="Times New Roman" w:hAnsi="Times New Roman"/>
          <w:sz w:val="24"/>
        </w:rPr>
        <w:t xml:space="preserve">Tabla </w:t>
      </w:r>
      <w:r w:rsidRPr="00C76C34">
        <w:rPr>
          <w:rFonts w:ascii="Times New Roman" w:hAnsi="Times New Roman"/>
          <w:sz w:val="24"/>
        </w:rPr>
        <w:fldChar w:fldCharType="begin"/>
      </w:r>
      <w:r w:rsidRPr="00C76C34">
        <w:rPr>
          <w:rFonts w:ascii="Times New Roman" w:hAnsi="Times New Roman"/>
          <w:sz w:val="24"/>
        </w:rPr>
        <w:instrText xml:space="preserve"> SEQ Tabla \* ARABIC </w:instrText>
      </w:r>
      <w:r w:rsidRPr="00C76C34">
        <w:rPr>
          <w:rFonts w:ascii="Times New Roman" w:hAnsi="Times New Roman"/>
          <w:sz w:val="24"/>
        </w:rPr>
        <w:fldChar w:fldCharType="separate"/>
      </w:r>
      <w:r w:rsidR="00C45A54" w:rsidRPr="00C76C34">
        <w:rPr>
          <w:rFonts w:ascii="Times New Roman" w:hAnsi="Times New Roman"/>
          <w:sz w:val="24"/>
        </w:rPr>
        <w:t>7</w:t>
      </w:r>
      <w:r w:rsidRPr="00C76C34">
        <w:rPr>
          <w:rFonts w:ascii="Times New Roman" w:hAnsi="Times New Roman"/>
          <w:sz w:val="24"/>
        </w:rPr>
        <w:fldChar w:fldCharType="end"/>
      </w:r>
      <w:bookmarkEnd w:id="8"/>
      <w:r w:rsidRPr="00C76C34">
        <w:rPr>
          <w:rFonts w:ascii="Times New Roman" w:hAnsi="Times New Roman"/>
          <w:sz w:val="24"/>
        </w:rPr>
        <w:t>.</w:t>
      </w:r>
      <w:r w:rsidRPr="00B945CA">
        <w:rPr>
          <w:rFonts w:ascii="Times New Roman" w:hAnsi="Times New Roman"/>
          <w:b w:val="0"/>
          <w:sz w:val="24"/>
          <w:szCs w:val="24"/>
          <w:lang w:val="es-ES"/>
        </w:rPr>
        <w:t xml:space="preserve"> Escala de valoración </w:t>
      </w:r>
      <w:r w:rsidR="0278ED00" w:rsidRPr="00B945CA">
        <w:rPr>
          <w:rFonts w:ascii="Times New Roman" w:hAnsi="Times New Roman"/>
          <w:b w:val="0"/>
          <w:sz w:val="24"/>
          <w:szCs w:val="24"/>
          <w:lang w:val="es-ES"/>
        </w:rPr>
        <w:t>CNA</w:t>
      </w:r>
    </w:p>
    <w:tbl>
      <w:tblPr>
        <w:tblW w:w="5000" w:type="pct"/>
        <w:tblCellMar>
          <w:left w:w="70" w:type="dxa"/>
          <w:right w:w="70" w:type="dxa"/>
        </w:tblCellMar>
        <w:tblLook w:val="04A0" w:firstRow="1" w:lastRow="0" w:firstColumn="1" w:lastColumn="0" w:noHBand="0" w:noVBand="1"/>
      </w:tblPr>
      <w:tblGrid>
        <w:gridCol w:w="2567"/>
        <w:gridCol w:w="621"/>
        <w:gridCol w:w="620"/>
        <w:gridCol w:w="1748"/>
        <w:gridCol w:w="4352"/>
      </w:tblGrid>
      <w:tr w:rsidR="004B28CB" w:rsidRPr="00B945CA" w14:paraId="14149334" w14:textId="77777777" w:rsidTr="00C76C34">
        <w:trPr>
          <w:trHeight w:val="635"/>
          <w:tblHeader/>
        </w:trPr>
        <w:tc>
          <w:tcPr>
            <w:tcW w:w="1295" w:type="pct"/>
            <w:tcBorders>
              <w:top w:val="single" w:sz="8" w:space="0" w:color="auto"/>
              <w:left w:val="single" w:sz="8" w:space="0" w:color="auto"/>
              <w:bottom w:val="single" w:sz="4" w:space="0" w:color="auto"/>
              <w:right w:val="single" w:sz="4" w:space="0" w:color="auto"/>
            </w:tcBorders>
            <w:shd w:val="clear" w:color="auto" w:fill="1F4E79" w:themeFill="accent1" w:themeFillShade="80"/>
            <w:vAlign w:val="center"/>
            <w:hideMark/>
          </w:tcPr>
          <w:p w14:paraId="57337D32"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lastRenderedPageBreak/>
              <w:t>GRADO DE CUMPLIMIENTO</w:t>
            </w:r>
          </w:p>
        </w:tc>
        <w:tc>
          <w:tcPr>
            <w:tcW w:w="626" w:type="pct"/>
            <w:gridSpan w:val="2"/>
            <w:tcBorders>
              <w:top w:val="single" w:sz="8" w:space="0" w:color="auto"/>
              <w:left w:val="nil"/>
              <w:bottom w:val="single" w:sz="4" w:space="0" w:color="auto"/>
              <w:right w:val="single" w:sz="4" w:space="0" w:color="auto"/>
            </w:tcBorders>
            <w:shd w:val="clear" w:color="auto" w:fill="1F4E79" w:themeFill="accent1" w:themeFillShade="80"/>
            <w:vAlign w:val="center"/>
            <w:hideMark/>
          </w:tcPr>
          <w:p w14:paraId="6D56D0BC"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ESCALA</w:t>
            </w:r>
          </w:p>
        </w:tc>
        <w:tc>
          <w:tcPr>
            <w:tcW w:w="882" w:type="pct"/>
            <w:tcBorders>
              <w:top w:val="single" w:sz="8" w:space="0" w:color="auto"/>
              <w:left w:val="nil"/>
              <w:bottom w:val="single" w:sz="4" w:space="0" w:color="auto"/>
              <w:right w:val="single" w:sz="4" w:space="0" w:color="auto"/>
            </w:tcBorders>
            <w:shd w:val="clear" w:color="auto" w:fill="1F4E79" w:themeFill="accent1" w:themeFillShade="80"/>
            <w:vAlign w:val="center"/>
            <w:hideMark/>
          </w:tcPr>
          <w:p w14:paraId="3692B9E1"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ESCALA PORCENTUAL</w:t>
            </w:r>
          </w:p>
        </w:tc>
        <w:tc>
          <w:tcPr>
            <w:tcW w:w="2196" w:type="pct"/>
            <w:tcBorders>
              <w:top w:val="single" w:sz="8" w:space="0" w:color="auto"/>
              <w:left w:val="nil"/>
              <w:bottom w:val="single" w:sz="4" w:space="0" w:color="auto"/>
              <w:right w:val="single" w:sz="4" w:space="0" w:color="auto"/>
            </w:tcBorders>
            <w:shd w:val="clear" w:color="auto" w:fill="1F4E79" w:themeFill="accent1" w:themeFillShade="80"/>
            <w:vAlign w:val="center"/>
            <w:hideMark/>
          </w:tcPr>
          <w:p w14:paraId="35F1B0B3"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DESCRIPCIÓN</w:t>
            </w:r>
          </w:p>
        </w:tc>
      </w:tr>
      <w:tr w:rsidR="004B28CB" w:rsidRPr="00B945CA" w14:paraId="432BE600" w14:textId="77777777" w:rsidTr="00C76C34">
        <w:trPr>
          <w:trHeight w:val="1500"/>
        </w:trPr>
        <w:tc>
          <w:tcPr>
            <w:tcW w:w="1295" w:type="pct"/>
            <w:tcBorders>
              <w:top w:val="nil"/>
              <w:left w:val="single" w:sz="8" w:space="0" w:color="auto"/>
              <w:bottom w:val="single" w:sz="4" w:space="0" w:color="auto"/>
              <w:right w:val="single" w:sz="4" w:space="0" w:color="auto"/>
            </w:tcBorders>
            <w:shd w:val="clear" w:color="auto" w:fill="1F4E79" w:themeFill="accent1" w:themeFillShade="80"/>
            <w:vAlign w:val="center"/>
            <w:hideMark/>
          </w:tcPr>
          <w:p w14:paraId="745FF300"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Se cumple plenamente</w:t>
            </w:r>
          </w:p>
        </w:tc>
        <w:tc>
          <w:tcPr>
            <w:tcW w:w="313" w:type="pct"/>
            <w:tcBorders>
              <w:top w:val="nil"/>
              <w:left w:val="nil"/>
              <w:bottom w:val="single" w:sz="4" w:space="0" w:color="auto"/>
              <w:right w:val="single" w:sz="4" w:space="0" w:color="auto"/>
            </w:tcBorders>
            <w:shd w:val="clear" w:color="auto" w:fill="auto"/>
            <w:vAlign w:val="center"/>
            <w:hideMark/>
          </w:tcPr>
          <w:p w14:paraId="1FFA4149" w14:textId="0756BE22" w:rsidR="004B28CB" w:rsidRPr="00C76C34" w:rsidRDefault="009630F0" w:rsidP="00A4041B">
            <w:pPr>
              <w:jc w:val="center"/>
              <w:rPr>
                <w:rFonts w:ascii="Times New Roman" w:hAnsi="Times New Roman"/>
                <w:b/>
                <w:color w:val="000000"/>
                <w:sz w:val="22"/>
              </w:rPr>
            </w:pPr>
            <w:r w:rsidRPr="00C76C34">
              <w:rPr>
                <w:rFonts w:ascii="Times New Roman" w:hAnsi="Times New Roman"/>
                <w:b/>
                <w:color w:val="000000"/>
                <w:sz w:val="22"/>
              </w:rPr>
              <w:t>4,5</w:t>
            </w:r>
          </w:p>
        </w:tc>
        <w:tc>
          <w:tcPr>
            <w:tcW w:w="313" w:type="pct"/>
            <w:tcBorders>
              <w:top w:val="nil"/>
              <w:left w:val="nil"/>
              <w:bottom w:val="single" w:sz="4" w:space="0" w:color="auto"/>
              <w:right w:val="single" w:sz="4" w:space="0" w:color="auto"/>
            </w:tcBorders>
            <w:shd w:val="clear" w:color="auto" w:fill="FFFFFF" w:themeFill="background1"/>
            <w:vAlign w:val="center"/>
            <w:hideMark/>
          </w:tcPr>
          <w:p w14:paraId="5EA751C7" w14:textId="64B74640" w:rsidR="004B28CB" w:rsidRPr="00C76C34" w:rsidRDefault="009630F0" w:rsidP="00A4041B">
            <w:pPr>
              <w:jc w:val="center"/>
              <w:rPr>
                <w:rFonts w:ascii="Times New Roman" w:hAnsi="Times New Roman"/>
                <w:b/>
                <w:color w:val="000000"/>
                <w:sz w:val="22"/>
              </w:rPr>
            </w:pPr>
            <w:r w:rsidRPr="00C76C34">
              <w:rPr>
                <w:rFonts w:ascii="Times New Roman" w:hAnsi="Times New Roman"/>
                <w:b/>
                <w:color w:val="000000"/>
                <w:sz w:val="22"/>
              </w:rPr>
              <w:t>5,0</w:t>
            </w:r>
          </w:p>
        </w:tc>
        <w:tc>
          <w:tcPr>
            <w:tcW w:w="882" w:type="pct"/>
            <w:tcBorders>
              <w:top w:val="nil"/>
              <w:left w:val="nil"/>
              <w:bottom w:val="single" w:sz="4" w:space="0" w:color="auto"/>
              <w:right w:val="single" w:sz="4" w:space="0" w:color="auto"/>
            </w:tcBorders>
            <w:shd w:val="clear" w:color="auto" w:fill="FFFFFF" w:themeFill="background1"/>
            <w:vAlign w:val="center"/>
            <w:hideMark/>
          </w:tcPr>
          <w:p w14:paraId="53F92B57" w14:textId="0DDC4126" w:rsidR="004B28CB" w:rsidRPr="00C76C34" w:rsidRDefault="0151AD55" w:rsidP="5106C236">
            <w:pPr>
              <w:jc w:val="center"/>
              <w:rPr>
                <w:rFonts w:ascii="Times New Roman" w:hAnsi="Times New Roman"/>
                <w:b/>
                <w:color w:val="000000"/>
                <w:sz w:val="22"/>
              </w:rPr>
            </w:pPr>
            <w:r w:rsidRPr="00C76C34">
              <w:rPr>
                <w:rFonts w:ascii="Times New Roman" w:hAnsi="Times New Roman"/>
                <w:b/>
                <w:color w:val="000000" w:themeColor="text1"/>
                <w:sz w:val="22"/>
              </w:rPr>
              <w:t>80% a 100%</w:t>
            </w:r>
          </w:p>
        </w:tc>
        <w:tc>
          <w:tcPr>
            <w:tcW w:w="2196" w:type="pct"/>
            <w:tcBorders>
              <w:top w:val="nil"/>
              <w:left w:val="nil"/>
              <w:bottom w:val="single" w:sz="4" w:space="0" w:color="auto"/>
              <w:right w:val="single" w:sz="4" w:space="0" w:color="auto"/>
            </w:tcBorders>
            <w:shd w:val="clear" w:color="auto" w:fill="FFFFFF" w:themeFill="background1"/>
            <w:vAlign w:val="center"/>
            <w:hideMark/>
          </w:tcPr>
          <w:p w14:paraId="19007F9A" w14:textId="77777777" w:rsidR="004B28CB" w:rsidRPr="00C76C34" w:rsidRDefault="004B28CB" w:rsidP="00A4041B">
            <w:pPr>
              <w:jc w:val="both"/>
              <w:rPr>
                <w:rFonts w:ascii="Times New Roman" w:hAnsi="Times New Roman"/>
                <w:color w:val="000000"/>
                <w:sz w:val="20"/>
              </w:rPr>
            </w:pPr>
            <w:r w:rsidRPr="00C76C34">
              <w:rPr>
                <w:rFonts w:ascii="Times New Roman" w:hAnsi="Times New Roman"/>
                <w:color w:val="000000"/>
                <w:sz w:val="20"/>
              </w:rPr>
              <w:t xml:space="preserve">La valoración refleja que el factor, sus características y aspectos a evaluar tienen fortalezas claramente definidas. Las debilidades detectadas no afectan las condiciones de calidad del programa. El plan de mejoramiento tendrá como propósito mantener las fortalezas y abordar las debilidades. </w:t>
            </w:r>
          </w:p>
        </w:tc>
      </w:tr>
      <w:tr w:rsidR="004B28CB" w:rsidRPr="00B945CA" w14:paraId="65E863AD" w14:textId="77777777" w:rsidTr="00C76C34">
        <w:trPr>
          <w:trHeight w:val="1500"/>
        </w:trPr>
        <w:tc>
          <w:tcPr>
            <w:tcW w:w="1295" w:type="pct"/>
            <w:tcBorders>
              <w:top w:val="nil"/>
              <w:left w:val="single" w:sz="8" w:space="0" w:color="auto"/>
              <w:bottom w:val="single" w:sz="4" w:space="0" w:color="auto"/>
              <w:right w:val="single" w:sz="4" w:space="0" w:color="auto"/>
            </w:tcBorders>
            <w:shd w:val="clear" w:color="auto" w:fill="1F4E79" w:themeFill="accent1" w:themeFillShade="80"/>
            <w:vAlign w:val="center"/>
            <w:hideMark/>
          </w:tcPr>
          <w:p w14:paraId="06236A8A"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Se cumple en alto grado</w:t>
            </w:r>
          </w:p>
        </w:tc>
        <w:tc>
          <w:tcPr>
            <w:tcW w:w="313" w:type="pct"/>
            <w:tcBorders>
              <w:top w:val="nil"/>
              <w:left w:val="nil"/>
              <w:bottom w:val="single" w:sz="4" w:space="0" w:color="auto"/>
              <w:right w:val="single" w:sz="4" w:space="0" w:color="auto"/>
            </w:tcBorders>
            <w:shd w:val="clear" w:color="auto" w:fill="auto"/>
            <w:vAlign w:val="center"/>
            <w:hideMark/>
          </w:tcPr>
          <w:p w14:paraId="17BAF020" w14:textId="044DDB2C" w:rsidR="004B28CB" w:rsidRPr="00C76C34" w:rsidRDefault="009630F0" w:rsidP="009630F0">
            <w:pPr>
              <w:jc w:val="center"/>
              <w:rPr>
                <w:rFonts w:ascii="Times New Roman" w:hAnsi="Times New Roman"/>
                <w:b/>
                <w:color w:val="000000"/>
                <w:sz w:val="22"/>
              </w:rPr>
            </w:pPr>
            <w:r w:rsidRPr="00C76C34">
              <w:rPr>
                <w:rFonts w:ascii="Times New Roman" w:hAnsi="Times New Roman"/>
                <w:b/>
                <w:color w:val="000000" w:themeColor="text1"/>
                <w:sz w:val="22"/>
              </w:rPr>
              <w:t>3,5</w:t>
            </w:r>
          </w:p>
        </w:tc>
        <w:tc>
          <w:tcPr>
            <w:tcW w:w="313" w:type="pct"/>
            <w:tcBorders>
              <w:top w:val="nil"/>
              <w:left w:val="nil"/>
              <w:bottom w:val="single" w:sz="4" w:space="0" w:color="auto"/>
              <w:right w:val="single" w:sz="4" w:space="0" w:color="auto"/>
            </w:tcBorders>
            <w:shd w:val="clear" w:color="auto" w:fill="FFFFFF" w:themeFill="background1"/>
            <w:vAlign w:val="center"/>
            <w:hideMark/>
          </w:tcPr>
          <w:p w14:paraId="799AB3BE" w14:textId="6B55A083" w:rsidR="004B28CB" w:rsidRPr="00C76C34" w:rsidRDefault="004B28CB" w:rsidP="009630F0">
            <w:pPr>
              <w:jc w:val="center"/>
              <w:rPr>
                <w:rFonts w:ascii="Times New Roman" w:hAnsi="Times New Roman"/>
                <w:b/>
                <w:color w:val="000000"/>
                <w:sz w:val="22"/>
              </w:rPr>
            </w:pPr>
            <w:r w:rsidRPr="00C76C34">
              <w:rPr>
                <w:rFonts w:ascii="Times New Roman" w:hAnsi="Times New Roman"/>
                <w:b/>
                <w:color w:val="000000" w:themeColor="text1"/>
                <w:sz w:val="22"/>
              </w:rPr>
              <w:t>4,4</w:t>
            </w:r>
          </w:p>
        </w:tc>
        <w:tc>
          <w:tcPr>
            <w:tcW w:w="882" w:type="pct"/>
            <w:tcBorders>
              <w:top w:val="nil"/>
              <w:left w:val="nil"/>
              <w:bottom w:val="single" w:sz="4" w:space="0" w:color="auto"/>
              <w:right w:val="single" w:sz="4" w:space="0" w:color="auto"/>
            </w:tcBorders>
            <w:shd w:val="clear" w:color="auto" w:fill="FFFFFF" w:themeFill="background1"/>
            <w:vAlign w:val="center"/>
            <w:hideMark/>
          </w:tcPr>
          <w:p w14:paraId="3EEE8219" w14:textId="250133C5" w:rsidR="004B28CB" w:rsidRPr="00C76C34" w:rsidRDefault="509D5411" w:rsidP="5106C236">
            <w:pPr>
              <w:jc w:val="center"/>
              <w:rPr>
                <w:rFonts w:ascii="Times New Roman" w:hAnsi="Times New Roman"/>
                <w:b/>
                <w:color w:val="000000"/>
                <w:sz w:val="22"/>
              </w:rPr>
            </w:pPr>
            <w:r w:rsidRPr="00C76C34">
              <w:rPr>
                <w:rFonts w:ascii="Times New Roman" w:hAnsi="Times New Roman"/>
                <w:b/>
                <w:color w:val="000000" w:themeColor="text1"/>
                <w:sz w:val="22"/>
              </w:rPr>
              <w:t>60% a 79%</w:t>
            </w:r>
          </w:p>
        </w:tc>
        <w:tc>
          <w:tcPr>
            <w:tcW w:w="2196" w:type="pct"/>
            <w:tcBorders>
              <w:top w:val="nil"/>
              <w:left w:val="nil"/>
              <w:bottom w:val="single" w:sz="4" w:space="0" w:color="auto"/>
              <w:right w:val="single" w:sz="4" w:space="0" w:color="auto"/>
            </w:tcBorders>
            <w:shd w:val="clear" w:color="auto" w:fill="FFFFFF" w:themeFill="background1"/>
            <w:vAlign w:val="center"/>
            <w:hideMark/>
          </w:tcPr>
          <w:p w14:paraId="5F01DF82" w14:textId="77777777" w:rsidR="004B28CB" w:rsidRPr="00C76C34" w:rsidRDefault="004B28CB" w:rsidP="00A4041B">
            <w:pPr>
              <w:jc w:val="both"/>
              <w:rPr>
                <w:rFonts w:ascii="Times New Roman" w:hAnsi="Times New Roman"/>
                <w:color w:val="000000"/>
                <w:sz w:val="20"/>
              </w:rPr>
            </w:pPr>
            <w:r w:rsidRPr="00C76C34">
              <w:rPr>
                <w:rFonts w:ascii="Times New Roman" w:hAnsi="Times New Roman"/>
                <w:color w:val="000000"/>
                <w:sz w:val="20"/>
              </w:rPr>
              <w:t xml:space="preserve">La valoración refleja que el factor, sus características y aspectos a evaluar muestran fortalezas definidas. Las debilidades detectadas no ponen en riesgo el cumplimiento de la calidad. El plan de mejoramiento buscará contrarrestar a mediano plazo las debilidades detectadas. </w:t>
            </w:r>
          </w:p>
        </w:tc>
      </w:tr>
      <w:tr w:rsidR="004B28CB" w:rsidRPr="00B945CA" w14:paraId="3976C9EC" w14:textId="77777777" w:rsidTr="00C76C34">
        <w:trPr>
          <w:trHeight w:val="1500"/>
        </w:trPr>
        <w:tc>
          <w:tcPr>
            <w:tcW w:w="1295" w:type="pct"/>
            <w:tcBorders>
              <w:top w:val="nil"/>
              <w:left w:val="single" w:sz="8" w:space="0" w:color="auto"/>
              <w:bottom w:val="single" w:sz="4" w:space="0" w:color="auto"/>
              <w:right w:val="single" w:sz="4" w:space="0" w:color="auto"/>
            </w:tcBorders>
            <w:shd w:val="clear" w:color="auto" w:fill="1F4E79" w:themeFill="accent1" w:themeFillShade="80"/>
            <w:vAlign w:val="center"/>
            <w:hideMark/>
          </w:tcPr>
          <w:p w14:paraId="1F44E1CE"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Se cumple aceptablemente</w:t>
            </w:r>
          </w:p>
        </w:tc>
        <w:tc>
          <w:tcPr>
            <w:tcW w:w="313" w:type="pct"/>
            <w:tcBorders>
              <w:top w:val="nil"/>
              <w:left w:val="nil"/>
              <w:bottom w:val="single" w:sz="4" w:space="0" w:color="auto"/>
              <w:right w:val="single" w:sz="4" w:space="0" w:color="auto"/>
            </w:tcBorders>
            <w:shd w:val="clear" w:color="auto" w:fill="auto"/>
            <w:vAlign w:val="center"/>
            <w:hideMark/>
          </w:tcPr>
          <w:p w14:paraId="30975C47" w14:textId="5F215A64" w:rsidR="004B28CB" w:rsidRPr="00C76C34" w:rsidRDefault="009630F0" w:rsidP="009630F0">
            <w:pPr>
              <w:jc w:val="center"/>
              <w:rPr>
                <w:rFonts w:ascii="Times New Roman" w:hAnsi="Times New Roman"/>
                <w:b/>
                <w:color w:val="000000"/>
                <w:sz w:val="22"/>
              </w:rPr>
            </w:pPr>
            <w:r w:rsidRPr="00C76C34">
              <w:rPr>
                <w:rFonts w:ascii="Times New Roman" w:hAnsi="Times New Roman"/>
                <w:b/>
                <w:color w:val="000000" w:themeColor="text1"/>
                <w:sz w:val="22"/>
              </w:rPr>
              <w:t>3,0</w:t>
            </w:r>
          </w:p>
        </w:tc>
        <w:tc>
          <w:tcPr>
            <w:tcW w:w="313" w:type="pct"/>
            <w:tcBorders>
              <w:top w:val="nil"/>
              <w:left w:val="nil"/>
              <w:bottom w:val="single" w:sz="4" w:space="0" w:color="auto"/>
              <w:right w:val="single" w:sz="4" w:space="0" w:color="auto"/>
            </w:tcBorders>
            <w:shd w:val="clear" w:color="auto" w:fill="FFFFFF" w:themeFill="background1"/>
            <w:vAlign w:val="center"/>
            <w:hideMark/>
          </w:tcPr>
          <w:p w14:paraId="39BBCB5D" w14:textId="4F1BAE07" w:rsidR="004B28CB" w:rsidRPr="00C76C34" w:rsidRDefault="009630F0" w:rsidP="009630F0">
            <w:pPr>
              <w:jc w:val="center"/>
              <w:rPr>
                <w:rFonts w:ascii="Times New Roman" w:hAnsi="Times New Roman"/>
                <w:b/>
                <w:color w:val="000000"/>
                <w:sz w:val="22"/>
              </w:rPr>
            </w:pPr>
            <w:r w:rsidRPr="00C76C34">
              <w:rPr>
                <w:rFonts w:ascii="Times New Roman" w:hAnsi="Times New Roman"/>
                <w:b/>
                <w:color w:val="000000" w:themeColor="text1"/>
                <w:sz w:val="22"/>
              </w:rPr>
              <w:t>3,4</w:t>
            </w:r>
          </w:p>
        </w:tc>
        <w:tc>
          <w:tcPr>
            <w:tcW w:w="882" w:type="pct"/>
            <w:tcBorders>
              <w:top w:val="nil"/>
              <w:left w:val="nil"/>
              <w:bottom w:val="single" w:sz="4" w:space="0" w:color="auto"/>
              <w:right w:val="single" w:sz="4" w:space="0" w:color="auto"/>
            </w:tcBorders>
            <w:shd w:val="clear" w:color="auto" w:fill="FFFFFF" w:themeFill="background1"/>
            <w:vAlign w:val="center"/>
            <w:hideMark/>
          </w:tcPr>
          <w:p w14:paraId="747571C5" w14:textId="023AC8AF" w:rsidR="004B28CB" w:rsidRPr="00C76C34" w:rsidRDefault="3EAC7779" w:rsidP="5106C236">
            <w:pPr>
              <w:jc w:val="center"/>
              <w:rPr>
                <w:rFonts w:ascii="Times New Roman" w:hAnsi="Times New Roman"/>
                <w:b/>
                <w:color w:val="000000"/>
                <w:sz w:val="22"/>
              </w:rPr>
            </w:pPr>
            <w:r w:rsidRPr="00C76C34">
              <w:rPr>
                <w:rFonts w:ascii="Times New Roman" w:hAnsi="Times New Roman"/>
                <w:b/>
                <w:color w:val="000000" w:themeColor="text1"/>
                <w:sz w:val="22"/>
              </w:rPr>
              <w:t xml:space="preserve">40% a 59% </w:t>
            </w:r>
          </w:p>
        </w:tc>
        <w:tc>
          <w:tcPr>
            <w:tcW w:w="2196" w:type="pct"/>
            <w:tcBorders>
              <w:top w:val="nil"/>
              <w:left w:val="nil"/>
              <w:bottom w:val="single" w:sz="4" w:space="0" w:color="auto"/>
              <w:right w:val="single" w:sz="4" w:space="0" w:color="auto"/>
            </w:tcBorders>
            <w:shd w:val="clear" w:color="auto" w:fill="FFFFFF" w:themeFill="background1"/>
            <w:vAlign w:val="center"/>
            <w:hideMark/>
          </w:tcPr>
          <w:p w14:paraId="589A7B3D" w14:textId="77777777" w:rsidR="004B28CB" w:rsidRPr="00C76C34" w:rsidRDefault="004B28CB" w:rsidP="00A4041B">
            <w:pPr>
              <w:jc w:val="both"/>
              <w:rPr>
                <w:rFonts w:ascii="Times New Roman" w:hAnsi="Times New Roman"/>
                <w:color w:val="000000"/>
                <w:sz w:val="20"/>
              </w:rPr>
            </w:pPr>
            <w:r w:rsidRPr="00C76C34">
              <w:rPr>
                <w:rFonts w:ascii="Times New Roman" w:hAnsi="Times New Roman"/>
                <w:color w:val="000000"/>
                <w:sz w:val="20"/>
              </w:rPr>
              <w:t xml:space="preserve">La valoración refleja que el factor, sus características y aspectos a evaluar muestran fortalezas definidas. Las debilidades no afectan sustancialmente las fortalezas identificadas. Es necesario definir propuestas de mejoramiento que inicien prioritariamente y se desarrolle en el corto, mediano y largo plazo. </w:t>
            </w:r>
          </w:p>
        </w:tc>
      </w:tr>
      <w:tr w:rsidR="004B28CB" w:rsidRPr="00B945CA" w14:paraId="07D07CA7" w14:textId="77777777" w:rsidTr="00C76C34">
        <w:trPr>
          <w:trHeight w:val="1200"/>
        </w:trPr>
        <w:tc>
          <w:tcPr>
            <w:tcW w:w="1295" w:type="pct"/>
            <w:tcBorders>
              <w:top w:val="nil"/>
              <w:left w:val="single" w:sz="8" w:space="0" w:color="auto"/>
              <w:bottom w:val="single" w:sz="4" w:space="0" w:color="auto"/>
              <w:right w:val="single" w:sz="4" w:space="0" w:color="auto"/>
            </w:tcBorders>
            <w:shd w:val="clear" w:color="auto" w:fill="1F4E79" w:themeFill="accent1" w:themeFillShade="80"/>
            <w:vAlign w:val="center"/>
            <w:hideMark/>
          </w:tcPr>
          <w:p w14:paraId="1D2D38C1"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Se cumple insatisfactoriamente</w:t>
            </w:r>
          </w:p>
        </w:tc>
        <w:tc>
          <w:tcPr>
            <w:tcW w:w="313" w:type="pct"/>
            <w:tcBorders>
              <w:top w:val="nil"/>
              <w:left w:val="nil"/>
              <w:bottom w:val="single" w:sz="4" w:space="0" w:color="auto"/>
              <w:right w:val="single" w:sz="4" w:space="0" w:color="auto"/>
            </w:tcBorders>
            <w:shd w:val="clear" w:color="auto" w:fill="auto"/>
            <w:vAlign w:val="center"/>
            <w:hideMark/>
          </w:tcPr>
          <w:p w14:paraId="6AE70BAB" w14:textId="45767811" w:rsidR="004B28CB" w:rsidRPr="00C76C34" w:rsidRDefault="004B28CB" w:rsidP="009630F0">
            <w:pPr>
              <w:jc w:val="center"/>
              <w:rPr>
                <w:rFonts w:ascii="Times New Roman" w:hAnsi="Times New Roman"/>
                <w:b/>
                <w:color w:val="000000"/>
                <w:sz w:val="22"/>
              </w:rPr>
            </w:pPr>
            <w:r w:rsidRPr="00C76C34">
              <w:rPr>
                <w:rFonts w:ascii="Times New Roman" w:hAnsi="Times New Roman"/>
                <w:b/>
                <w:color w:val="000000"/>
                <w:sz w:val="22"/>
              </w:rPr>
              <w:t>2,0</w:t>
            </w:r>
          </w:p>
        </w:tc>
        <w:tc>
          <w:tcPr>
            <w:tcW w:w="313" w:type="pct"/>
            <w:tcBorders>
              <w:top w:val="nil"/>
              <w:left w:val="nil"/>
              <w:bottom w:val="single" w:sz="4" w:space="0" w:color="auto"/>
              <w:right w:val="single" w:sz="4" w:space="0" w:color="auto"/>
            </w:tcBorders>
            <w:shd w:val="clear" w:color="auto" w:fill="FFFFFF" w:themeFill="background1"/>
            <w:vAlign w:val="center"/>
            <w:hideMark/>
          </w:tcPr>
          <w:p w14:paraId="3CB78ADE" w14:textId="6CE8FCAA" w:rsidR="004B28CB" w:rsidRPr="00C76C34" w:rsidRDefault="004B28CB" w:rsidP="009630F0">
            <w:pPr>
              <w:jc w:val="center"/>
              <w:rPr>
                <w:rFonts w:ascii="Times New Roman" w:hAnsi="Times New Roman"/>
                <w:b/>
                <w:color w:val="000000"/>
                <w:sz w:val="22"/>
              </w:rPr>
            </w:pPr>
            <w:r w:rsidRPr="00C76C34">
              <w:rPr>
                <w:rFonts w:ascii="Times New Roman" w:hAnsi="Times New Roman"/>
                <w:b/>
                <w:color w:val="000000"/>
                <w:sz w:val="22"/>
              </w:rPr>
              <w:t>2,9</w:t>
            </w:r>
          </w:p>
        </w:tc>
        <w:tc>
          <w:tcPr>
            <w:tcW w:w="882" w:type="pct"/>
            <w:tcBorders>
              <w:top w:val="nil"/>
              <w:left w:val="nil"/>
              <w:bottom w:val="single" w:sz="4" w:space="0" w:color="auto"/>
              <w:right w:val="single" w:sz="4" w:space="0" w:color="auto"/>
            </w:tcBorders>
            <w:shd w:val="clear" w:color="auto" w:fill="FFFFFF" w:themeFill="background1"/>
            <w:vAlign w:val="center"/>
            <w:hideMark/>
          </w:tcPr>
          <w:p w14:paraId="68574847" w14:textId="53BB6C4C" w:rsidR="004B28CB" w:rsidRPr="00C76C34" w:rsidRDefault="68A374FF" w:rsidP="5106C236">
            <w:pPr>
              <w:jc w:val="center"/>
              <w:rPr>
                <w:rFonts w:ascii="Times New Roman" w:hAnsi="Times New Roman"/>
                <w:b/>
                <w:color w:val="000000"/>
                <w:sz w:val="22"/>
              </w:rPr>
            </w:pPr>
            <w:r w:rsidRPr="00C76C34">
              <w:rPr>
                <w:rFonts w:ascii="Times New Roman" w:hAnsi="Times New Roman"/>
                <w:b/>
                <w:color w:val="000000" w:themeColor="text1"/>
                <w:sz w:val="22"/>
              </w:rPr>
              <w:t>20% a 39%</w:t>
            </w:r>
          </w:p>
        </w:tc>
        <w:tc>
          <w:tcPr>
            <w:tcW w:w="2196" w:type="pct"/>
            <w:tcBorders>
              <w:top w:val="nil"/>
              <w:left w:val="nil"/>
              <w:bottom w:val="single" w:sz="4" w:space="0" w:color="auto"/>
              <w:right w:val="single" w:sz="4" w:space="0" w:color="auto"/>
            </w:tcBorders>
            <w:shd w:val="clear" w:color="auto" w:fill="FFFFFF" w:themeFill="background1"/>
            <w:vAlign w:val="center"/>
            <w:hideMark/>
          </w:tcPr>
          <w:p w14:paraId="777CBFA1" w14:textId="77777777" w:rsidR="004B28CB" w:rsidRPr="00C76C34" w:rsidRDefault="004B28CB" w:rsidP="00A4041B">
            <w:pPr>
              <w:jc w:val="both"/>
              <w:rPr>
                <w:rFonts w:ascii="Times New Roman" w:hAnsi="Times New Roman"/>
                <w:color w:val="000000"/>
                <w:sz w:val="20"/>
              </w:rPr>
            </w:pPr>
            <w:r w:rsidRPr="00C76C34">
              <w:rPr>
                <w:rFonts w:ascii="Times New Roman" w:hAnsi="Times New Roman"/>
                <w:color w:val="000000"/>
                <w:sz w:val="20"/>
              </w:rPr>
              <w:t xml:space="preserve">La valoración refleja que el factor, sus características y aspectos a evaluar evidencian más debilidades que fortalezas que requieren de atención inmediata para superarlas. Es necesario definir propuestas de mejoramiento a corto, mediano y largo plazo. </w:t>
            </w:r>
          </w:p>
        </w:tc>
      </w:tr>
      <w:tr w:rsidR="004B28CB" w:rsidRPr="00B945CA" w14:paraId="67F228A8" w14:textId="77777777" w:rsidTr="00C76C34">
        <w:trPr>
          <w:trHeight w:val="1215"/>
        </w:trPr>
        <w:tc>
          <w:tcPr>
            <w:tcW w:w="1295" w:type="pct"/>
            <w:tcBorders>
              <w:top w:val="nil"/>
              <w:left w:val="single" w:sz="8" w:space="0" w:color="auto"/>
              <w:bottom w:val="single" w:sz="8" w:space="0" w:color="auto"/>
              <w:right w:val="single" w:sz="4" w:space="0" w:color="auto"/>
            </w:tcBorders>
            <w:shd w:val="clear" w:color="auto" w:fill="1F4E79" w:themeFill="accent1" w:themeFillShade="80"/>
            <w:vAlign w:val="center"/>
            <w:hideMark/>
          </w:tcPr>
          <w:p w14:paraId="644ABB34" w14:textId="77777777" w:rsidR="004B28CB" w:rsidRPr="00C76C34" w:rsidRDefault="004B28CB" w:rsidP="00A4041B">
            <w:pPr>
              <w:jc w:val="center"/>
              <w:rPr>
                <w:rFonts w:ascii="Times New Roman" w:hAnsi="Times New Roman"/>
                <w:b/>
                <w:color w:val="FFFFFF"/>
                <w:sz w:val="20"/>
              </w:rPr>
            </w:pPr>
            <w:r w:rsidRPr="00C76C34">
              <w:rPr>
                <w:rFonts w:ascii="Times New Roman" w:hAnsi="Times New Roman"/>
                <w:b/>
                <w:color w:val="FFFFFF"/>
                <w:sz w:val="20"/>
              </w:rPr>
              <w:t>No se cumple</w:t>
            </w:r>
          </w:p>
        </w:tc>
        <w:tc>
          <w:tcPr>
            <w:tcW w:w="313" w:type="pct"/>
            <w:tcBorders>
              <w:top w:val="nil"/>
              <w:left w:val="nil"/>
              <w:bottom w:val="single" w:sz="8" w:space="0" w:color="auto"/>
              <w:right w:val="single" w:sz="4" w:space="0" w:color="auto"/>
            </w:tcBorders>
            <w:shd w:val="clear" w:color="auto" w:fill="FFFFFF" w:themeFill="background1"/>
            <w:vAlign w:val="center"/>
            <w:hideMark/>
          </w:tcPr>
          <w:p w14:paraId="21FC9DFF" w14:textId="6E495DA2" w:rsidR="004B28CB" w:rsidRPr="00C76C34" w:rsidRDefault="009630F0" w:rsidP="00A4041B">
            <w:pPr>
              <w:jc w:val="center"/>
              <w:rPr>
                <w:rFonts w:ascii="Times New Roman" w:hAnsi="Times New Roman"/>
                <w:b/>
                <w:color w:val="000000"/>
                <w:sz w:val="22"/>
              </w:rPr>
            </w:pPr>
            <w:r w:rsidRPr="00C76C34">
              <w:rPr>
                <w:rFonts w:ascii="Times New Roman" w:hAnsi="Times New Roman"/>
                <w:b/>
                <w:color w:val="000000"/>
                <w:sz w:val="22"/>
              </w:rPr>
              <w:t>1,0</w:t>
            </w:r>
          </w:p>
        </w:tc>
        <w:tc>
          <w:tcPr>
            <w:tcW w:w="313" w:type="pct"/>
            <w:tcBorders>
              <w:top w:val="nil"/>
              <w:left w:val="nil"/>
              <w:bottom w:val="single" w:sz="8" w:space="0" w:color="auto"/>
              <w:right w:val="single" w:sz="4" w:space="0" w:color="auto"/>
            </w:tcBorders>
            <w:shd w:val="clear" w:color="auto" w:fill="FFFFFF" w:themeFill="background1"/>
            <w:vAlign w:val="center"/>
            <w:hideMark/>
          </w:tcPr>
          <w:p w14:paraId="73460CE3" w14:textId="238F2476" w:rsidR="004B28CB" w:rsidRPr="00C76C34" w:rsidRDefault="009630F0" w:rsidP="00A4041B">
            <w:pPr>
              <w:jc w:val="center"/>
              <w:rPr>
                <w:rFonts w:ascii="Times New Roman" w:hAnsi="Times New Roman"/>
                <w:b/>
                <w:color w:val="000000"/>
                <w:sz w:val="22"/>
              </w:rPr>
            </w:pPr>
            <w:r w:rsidRPr="00C76C34">
              <w:rPr>
                <w:rFonts w:ascii="Times New Roman" w:hAnsi="Times New Roman"/>
                <w:b/>
                <w:color w:val="000000"/>
                <w:sz w:val="22"/>
              </w:rPr>
              <w:t>1,9</w:t>
            </w:r>
          </w:p>
        </w:tc>
        <w:tc>
          <w:tcPr>
            <w:tcW w:w="882" w:type="pct"/>
            <w:tcBorders>
              <w:top w:val="nil"/>
              <w:left w:val="nil"/>
              <w:bottom w:val="single" w:sz="8" w:space="0" w:color="auto"/>
              <w:right w:val="single" w:sz="4" w:space="0" w:color="auto"/>
            </w:tcBorders>
            <w:shd w:val="clear" w:color="auto" w:fill="FFFFFF" w:themeFill="background1"/>
            <w:vAlign w:val="center"/>
            <w:hideMark/>
          </w:tcPr>
          <w:p w14:paraId="362C9E27" w14:textId="2794A51E" w:rsidR="004B28CB" w:rsidRPr="00C76C34" w:rsidRDefault="009630F0" w:rsidP="5106C236">
            <w:pPr>
              <w:jc w:val="center"/>
              <w:rPr>
                <w:rFonts w:ascii="Times New Roman" w:hAnsi="Times New Roman"/>
                <w:b/>
                <w:color w:val="000000" w:themeColor="text1"/>
                <w:sz w:val="22"/>
              </w:rPr>
            </w:pPr>
            <w:r w:rsidRPr="00C76C34">
              <w:rPr>
                <w:rFonts w:ascii="Times New Roman" w:hAnsi="Times New Roman"/>
                <w:b/>
                <w:color w:val="000000" w:themeColor="text1"/>
                <w:sz w:val="22"/>
              </w:rPr>
              <w:t>Hasta 1</w:t>
            </w:r>
            <w:r w:rsidR="004B28CB" w:rsidRPr="00C76C34">
              <w:rPr>
                <w:rFonts w:ascii="Times New Roman" w:hAnsi="Times New Roman"/>
                <w:b/>
                <w:color w:val="000000" w:themeColor="text1"/>
                <w:sz w:val="22"/>
              </w:rPr>
              <w:t>9%</w:t>
            </w:r>
          </w:p>
          <w:p w14:paraId="616944B8" w14:textId="4131F374" w:rsidR="004B28CB" w:rsidRPr="00C76C34" w:rsidRDefault="004B28CB" w:rsidP="5106C236">
            <w:pPr>
              <w:jc w:val="center"/>
              <w:rPr>
                <w:rFonts w:ascii="Times New Roman" w:hAnsi="Times New Roman"/>
                <w:b/>
                <w:color w:val="000000"/>
                <w:sz w:val="22"/>
              </w:rPr>
            </w:pPr>
          </w:p>
        </w:tc>
        <w:tc>
          <w:tcPr>
            <w:tcW w:w="2196" w:type="pct"/>
            <w:tcBorders>
              <w:top w:val="nil"/>
              <w:left w:val="nil"/>
              <w:bottom w:val="single" w:sz="8" w:space="0" w:color="auto"/>
              <w:right w:val="single" w:sz="4" w:space="0" w:color="auto"/>
            </w:tcBorders>
            <w:shd w:val="clear" w:color="auto" w:fill="FFFFFF" w:themeFill="background1"/>
            <w:vAlign w:val="center"/>
            <w:hideMark/>
          </w:tcPr>
          <w:p w14:paraId="1E7E222F" w14:textId="77777777" w:rsidR="004B28CB" w:rsidRPr="00C76C34" w:rsidRDefault="004B28CB" w:rsidP="00A4041B">
            <w:pPr>
              <w:jc w:val="both"/>
              <w:rPr>
                <w:rFonts w:ascii="Times New Roman" w:hAnsi="Times New Roman"/>
                <w:color w:val="000000"/>
                <w:sz w:val="20"/>
              </w:rPr>
            </w:pPr>
            <w:r w:rsidRPr="00C76C34">
              <w:rPr>
                <w:rFonts w:ascii="Times New Roman" w:hAnsi="Times New Roman"/>
                <w:color w:val="000000"/>
                <w:sz w:val="20"/>
              </w:rPr>
              <w:t xml:space="preserve">La valoración refleja que el factor, sus características y aspectos a evaluar tienen debilidades significativas que afectan la calidad. Se requieren propuestas de mejoramiento y formulación de estrategias de desarrollo de atención inmediata. </w:t>
            </w:r>
          </w:p>
        </w:tc>
      </w:tr>
    </w:tbl>
    <w:p w14:paraId="500EAF17" w14:textId="4CC1282D" w:rsidR="00DD47DA" w:rsidRPr="006728C3" w:rsidRDefault="00DD47DA" w:rsidP="006728C3">
      <w:pPr>
        <w:jc w:val="center"/>
        <w:rPr>
          <w:rFonts w:ascii="Cambria" w:hAnsi="Cambria"/>
          <w:sz w:val="18"/>
          <w:szCs w:val="18"/>
        </w:rPr>
      </w:pPr>
      <w:r w:rsidRPr="006728C3">
        <w:rPr>
          <w:rFonts w:ascii="Cambria" w:hAnsi="Cambria"/>
          <w:sz w:val="18"/>
          <w:szCs w:val="18"/>
        </w:rPr>
        <w:t xml:space="preserve">Fuente: </w:t>
      </w:r>
      <w:r w:rsidR="009630F0" w:rsidRPr="006728C3">
        <w:rPr>
          <w:rFonts w:ascii="Cambria" w:hAnsi="Cambria"/>
          <w:sz w:val="18"/>
          <w:szCs w:val="18"/>
        </w:rPr>
        <w:t>Plataforma SACES -CNA</w:t>
      </w:r>
      <w:r w:rsidRPr="006728C3">
        <w:rPr>
          <w:rFonts w:ascii="Cambria" w:hAnsi="Cambria"/>
          <w:sz w:val="18"/>
          <w:szCs w:val="18"/>
        </w:rPr>
        <w:t>,</w:t>
      </w:r>
      <w:r w:rsidR="009630F0" w:rsidRPr="006728C3">
        <w:rPr>
          <w:rFonts w:ascii="Cambria" w:hAnsi="Cambria"/>
          <w:sz w:val="18"/>
          <w:szCs w:val="18"/>
        </w:rPr>
        <w:t xml:space="preserve"> fecha abril 2021.</w:t>
      </w:r>
    </w:p>
    <w:p w14:paraId="689F1F49" w14:textId="77777777" w:rsidR="00AF7D8D" w:rsidRPr="00C76C34" w:rsidRDefault="00AF7D8D" w:rsidP="00DD47DA">
      <w:pPr>
        <w:rPr>
          <w:rFonts w:ascii="Cambria" w:hAnsi="Cambria"/>
        </w:rPr>
      </w:pPr>
    </w:p>
    <w:p w14:paraId="0F37AA74" w14:textId="77777777" w:rsidR="00B945CA" w:rsidRPr="00C76C34" w:rsidRDefault="00B945CA" w:rsidP="004242FB">
      <w:pPr>
        <w:rPr>
          <w:rFonts w:ascii="Cambria" w:hAnsi="Cambria"/>
          <w:vanish/>
        </w:rPr>
      </w:pPr>
    </w:p>
    <w:bookmarkEnd w:id="1"/>
    <w:p w14:paraId="45FF3982" w14:textId="77777777" w:rsidR="004242FB" w:rsidRPr="001F3F75" w:rsidRDefault="004242FB" w:rsidP="004242FB">
      <w:pPr>
        <w:rPr>
          <w:rFonts w:ascii="Cambria" w:hAnsi="Cambria" w:cstheme="minorHAnsi"/>
          <w:b/>
          <w:szCs w:val="24"/>
          <w:lang w:val="es-ES"/>
        </w:rPr>
      </w:pPr>
    </w:p>
    <w:p w14:paraId="29E836BD" w14:textId="1C5DF106" w:rsidR="004242FB" w:rsidRPr="00C76C34" w:rsidRDefault="004242FB" w:rsidP="006C0A9B">
      <w:pPr>
        <w:pStyle w:val="Ttulo1"/>
        <w:rPr>
          <w:rFonts w:ascii="Times New Roman" w:hAnsi="Times New Roman"/>
        </w:rPr>
      </w:pPr>
      <w:bookmarkStart w:id="9" w:name="_Toc82161854"/>
      <w:r w:rsidRPr="00C76C34">
        <w:rPr>
          <w:rFonts w:ascii="Times New Roman" w:hAnsi="Times New Roman"/>
        </w:rPr>
        <w:t>RESULTADO DE LA AUTOEVALUACIÓN</w:t>
      </w:r>
      <w:bookmarkEnd w:id="9"/>
    </w:p>
    <w:p w14:paraId="4C88CAA6" w14:textId="77777777" w:rsidR="004242FB" w:rsidRPr="00C76C34" w:rsidRDefault="004242FB" w:rsidP="004242FB">
      <w:pPr>
        <w:widowControl w:val="0"/>
        <w:autoSpaceDE w:val="0"/>
        <w:autoSpaceDN w:val="0"/>
        <w:adjustRightInd w:val="0"/>
        <w:spacing w:line="319" w:lineRule="exact"/>
        <w:ind w:right="2887"/>
        <w:jc w:val="both"/>
        <w:rPr>
          <w:rFonts w:ascii="Times New Roman" w:hAnsi="Times New Roman"/>
          <w:b/>
          <w:spacing w:val="-7"/>
        </w:rPr>
      </w:pPr>
    </w:p>
    <w:p w14:paraId="1AB3AE2D" w14:textId="77777777" w:rsidR="006728C3" w:rsidRPr="006728C3" w:rsidRDefault="34F40DF4" w:rsidP="5106C236">
      <w:pPr>
        <w:jc w:val="both"/>
        <w:rPr>
          <w:rFonts w:ascii="Times New Roman" w:hAnsi="Times New Roman"/>
          <w:bCs/>
          <w:u w:val="single"/>
        </w:rPr>
      </w:pPr>
      <w:r w:rsidRPr="006728C3">
        <w:rPr>
          <w:rFonts w:ascii="Times New Roman" w:hAnsi="Times New Roman"/>
          <w:bCs/>
          <w:u w:val="single"/>
        </w:rPr>
        <w:t xml:space="preserve">Orientaciones para el </w:t>
      </w:r>
      <w:r w:rsidR="006728C3" w:rsidRPr="006728C3">
        <w:rPr>
          <w:rFonts w:ascii="Times New Roman" w:hAnsi="Times New Roman"/>
          <w:bCs/>
          <w:u w:val="single"/>
        </w:rPr>
        <w:t>p</w:t>
      </w:r>
      <w:r w:rsidRPr="006728C3">
        <w:rPr>
          <w:rFonts w:ascii="Times New Roman" w:hAnsi="Times New Roman"/>
          <w:bCs/>
          <w:u w:val="single"/>
        </w:rPr>
        <w:t xml:space="preserve">rograma: </w:t>
      </w:r>
    </w:p>
    <w:p w14:paraId="469743C9" w14:textId="77777777" w:rsidR="006728C3" w:rsidRPr="006728C3" w:rsidRDefault="006728C3" w:rsidP="5106C236">
      <w:pPr>
        <w:jc w:val="both"/>
        <w:rPr>
          <w:rFonts w:ascii="Times New Roman" w:hAnsi="Times New Roman"/>
          <w:bCs/>
          <w:u w:val="single"/>
        </w:rPr>
      </w:pPr>
    </w:p>
    <w:p w14:paraId="30770CAF" w14:textId="44E9583B" w:rsidR="00A62C09" w:rsidRPr="00C76C34" w:rsidRDefault="009C3EF6" w:rsidP="5106C236">
      <w:pPr>
        <w:jc w:val="both"/>
        <w:rPr>
          <w:rFonts w:ascii="Times New Roman" w:hAnsi="Times New Roman"/>
        </w:rPr>
      </w:pPr>
      <w:r w:rsidRPr="00C76C34">
        <w:rPr>
          <w:rFonts w:ascii="Times New Roman" w:hAnsi="Times New Roman"/>
        </w:rPr>
        <w:t xml:space="preserve">En este capítulo se presentan los resultados obtenidos en la evaluación de cada uno de los </w:t>
      </w:r>
      <w:r w:rsidR="00237BCA">
        <w:rPr>
          <w:rFonts w:ascii="Times New Roman" w:hAnsi="Times New Roman"/>
        </w:rPr>
        <w:t>f</w:t>
      </w:r>
      <w:r w:rsidRPr="00C76C34">
        <w:rPr>
          <w:rFonts w:ascii="Times New Roman" w:hAnsi="Times New Roman"/>
        </w:rPr>
        <w:t xml:space="preserve">actores y </w:t>
      </w:r>
      <w:r w:rsidR="00237BCA">
        <w:rPr>
          <w:rFonts w:ascii="Times New Roman" w:hAnsi="Times New Roman"/>
        </w:rPr>
        <w:t>c</w:t>
      </w:r>
      <w:r w:rsidRPr="00C76C34">
        <w:rPr>
          <w:rFonts w:ascii="Times New Roman" w:hAnsi="Times New Roman"/>
        </w:rPr>
        <w:t xml:space="preserve">aracterísticas que </w:t>
      </w:r>
      <w:r w:rsidR="0021478F" w:rsidRPr="00C76C34">
        <w:rPr>
          <w:rFonts w:ascii="Times New Roman" w:hAnsi="Times New Roman"/>
        </w:rPr>
        <w:t xml:space="preserve">se acogen a </w:t>
      </w:r>
      <w:r w:rsidRPr="00C76C34">
        <w:rPr>
          <w:rFonts w:ascii="Times New Roman" w:hAnsi="Times New Roman"/>
        </w:rPr>
        <w:t xml:space="preserve">la metodología de </w:t>
      </w:r>
      <w:r w:rsidR="0021478F" w:rsidRPr="00C76C34">
        <w:rPr>
          <w:rFonts w:ascii="Times New Roman" w:hAnsi="Times New Roman"/>
        </w:rPr>
        <w:t>auto</w:t>
      </w:r>
      <w:r w:rsidRPr="00C76C34">
        <w:rPr>
          <w:rFonts w:ascii="Times New Roman" w:hAnsi="Times New Roman"/>
        </w:rPr>
        <w:t>evaluación planteada por el C</w:t>
      </w:r>
      <w:r w:rsidR="008D070D" w:rsidRPr="00C76C34">
        <w:rPr>
          <w:rFonts w:ascii="Times New Roman" w:hAnsi="Times New Roman"/>
        </w:rPr>
        <w:t xml:space="preserve">onsejo </w:t>
      </w:r>
      <w:r w:rsidRPr="00C76C34">
        <w:rPr>
          <w:rFonts w:ascii="Times New Roman" w:hAnsi="Times New Roman"/>
        </w:rPr>
        <w:t>N</w:t>
      </w:r>
      <w:r w:rsidR="008D070D" w:rsidRPr="00C76C34">
        <w:rPr>
          <w:rFonts w:ascii="Times New Roman" w:hAnsi="Times New Roman"/>
        </w:rPr>
        <w:t xml:space="preserve">acional de </w:t>
      </w:r>
      <w:r w:rsidRPr="00C76C34">
        <w:rPr>
          <w:rFonts w:ascii="Times New Roman" w:hAnsi="Times New Roman"/>
        </w:rPr>
        <w:t>A</w:t>
      </w:r>
      <w:r w:rsidR="008D070D" w:rsidRPr="00C76C34">
        <w:rPr>
          <w:rFonts w:ascii="Times New Roman" w:hAnsi="Times New Roman"/>
        </w:rPr>
        <w:t xml:space="preserve">creditación, CNA, </w:t>
      </w:r>
      <w:r w:rsidRPr="00C76C34">
        <w:rPr>
          <w:rFonts w:ascii="Times New Roman" w:hAnsi="Times New Roman"/>
        </w:rPr>
        <w:t>adoptada por la Universidad Pedagógica Nacional. Por lo ta</w:t>
      </w:r>
      <w:r w:rsidR="000F70F9" w:rsidRPr="00C76C34">
        <w:rPr>
          <w:rFonts w:ascii="Times New Roman" w:hAnsi="Times New Roman"/>
        </w:rPr>
        <w:t>nto, este capítulo debe tener 12</w:t>
      </w:r>
      <w:r w:rsidRPr="00C76C34">
        <w:rPr>
          <w:rFonts w:ascii="Times New Roman" w:hAnsi="Times New Roman"/>
        </w:rPr>
        <w:t xml:space="preserve"> secciones</w:t>
      </w:r>
      <w:r w:rsidR="006360BC" w:rsidRPr="00C76C34">
        <w:rPr>
          <w:rFonts w:ascii="Times New Roman" w:hAnsi="Times New Roman"/>
        </w:rPr>
        <w:t xml:space="preserve"> correspondientes a</w:t>
      </w:r>
      <w:r w:rsidRPr="00C76C34">
        <w:rPr>
          <w:rFonts w:ascii="Times New Roman" w:hAnsi="Times New Roman"/>
        </w:rPr>
        <w:t xml:space="preserve"> cada un</w:t>
      </w:r>
      <w:r w:rsidR="006360BC" w:rsidRPr="00C76C34">
        <w:rPr>
          <w:rFonts w:ascii="Times New Roman" w:hAnsi="Times New Roman"/>
        </w:rPr>
        <w:t xml:space="preserve">o de los </w:t>
      </w:r>
      <w:r w:rsidR="008062CA">
        <w:rPr>
          <w:rFonts w:ascii="Times New Roman" w:hAnsi="Times New Roman"/>
        </w:rPr>
        <w:t>f</w:t>
      </w:r>
      <w:r w:rsidRPr="00C76C34">
        <w:rPr>
          <w:rFonts w:ascii="Times New Roman" w:hAnsi="Times New Roman"/>
        </w:rPr>
        <w:t>actor</w:t>
      </w:r>
      <w:r w:rsidR="006360BC" w:rsidRPr="00C76C34">
        <w:rPr>
          <w:rFonts w:ascii="Times New Roman" w:hAnsi="Times New Roman"/>
        </w:rPr>
        <w:t xml:space="preserve">es y </w:t>
      </w:r>
      <w:r w:rsidR="008062CA">
        <w:rPr>
          <w:rFonts w:ascii="Times New Roman" w:hAnsi="Times New Roman"/>
        </w:rPr>
        <w:t>la</w:t>
      </w:r>
      <w:r w:rsidR="006360BC" w:rsidRPr="00C76C34">
        <w:rPr>
          <w:rFonts w:ascii="Times New Roman" w:hAnsi="Times New Roman"/>
        </w:rPr>
        <w:t>s</w:t>
      </w:r>
      <w:r w:rsidRPr="00C76C34">
        <w:rPr>
          <w:rFonts w:ascii="Times New Roman" w:hAnsi="Times New Roman"/>
        </w:rPr>
        <w:t xml:space="preserve"> </w:t>
      </w:r>
      <w:r w:rsidR="008062CA">
        <w:rPr>
          <w:rFonts w:ascii="Times New Roman" w:hAnsi="Times New Roman"/>
        </w:rPr>
        <w:t>c</w:t>
      </w:r>
      <w:r w:rsidRPr="00C76C34">
        <w:rPr>
          <w:rFonts w:ascii="Times New Roman" w:hAnsi="Times New Roman"/>
        </w:rPr>
        <w:t xml:space="preserve">aracterísticas </w:t>
      </w:r>
      <w:r w:rsidR="006360BC" w:rsidRPr="00C76C34">
        <w:rPr>
          <w:rFonts w:ascii="Times New Roman" w:hAnsi="Times New Roman"/>
        </w:rPr>
        <w:t xml:space="preserve">asociadas </w:t>
      </w:r>
      <w:r w:rsidR="0E4DC0BD" w:rsidRPr="00C76C34">
        <w:rPr>
          <w:rFonts w:ascii="Times New Roman" w:hAnsi="Times New Roman"/>
        </w:rPr>
        <w:t xml:space="preserve">y </w:t>
      </w:r>
      <w:r w:rsidRPr="00C76C34">
        <w:rPr>
          <w:rFonts w:ascii="Times New Roman" w:hAnsi="Times New Roman"/>
        </w:rPr>
        <w:t xml:space="preserve">evaluadas. Al </w:t>
      </w:r>
      <w:r w:rsidR="49CD4CCB" w:rsidRPr="00C76C34">
        <w:rPr>
          <w:rFonts w:ascii="Times New Roman" w:hAnsi="Times New Roman"/>
        </w:rPr>
        <w:t xml:space="preserve">inicio </w:t>
      </w:r>
      <w:r w:rsidRPr="00C76C34">
        <w:rPr>
          <w:rFonts w:ascii="Times New Roman" w:hAnsi="Times New Roman"/>
        </w:rPr>
        <w:t xml:space="preserve">de cada sección se debe presentar </w:t>
      </w:r>
      <w:r w:rsidR="00774269" w:rsidRPr="00C76C34">
        <w:rPr>
          <w:rFonts w:ascii="Times New Roman" w:hAnsi="Times New Roman"/>
        </w:rPr>
        <w:t xml:space="preserve">el juicio de calidad </w:t>
      </w:r>
      <w:r w:rsidR="008E0164" w:rsidRPr="00C76C34">
        <w:rPr>
          <w:rFonts w:ascii="Times New Roman" w:hAnsi="Times New Roman"/>
        </w:rPr>
        <w:t>obtenido</w:t>
      </w:r>
      <w:r w:rsidRPr="00C76C34">
        <w:rPr>
          <w:rFonts w:ascii="Times New Roman" w:hAnsi="Times New Roman"/>
        </w:rPr>
        <w:t xml:space="preserve"> con relación al grado de cumplimiento del programa respecto a un óptimo</w:t>
      </w:r>
      <w:r w:rsidR="22A978A3" w:rsidRPr="00C76C34">
        <w:rPr>
          <w:rFonts w:ascii="Times New Roman" w:hAnsi="Times New Roman"/>
        </w:rPr>
        <w:t xml:space="preserve"> porcentaje (%)</w:t>
      </w:r>
      <w:r w:rsidRPr="00C76C34">
        <w:rPr>
          <w:rFonts w:ascii="Times New Roman" w:hAnsi="Times New Roman"/>
        </w:rPr>
        <w:t xml:space="preserve"> de calidad. Esto es lo que hemos </w:t>
      </w:r>
      <w:r w:rsidRPr="00C76C34">
        <w:rPr>
          <w:rFonts w:ascii="Times New Roman" w:hAnsi="Times New Roman"/>
        </w:rPr>
        <w:lastRenderedPageBreak/>
        <w:t>denominado</w:t>
      </w:r>
      <w:r w:rsidR="602206C5" w:rsidRPr="00C76C34">
        <w:rPr>
          <w:rFonts w:ascii="Times New Roman" w:hAnsi="Times New Roman"/>
        </w:rPr>
        <w:t xml:space="preserve"> juicio de cumplimiento </w:t>
      </w:r>
      <w:r w:rsidRPr="00C76C34">
        <w:rPr>
          <w:rFonts w:ascii="Times New Roman" w:hAnsi="Times New Roman"/>
        </w:rPr>
        <w:t>del programa</w:t>
      </w:r>
      <w:r w:rsidRPr="00B945CA">
        <w:rPr>
          <w:rFonts w:ascii="Times New Roman" w:hAnsi="Times New Roman"/>
          <w:szCs w:val="24"/>
        </w:rPr>
        <w:t>,</w:t>
      </w:r>
      <w:r w:rsidRPr="00C76C34">
        <w:rPr>
          <w:rFonts w:ascii="Times New Roman" w:hAnsi="Times New Roman"/>
        </w:rPr>
        <w:t xml:space="preserve"> que se presenta con una argumentación sólida de la autoevaluación, </w:t>
      </w:r>
      <w:r w:rsidRPr="00B945CA">
        <w:rPr>
          <w:rFonts w:ascii="Times New Roman" w:hAnsi="Times New Roman"/>
          <w:szCs w:val="24"/>
        </w:rPr>
        <w:t>que tenga</w:t>
      </w:r>
      <w:r w:rsidRPr="00C76C34">
        <w:rPr>
          <w:rFonts w:ascii="Times New Roman" w:hAnsi="Times New Roman"/>
        </w:rPr>
        <w:t xml:space="preserve"> soporte en los resultados estadísticos, documentales y de percepción obtenidos.</w:t>
      </w:r>
    </w:p>
    <w:p w14:paraId="74295B58" w14:textId="77777777" w:rsidR="005822EC" w:rsidRPr="00C76C34" w:rsidRDefault="005822EC" w:rsidP="5106C236">
      <w:pPr>
        <w:jc w:val="both"/>
        <w:rPr>
          <w:rFonts w:ascii="Times New Roman" w:hAnsi="Times New Roman"/>
        </w:rPr>
      </w:pPr>
    </w:p>
    <w:p w14:paraId="42BCCFF0" w14:textId="22040442" w:rsidR="004242FB" w:rsidRPr="00C76C34" w:rsidRDefault="0021478F" w:rsidP="5106C236">
      <w:pPr>
        <w:jc w:val="both"/>
        <w:rPr>
          <w:rFonts w:ascii="Times New Roman" w:hAnsi="Times New Roman"/>
        </w:rPr>
      </w:pPr>
      <w:r w:rsidRPr="00C76C34">
        <w:rPr>
          <w:rFonts w:ascii="Times New Roman" w:hAnsi="Times New Roman"/>
        </w:rPr>
        <w:t xml:space="preserve">Para la autoevaluación con fines de </w:t>
      </w:r>
      <w:r w:rsidR="66D65377" w:rsidRPr="00C76C34">
        <w:rPr>
          <w:rFonts w:ascii="Times New Roman" w:hAnsi="Times New Roman"/>
        </w:rPr>
        <w:t>R</w:t>
      </w:r>
      <w:r w:rsidRPr="00C76C34">
        <w:rPr>
          <w:rFonts w:ascii="Times New Roman" w:hAnsi="Times New Roman"/>
        </w:rPr>
        <w:t xml:space="preserve">enovación de </w:t>
      </w:r>
      <w:r w:rsidR="0069292E" w:rsidRPr="00C76C34">
        <w:rPr>
          <w:rFonts w:ascii="Times New Roman" w:hAnsi="Times New Roman"/>
        </w:rPr>
        <w:t>A</w:t>
      </w:r>
      <w:r w:rsidRPr="00C76C34">
        <w:rPr>
          <w:rFonts w:ascii="Times New Roman" w:hAnsi="Times New Roman"/>
        </w:rPr>
        <w:t>creditación</w:t>
      </w:r>
      <w:r w:rsidR="0069292E" w:rsidRPr="00C76C34">
        <w:rPr>
          <w:rFonts w:ascii="Times New Roman" w:hAnsi="Times New Roman"/>
        </w:rPr>
        <w:t xml:space="preserve"> de Alta Calidad</w:t>
      </w:r>
      <w:r w:rsidRPr="00C76C34">
        <w:rPr>
          <w:rFonts w:ascii="Times New Roman" w:hAnsi="Times New Roman"/>
        </w:rPr>
        <w:t xml:space="preserve"> es necesario que la conclusión aluda a los desarrollos de </w:t>
      </w:r>
      <w:r w:rsidR="00BC731A">
        <w:rPr>
          <w:rFonts w:ascii="Times New Roman" w:hAnsi="Times New Roman"/>
        </w:rPr>
        <w:t>cada</w:t>
      </w:r>
      <w:r w:rsidRPr="00C76C34">
        <w:rPr>
          <w:rFonts w:ascii="Times New Roman" w:hAnsi="Times New Roman"/>
        </w:rPr>
        <w:t xml:space="preserve"> </w:t>
      </w:r>
      <w:r w:rsidR="79CB342B" w:rsidRPr="00C76C34">
        <w:rPr>
          <w:rFonts w:ascii="Times New Roman" w:hAnsi="Times New Roman"/>
        </w:rPr>
        <w:t>F</w:t>
      </w:r>
      <w:r w:rsidRPr="00C76C34">
        <w:rPr>
          <w:rFonts w:ascii="Times New Roman" w:hAnsi="Times New Roman"/>
        </w:rPr>
        <w:t>actor/</w:t>
      </w:r>
      <w:r w:rsidR="63CBC797" w:rsidRPr="00C76C34">
        <w:rPr>
          <w:rFonts w:ascii="Times New Roman" w:hAnsi="Times New Roman"/>
        </w:rPr>
        <w:t>C</w:t>
      </w:r>
      <w:r w:rsidRPr="00C76C34">
        <w:rPr>
          <w:rFonts w:ascii="Times New Roman" w:hAnsi="Times New Roman"/>
        </w:rPr>
        <w:t>aracterística de</w:t>
      </w:r>
      <w:r w:rsidR="62672C49" w:rsidRPr="00C76C34">
        <w:rPr>
          <w:rFonts w:ascii="Times New Roman" w:hAnsi="Times New Roman"/>
        </w:rPr>
        <w:t>l proceso actual en contraste con</w:t>
      </w:r>
      <w:r w:rsidRPr="00C76C34">
        <w:rPr>
          <w:rFonts w:ascii="Times New Roman" w:hAnsi="Times New Roman"/>
        </w:rPr>
        <w:t xml:space="preserve"> la autoevaluación</w:t>
      </w:r>
      <w:r w:rsidR="00413D2E" w:rsidRPr="00C76C34">
        <w:rPr>
          <w:rFonts w:ascii="Times New Roman" w:hAnsi="Times New Roman"/>
        </w:rPr>
        <w:t xml:space="preserve"> anterior y </w:t>
      </w:r>
      <w:r w:rsidR="186C473E" w:rsidRPr="00C76C34">
        <w:rPr>
          <w:rFonts w:ascii="Times New Roman" w:hAnsi="Times New Roman"/>
        </w:rPr>
        <w:t>en relación con</w:t>
      </w:r>
      <w:r w:rsidR="00413D2E" w:rsidRPr="00C76C34">
        <w:rPr>
          <w:rFonts w:ascii="Times New Roman" w:hAnsi="Times New Roman"/>
        </w:rPr>
        <w:t xml:space="preserve"> los avances logrados</w:t>
      </w:r>
      <w:r w:rsidR="003E3BA7" w:rsidRPr="00C76C34">
        <w:rPr>
          <w:rFonts w:ascii="Times New Roman" w:hAnsi="Times New Roman"/>
        </w:rPr>
        <w:t xml:space="preserve"> y registrados en </w:t>
      </w:r>
      <w:r w:rsidR="0004054C" w:rsidRPr="00C76C34">
        <w:rPr>
          <w:rFonts w:ascii="Times New Roman" w:hAnsi="Times New Roman"/>
        </w:rPr>
        <w:t>los informes</w:t>
      </w:r>
      <w:r w:rsidR="003E3BA7" w:rsidRPr="00C76C34">
        <w:rPr>
          <w:rFonts w:ascii="Times New Roman" w:hAnsi="Times New Roman"/>
        </w:rPr>
        <w:t xml:space="preserve"> </w:t>
      </w:r>
      <w:r w:rsidR="3ADFAC09" w:rsidRPr="00C76C34">
        <w:rPr>
          <w:rFonts w:ascii="Times New Roman" w:hAnsi="Times New Roman"/>
        </w:rPr>
        <w:t>de</w:t>
      </w:r>
      <w:r w:rsidR="003625C1">
        <w:rPr>
          <w:rFonts w:ascii="Times New Roman" w:hAnsi="Times New Roman"/>
        </w:rPr>
        <w:t xml:space="preserve"> seguimiento de</w:t>
      </w:r>
      <w:r w:rsidR="3ADFAC09" w:rsidRPr="00C76C34">
        <w:rPr>
          <w:rFonts w:ascii="Times New Roman" w:hAnsi="Times New Roman"/>
        </w:rPr>
        <w:t>l</w:t>
      </w:r>
      <w:r w:rsidR="00413D2E" w:rsidRPr="00C76C34">
        <w:rPr>
          <w:rFonts w:ascii="Times New Roman" w:hAnsi="Times New Roman"/>
        </w:rPr>
        <w:t xml:space="preserve"> plan de mejoramiento. </w:t>
      </w:r>
    </w:p>
    <w:p w14:paraId="5E54D065" w14:textId="74D90F02" w:rsidR="00214B28" w:rsidRPr="00C76C34" w:rsidRDefault="00214B28" w:rsidP="5106C236">
      <w:pPr>
        <w:jc w:val="both"/>
        <w:rPr>
          <w:rFonts w:ascii="Times New Roman" w:hAnsi="Times New Roman"/>
        </w:rPr>
      </w:pPr>
    </w:p>
    <w:p w14:paraId="4621A7BA" w14:textId="43E67ECA" w:rsidR="00214B28" w:rsidRPr="00C76C34" w:rsidRDefault="00214B28" w:rsidP="5106C236">
      <w:pPr>
        <w:jc w:val="both"/>
        <w:rPr>
          <w:rFonts w:ascii="Times New Roman" w:hAnsi="Times New Roman"/>
        </w:rPr>
      </w:pPr>
      <w:r w:rsidRPr="00C76C34">
        <w:rPr>
          <w:rFonts w:ascii="Times New Roman" w:hAnsi="Times New Roman"/>
        </w:rPr>
        <w:t xml:space="preserve">Para el desarrollo de cada </w:t>
      </w:r>
      <w:r w:rsidR="00943F3F">
        <w:rPr>
          <w:rFonts w:ascii="Times New Roman" w:hAnsi="Times New Roman"/>
        </w:rPr>
        <w:t>f</w:t>
      </w:r>
      <w:r w:rsidRPr="00C76C34">
        <w:rPr>
          <w:rFonts w:ascii="Times New Roman" w:hAnsi="Times New Roman"/>
        </w:rPr>
        <w:t xml:space="preserve">actor y sus características asociadas es </w:t>
      </w:r>
      <w:r w:rsidR="00FA7427" w:rsidRPr="00C76C34">
        <w:rPr>
          <w:rFonts w:ascii="Times New Roman" w:hAnsi="Times New Roman"/>
        </w:rPr>
        <w:t>necesario</w:t>
      </w:r>
      <w:r w:rsidR="0021478F" w:rsidRPr="00C76C34">
        <w:rPr>
          <w:rFonts w:ascii="Times New Roman" w:hAnsi="Times New Roman"/>
        </w:rPr>
        <w:t xml:space="preserve"> presentar los resultados cuantitativos</w:t>
      </w:r>
      <w:r w:rsidR="2F7D3BD8" w:rsidRPr="00C76C34">
        <w:rPr>
          <w:rFonts w:ascii="Times New Roman" w:hAnsi="Times New Roman"/>
        </w:rPr>
        <w:t xml:space="preserve"> </w:t>
      </w:r>
      <w:r w:rsidR="2920E83A" w:rsidRPr="00C76C34">
        <w:rPr>
          <w:rFonts w:ascii="Times New Roman" w:hAnsi="Times New Roman"/>
        </w:rPr>
        <w:t>(</w:t>
      </w:r>
      <w:r w:rsidR="0021478F" w:rsidRPr="00C76C34">
        <w:rPr>
          <w:rFonts w:ascii="Times New Roman" w:hAnsi="Times New Roman"/>
        </w:rPr>
        <w:t>Excel programa</w:t>
      </w:r>
      <w:r w:rsidR="249604A8" w:rsidRPr="00C76C34">
        <w:rPr>
          <w:rFonts w:ascii="Times New Roman" w:hAnsi="Times New Roman"/>
        </w:rPr>
        <w:t>do</w:t>
      </w:r>
      <w:r w:rsidR="085B42EF" w:rsidRPr="00C76C34">
        <w:rPr>
          <w:rFonts w:ascii="Times New Roman" w:hAnsi="Times New Roman"/>
        </w:rPr>
        <w:t>)</w:t>
      </w:r>
      <w:r w:rsidR="153644D5" w:rsidRPr="00C76C34">
        <w:rPr>
          <w:rFonts w:ascii="Times New Roman" w:hAnsi="Times New Roman"/>
        </w:rPr>
        <w:t xml:space="preserve"> y cualitativos</w:t>
      </w:r>
      <w:r w:rsidR="00C61935">
        <w:rPr>
          <w:rFonts w:ascii="Times New Roman" w:hAnsi="Times New Roman"/>
        </w:rPr>
        <w:t xml:space="preserve"> obtenidos</w:t>
      </w:r>
      <w:r w:rsidR="153644D5" w:rsidRPr="00C76C34">
        <w:rPr>
          <w:rFonts w:ascii="Times New Roman" w:hAnsi="Times New Roman"/>
        </w:rPr>
        <w:t xml:space="preserve">. </w:t>
      </w:r>
      <w:r w:rsidR="00A27B8E" w:rsidRPr="00C76C34">
        <w:rPr>
          <w:rFonts w:ascii="Times New Roman" w:hAnsi="Times New Roman"/>
        </w:rPr>
        <w:t xml:space="preserve">Así </w:t>
      </w:r>
      <w:r w:rsidR="00AB4677" w:rsidRPr="00C76C34">
        <w:rPr>
          <w:rFonts w:ascii="Times New Roman" w:hAnsi="Times New Roman"/>
        </w:rPr>
        <w:t>mismo, es</w:t>
      </w:r>
      <w:r w:rsidR="00A27B8E" w:rsidRPr="00C76C34">
        <w:rPr>
          <w:rFonts w:ascii="Times New Roman" w:hAnsi="Times New Roman"/>
        </w:rPr>
        <w:t xml:space="preserve"> necesario </w:t>
      </w:r>
      <w:r w:rsidR="0021478F" w:rsidRPr="00C76C34">
        <w:rPr>
          <w:rFonts w:ascii="Times New Roman" w:hAnsi="Times New Roman"/>
        </w:rPr>
        <w:t>involucrar en el análisis, la</w:t>
      </w:r>
      <w:r w:rsidR="00A27B8E" w:rsidRPr="00C76C34">
        <w:rPr>
          <w:rFonts w:ascii="Times New Roman" w:hAnsi="Times New Roman"/>
        </w:rPr>
        <w:t xml:space="preserve"> información suministrada </w:t>
      </w:r>
      <w:r w:rsidR="6D0341B0" w:rsidRPr="00C76C34">
        <w:rPr>
          <w:rFonts w:ascii="Times New Roman" w:hAnsi="Times New Roman"/>
        </w:rPr>
        <w:t>en</w:t>
      </w:r>
      <w:r w:rsidR="169FA628" w:rsidRPr="00C76C34">
        <w:rPr>
          <w:rFonts w:ascii="Times New Roman" w:hAnsi="Times New Roman"/>
        </w:rPr>
        <w:t xml:space="preserve"> </w:t>
      </w:r>
      <w:r w:rsidR="009F55D7" w:rsidRPr="00B945CA">
        <w:rPr>
          <w:rFonts w:ascii="Times New Roman" w:hAnsi="Times New Roman"/>
          <w:szCs w:val="24"/>
        </w:rPr>
        <w:t xml:space="preserve">los respectivos cuadros maestros </w:t>
      </w:r>
      <w:r w:rsidR="004549CC">
        <w:rPr>
          <w:rFonts w:ascii="Times New Roman" w:hAnsi="Times New Roman"/>
          <w:szCs w:val="24"/>
        </w:rPr>
        <w:t xml:space="preserve">actualizados en </w:t>
      </w:r>
      <w:r w:rsidR="009F55D7" w:rsidRPr="00B945CA">
        <w:rPr>
          <w:rFonts w:ascii="Times New Roman" w:hAnsi="Times New Roman"/>
          <w:szCs w:val="24"/>
        </w:rPr>
        <w:t>relaci</w:t>
      </w:r>
      <w:r w:rsidR="004549CC">
        <w:rPr>
          <w:rFonts w:ascii="Times New Roman" w:hAnsi="Times New Roman"/>
          <w:szCs w:val="24"/>
        </w:rPr>
        <w:t xml:space="preserve">ón </w:t>
      </w:r>
      <w:r w:rsidR="00A27B8E" w:rsidRPr="00C76C34">
        <w:rPr>
          <w:rFonts w:ascii="Times New Roman" w:hAnsi="Times New Roman"/>
        </w:rPr>
        <w:t xml:space="preserve">con cada </w:t>
      </w:r>
      <w:r w:rsidR="00C61935">
        <w:rPr>
          <w:rFonts w:ascii="Times New Roman" w:hAnsi="Times New Roman"/>
        </w:rPr>
        <w:t>f</w:t>
      </w:r>
      <w:r w:rsidR="00A27B8E" w:rsidRPr="00C76C34">
        <w:rPr>
          <w:rFonts w:ascii="Times New Roman" w:hAnsi="Times New Roman"/>
        </w:rPr>
        <w:t>actor.</w:t>
      </w:r>
    </w:p>
    <w:p w14:paraId="68DEDBF8" w14:textId="064727C1" w:rsidR="5106C236" w:rsidRPr="00C76C34" w:rsidRDefault="5106C236" w:rsidP="5106C236">
      <w:pPr>
        <w:jc w:val="both"/>
        <w:rPr>
          <w:rFonts w:ascii="Times New Roman" w:hAnsi="Times New Roman"/>
          <w:i/>
        </w:rPr>
      </w:pPr>
    </w:p>
    <w:p w14:paraId="52976654" w14:textId="4D5FC33A" w:rsidR="5106C236" w:rsidRPr="00C76C34" w:rsidRDefault="5106C236" w:rsidP="5106C236">
      <w:pPr>
        <w:jc w:val="both"/>
        <w:rPr>
          <w:rFonts w:ascii="Times New Roman" w:hAnsi="Times New Roman"/>
        </w:rPr>
      </w:pPr>
      <w:r w:rsidRPr="00C76C34">
        <w:rPr>
          <w:rFonts w:ascii="Times New Roman" w:hAnsi="Times New Roman"/>
        </w:rPr>
        <w:t>En el proceso de escritura</w:t>
      </w:r>
      <w:r w:rsidR="00C61935">
        <w:rPr>
          <w:rFonts w:ascii="Times New Roman" w:hAnsi="Times New Roman"/>
        </w:rPr>
        <w:t>,</w:t>
      </w:r>
      <w:r w:rsidRPr="00C76C34">
        <w:rPr>
          <w:rFonts w:ascii="Times New Roman" w:hAnsi="Times New Roman"/>
        </w:rPr>
        <w:t xml:space="preserve"> el </w:t>
      </w:r>
      <w:r w:rsidR="00C61935">
        <w:rPr>
          <w:rFonts w:ascii="Times New Roman" w:hAnsi="Times New Roman"/>
        </w:rPr>
        <w:t>p</w:t>
      </w:r>
      <w:r w:rsidRPr="00C76C34">
        <w:rPr>
          <w:rFonts w:ascii="Times New Roman" w:hAnsi="Times New Roman"/>
        </w:rPr>
        <w:t>rograma podrá destacar los logros obtenidos</w:t>
      </w:r>
      <w:r w:rsidRPr="00B945CA">
        <w:rPr>
          <w:rFonts w:ascii="Times New Roman" w:hAnsi="Times New Roman"/>
          <w:szCs w:val="24"/>
        </w:rPr>
        <w:t xml:space="preserve"> </w:t>
      </w:r>
      <w:r w:rsidRPr="00C76C34">
        <w:rPr>
          <w:rFonts w:ascii="Times New Roman" w:hAnsi="Times New Roman"/>
        </w:rPr>
        <w:t xml:space="preserve">e identificar las acciones pendientes por ejecutar, las cuales seguirán presentes y registradas en </w:t>
      </w:r>
      <w:r w:rsidR="00543FF9">
        <w:rPr>
          <w:rFonts w:ascii="Times New Roman" w:hAnsi="Times New Roman"/>
        </w:rPr>
        <w:t xml:space="preserve">el </w:t>
      </w:r>
      <w:r w:rsidRPr="00C76C34">
        <w:rPr>
          <w:rFonts w:ascii="Times New Roman" w:hAnsi="Times New Roman"/>
        </w:rPr>
        <w:t>plan de mejoramiento</w:t>
      </w:r>
      <w:r w:rsidR="00167479">
        <w:rPr>
          <w:rFonts w:ascii="Times New Roman" w:hAnsi="Times New Roman"/>
        </w:rPr>
        <w:t xml:space="preserve"> resultante</w:t>
      </w:r>
      <w:r w:rsidRPr="00C76C34">
        <w:rPr>
          <w:rFonts w:ascii="Times New Roman" w:hAnsi="Times New Roman"/>
        </w:rPr>
        <w:t xml:space="preserve">. En este ejercicio de análisis </w:t>
      </w:r>
      <w:r w:rsidR="00543FF9">
        <w:rPr>
          <w:rFonts w:ascii="Times New Roman" w:hAnsi="Times New Roman"/>
        </w:rPr>
        <w:t>se deben</w:t>
      </w:r>
      <w:r w:rsidRPr="00C76C34">
        <w:rPr>
          <w:rFonts w:ascii="Times New Roman" w:hAnsi="Times New Roman"/>
        </w:rPr>
        <w:t xml:space="preserve"> articular los avances del programa con las recomendaciones sugeridas por los pares académicos en la </w:t>
      </w:r>
      <w:r w:rsidR="003B370C">
        <w:rPr>
          <w:rFonts w:ascii="Times New Roman" w:hAnsi="Times New Roman"/>
        </w:rPr>
        <w:t xml:space="preserve">última </w:t>
      </w:r>
      <w:r w:rsidRPr="00C76C34">
        <w:rPr>
          <w:rFonts w:ascii="Times New Roman" w:hAnsi="Times New Roman"/>
        </w:rPr>
        <w:t xml:space="preserve">Resolución de Acreditación de Alta </w:t>
      </w:r>
      <w:r w:rsidR="003B370C">
        <w:rPr>
          <w:rFonts w:ascii="Times New Roman" w:hAnsi="Times New Roman"/>
        </w:rPr>
        <w:t>C</w:t>
      </w:r>
      <w:r w:rsidRPr="00C76C34">
        <w:rPr>
          <w:rFonts w:ascii="Times New Roman" w:hAnsi="Times New Roman"/>
        </w:rPr>
        <w:t xml:space="preserve">alidad. </w:t>
      </w:r>
    </w:p>
    <w:p w14:paraId="12BCE632" w14:textId="77777777" w:rsidR="006E577F" w:rsidRPr="00C76C34" w:rsidRDefault="006E577F" w:rsidP="5106C236">
      <w:pPr>
        <w:jc w:val="both"/>
        <w:rPr>
          <w:rFonts w:ascii="Times New Roman" w:hAnsi="Times New Roman"/>
        </w:rPr>
      </w:pPr>
    </w:p>
    <w:p w14:paraId="1DA32035" w14:textId="601BA46A" w:rsidR="5106C236" w:rsidRPr="00B945CA" w:rsidRDefault="5106C236" w:rsidP="5106C236">
      <w:pPr>
        <w:jc w:val="both"/>
        <w:rPr>
          <w:rFonts w:ascii="Times New Roman" w:hAnsi="Times New Roman"/>
          <w:szCs w:val="24"/>
        </w:rPr>
      </w:pPr>
    </w:p>
    <w:p w14:paraId="6081F351" w14:textId="3194AA4B" w:rsidR="004242FB" w:rsidRPr="00C76C34" w:rsidRDefault="004242FB" w:rsidP="006C0A9B">
      <w:pPr>
        <w:pStyle w:val="Ttulo2"/>
        <w:rPr>
          <w:rFonts w:ascii="Times New Roman" w:hAnsi="Times New Roman"/>
        </w:rPr>
      </w:pPr>
      <w:bookmarkStart w:id="10" w:name="_Toc82161855"/>
      <w:r w:rsidRPr="00C76C34">
        <w:rPr>
          <w:rFonts w:ascii="Times New Roman" w:hAnsi="Times New Roman"/>
        </w:rPr>
        <w:t xml:space="preserve">FACTOR 1. </w:t>
      </w:r>
      <w:r w:rsidR="00CE1B26" w:rsidRPr="00C76C34">
        <w:rPr>
          <w:rFonts w:ascii="Times New Roman" w:hAnsi="Times New Roman"/>
        </w:rPr>
        <w:t>PROYECTO EDUCATIVO DEL PROGRAMA E IDENTIDAD INSTITUCIONAL</w:t>
      </w:r>
      <w:bookmarkEnd w:id="10"/>
    </w:p>
    <w:p w14:paraId="74604F0D" w14:textId="0B83486E" w:rsidR="004242FB" w:rsidRPr="00C76C34" w:rsidRDefault="004242FB" w:rsidP="004242FB">
      <w:pPr>
        <w:rPr>
          <w:rFonts w:ascii="Times New Roman" w:hAnsi="Times New Roman"/>
        </w:rPr>
      </w:pPr>
    </w:p>
    <w:p w14:paraId="7756E46F" w14:textId="6932C416" w:rsidR="00866D02" w:rsidRPr="00866D02" w:rsidRDefault="006E577F" w:rsidP="5106C236">
      <w:pPr>
        <w:jc w:val="both"/>
        <w:rPr>
          <w:rFonts w:ascii="Times New Roman" w:hAnsi="Times New Roman"/>
          <w:bCs/>
          <w:color w:val="FF0000"/>
          <w:u w:val="single"/>
        </w:rPr>
      </w:pPr>
      <w:r w:rsidRPr="00866D02">
        <w:rPr>
          <w:rFonts w:ascii="Times New Roman" w:hAnsi="Times New Roman"/>
          <w:bCs/>
          <w:u w:val="single"/>
        </w:rPr>
        <w:t xml:space="preserve">Orientaciones para el </w:t>
      </w:r>
      <w:r w:rsidR="005F6368">
        <w:rPr>
          <w:rFonts w:ascii="Times New Roman" w:hAnsi="Times New Roman"/>
          <w:bCs/>
          <w:u w:val="single"/>
        </w:rPr>
        <w:t>p</w:t>
      </w:r>
      <w:r w:rsidRPr="00866D02">
        <w:rPr>
          <w:rFonts w:ascii="Times New Roman" w:hAnsi="Times New Roman"/>
          <w:bCs/>
          <w:u w:val="single"/>
        </w:rPr>
        <w:t>rograma:</w:t>
      </w:r>
      <w:r w:rsidRPr="00866D02">
        <w:rPr>
          <w:rFonts w:ascii="Times New Roman" w:hAnsi="Times New Roman"/>
          <w:bCs/>
          <w:color w:val="FF0000"/>
          <w:u w:val="single"/>
        </w:rPr>
        <w:t xml:space="preserve"> </w:t>
      </w:r>
    </w:p>
    <w:p w14:paraId="4DB7EAA8" w14:textId="77777777" w:rsidR="00866D02" w:rsidRPr="00866D02" w:rsidRDefault="00866D02" w:rsidP="5106C236">
      <w:pPr>
        <w:jc w:val="both"/>
        <w:rPr>
          <w:rFonts w:ascii="Times New Roman" w:hAnsi="Times New Roman"/>
          <w:bCs/>
          <w:color w:val="FF0000"/>
          <w:u w:val="single"/>
        </w:rPr>
      </w:pPr>
    </w:p>
    <w:p w14:paraId="467E5A82" w14:textId="5B866405" w:rsidR="00FD2E3E" w:rsidRPr="00C76C34" w:rsidRDefault="00FD2E3E" w:rsidP="5106C236">
      <w:pPr>
        <w:jc w:val="both"/>
        <w:rPr>
          <w:rFonts w:ascii="Times New Roman" w:hAnsi="Times New Roman"/>
        </w:rPr>
      </w:pPr>
      <w:r w:rsidRPr="00C76C34">
        <w:rPr>
          <w:rFonts w:ascii="Times New Roman" w:hAnsi="Times New Roman"/>
        </w:rPr>
        <w:t>El progr</w:t>
      </w:r>
      <w:r w:rsidR="00CE1B26" w:rsidRPr="00C76C34">
        <w:rPr>
          <w:rFonts w:ascii="Times New Roman" w:hAnsi="Times New Roman"/>
        </w:rPr>
        <w:t>ama de alta calidad se reconoce</w:t>
      </w:r>
      <w:r w:rsidR="00610D87" w:rsidRPr="00C76C34">
        <w:rPr>
          <w:rFonts w:ascii="Times New Roman" w:hAnsi="Times New Roman"/>
        </w:rPr>
        <w:t xml:space="preserve"> porque, a partir de su cultura evidente de mejoramiento continuo, define unos referentes filosóficos, pedagógicos y organizacionales, expuestos en su lineamientos y políticas institucionales, los cuales son coherentes entre sí, y quedan establecidos en el proyecto educativo del programa, los cuales sirven de referentes fundamentales para el desarrollo y cumplimiento de sus propósitos</w:t>
      </w:r>
      <w:r w:rsidR="00610D87" w:rsidRPr="00B945CA">
        <w:rPr>
          <w:rFonts w:ascii="Times New Roman" w:hAnsi="Times New Roman"/>
          <w:szCs w:val="24"/>
        </w:rPr>
        <w:t>,</w:t>
      </w:r>
      <w:r w:rsidR="00610D87" w:rsidRPr="00C76C34">
        <w:rPr>
          <w:rFonts w:ascii="Times New Roman" w:hAnsi="Times New Roman"/>
        </w:rPr>
        <w:t xml:space="preserve"> y marcan la identidad propia de su comunidad académica, la cual es reconocida por la sociedad.  </w:t>
      </w:r>
    </w:p>
    <w:p w14:paraId="10AD6F01" w14:textId="41EE344E" w:rsidR="00FD2E3E" w:rsidRPr="00C76C34" w:rsidRDefault="00FD2E3E" w:rsidP="004242FB">
      <w:pPr>
        <w:rPr>
          <w:rFonts w:ascii="Times New Roman" w:hAnsi="Times New Roman"/>
        </w:rPr>
      </w:pPr>
    </w:p>
    <w:p w14:paraId="6A5967A7" w14:textId="417A4D7C" w:rsidR="007B447B" w:rsidRPr="00C76C34" w:rsidRDefault="007B447B" w:rsidP="007B447B">
      <w:pPr>
        <w:pStyle w:val="Descripcin"/>
        <w:rPr>
          <w:rFonts w:ascii="Times New Roman" w:hAnsi="Times New Roman"/>
          <w:b w:val="0"/>
          <w:sz w:val="24"/>
        </w:rPr>
      </w:pPr>
      <w:r w:rsidRPr="00C76C34">
        <w:rPr>
          <w:rFonts w:ascii="Times New Roman" w:hAnsi="Times New Roman"/>
          <w:sz w:val="24"/>
        </w:rPr>
        <w:t xml:space="preserve">Tabla </w:t>
      </w:r>
      <w:r w:rsidRPr="00C76C34">
        <w:rPr>
          <w:rFonts w:ascii="Times New Roman" w:hAnsi="Times New Roman"/>
          <w:sz w:val="24"/>
        </w:rPr>
        <w:fldChar w:fldCharType="begin"/>
      </w:r>
      <w:r w:rsidRPr="00C76C34">
        <w:rPr>
          <w:rFonts w:ascii="Times New Roman" w:hAnsi="Times New Roman"/>
          <w:sz w:val="24"/>
        </w:rPr>
        <w:instrText xml:space="preserve"> SEQ Tabla \* ARABIC </w:instrText>
      </w:r>
      <w:r w:rsidRPr="00C76C34">
        <w:rPr>
          <w:rFonts w:ascii="Times New Roman" w:hAnsi="Times New Roman"/>
          <w:sz w:val="24"/>
        </w:rPr>
        <w:fldChar w:fldCharType="separate"/>
      </w:r>
      <w:r w:rsidR="00C45A54" w:rsidRPr="00C76C34">
        <w:rPr>
          <w:rFonts w:ascii="Times New Roman" w:hAnsi="Times New Roman"/>
          <w:sz w:val="24"/>
        </w:rPr>
        <w:t>8</w:t>
      </w:r>
      <w:r w:rsidRPr="00C76C34">
        <w:rPr>
          <w:rFonts w:ascii="Times New Roman" w:hAnsi="Times New Roman"/>
          <w:sz w:val="24"/>
        </w:rPr>
        <w:fldChar w:fldCharType="end"/>
      </w:r>
      <w:r w:rsidR="00C30345" w:rsidRPr="00C76C34">
        <w:rPr>
          <w:rFonts w:ascii="Times New Roman" w:hAnsi="Times New Roman"/>
          <w:sz w:val="24"/>
        </w:rPr>
        <w:t>.</w:t>
      </w:r>
      <w:r w:rsidRPr="00C76C34">
        <w:rPr>
          <w:rFonts w:ascii="Times New Roman" w:hAnsi="Times New Roman"/>
          <w:sz w:val="24"/>
        </w:rPr>
        <w:t xml:space="preserve"> </w:t>
      </w:r>
      <w:r w:rsidR="00B21008" w:rsidRPr="00C76C34">
        <w:rPr>
          <w:rFonts w:ascii="Times New Roman" w:hAnsi="Times New Roman"/>
          <w:b w:val="0"/>
          <w:sz w:val="24"/>
        </w:rPr>
        <w:t xml:space="preserve">Calificación del </w:t>
      </w:r>
      <w:r w:rsidR="0076242F" w:rsidRPr="00C76C34">
        <w:rPr>
          <w:rFonts w:ascii="Times New Roman" w:hAnsi="Times New Roman"/>
          <w:b w:val="0"/>
          <w:sz w:val="24"/>
        </w:rPr>
        <w:t>F</w:t>
      </w:r>
      <w:r w:rsidRPr="00C76C34">
        <w:rPr>
          <w:rFonts w:ascii="Times New Roman" w:hAnsi="Times New Roman"/>
          <w:b w:val="0"/>
          <w:sz w:val="24"/>
        </w:rPr>
        <w:t>actor 1</w:t>
      </w:r>
      <w:r w:rsidR="00B21008" w:rsidRPr="00C76C34">
        <w:rPr>
          <w:rFonts w:ascii="Times New Roman" w:hAnsi="Times New Roman"/>
          <w:b w:val="0"/>
          <w:sz w:val="24"/>
        </w:rPr>
        <w:t xml:space="preserve"> y grado de cumplimiento</w:t>
      </w:r>
      <w:r w:rsidRPr="00C76C34">
        <w:rPr>
          <w:rFonts w:ascii="Times New Roman" w:hAnsi="Times New Roman"/>
          <w:b w:val="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
        <w:gridCol w:w="1792"/>
        <w:gridCol w:w="775"/>
        <w:gridCol w:w="858"/>
        <w:gridCol w:w="1221"/>
        <w:gridCol w:w="1128"/>
        <w:gridCol w:w="995"/>
        <w:gridCol w:w="1172"/>
        <w:gridCol w:w="1721"/>
      </w:tblGrid>
      <w:tr w:rsidR="00693BAD" w:rsidRPr="00B945CA" w14:paraId="48F69F40" w14:textId="77777777" w:rsidTr="00C76C34">
        <w:trPr>
          <w:trHeight w:val="255"/>
        </w:trPr>
        <w:tc>
          <w:tcPr>
            <w:tcW w:w="5000" w:type="pct"/>
            <w:gridSpan w:val="9"/>
            <w:shd w:val="clear" w:color="auto" w:fill="1F4E78"/>
          </w:tcPr>
          <w:p w14:paraId="6CE28434" w14:textId="3F7B6595" w:rsidR="00693BAD" w:rsidRPr="00C76C34" w:rsidRDefault="00693BAD" w:rsidP="5106C236">
            <w:pPr>
              <w:jc w:val="center"/>
              <w:rPr>
                <w:rFonts w:ascii="Times New Roman" w:hAnsi="Times New Roman"/>
                <w:b/>
                <w:color w:val="FFFFFF"/>
                <w:sz w:val="20"/>
              </w:rPr>
            </w:pPr>
            <w:r w:rsidRPr="00C76C34">
              <w:rPr>
                <w:rFonts w:ascii="Times New Roman" w:hAnsi="Times New Roman"/>
                <w:b/>
                <w:color w:val="FFFFFF" w:themeColor="background1"/>
                <w:sz w:val="20"/>
              </w:rPr>
              <w:t>Factor 1.  Proyecto educativo del programa e identidad institucional</w:t>
            </w:r>
          </w:p>
        </w:tc>
      </w:tr>
      <w:tr w:rsidR="00530B09" w:rsidRPr="00B945CA" w14:paraId="7DB8CC06" w14:textId="77777777" w:rsidTr="00E41AA1">
        <w:trPr>
          <w:trHeight w:val="255"/>
        </w:trPr>
        <w:tc>
          <w:tcPr>
            <w:tcW w:w="1030" w:type="pct"/>
            <w:gridSpan w:val="2"/>
            <w:vMerge w:val="restart"/>
            <w:shd w:val="clear" w:color="auto" w:fill="DDEBF7"/>
            <w:vAlign w:val="center"/>
            <w:hideMark/>
          </w:tcPr>
          <w:p w14:paraId="38482481" w14:textId="77777777" w:rsidR="00E41AA1" w:rsidRPr="00C76C34" w:rsidRDefault="00E41AA1" w:rsidP="00E41AA1">
            <w:pPr>
              <w:jc w:val="center"/>
              <w:rPr>
                <w:rFonts w:ascii="Times New Roman" w:hAnsi="Times New Roman"/>
                <w:b/>
                <w:sz w:val="20"/>
              </w:rPr>
            </w:pPr>
            <w:r w:rsidRPr="00C76C34">
              <w:rPr>
                <w:rFonts w:ascii="Times New Roman" w:hAnsi="Times New Roman"/>
                <w:b/>
                <w:sz w:val="20"/>
              </w:rPr>
              <w:t>CARACTERÍSTICA</w:t>
            </w:r>
          </w:p>
        </w:tc>
        <w:tc>
          <w:tcPr>
            <w:tcW w:w="391" w:type="pct"/>
            <w:vMerge w:val="restart"/>
            <w:shd w:val="clear" w:color="auto" w:fill="DDEBF7"/>
            <w:vAlign w:val="center"/>
            <w:hideMark/>
          </w:tcPr>
          <w:p w14:paraId="42AD42ED" w14:textId="4B2334A6" w:rsidR="00E41AA1" w:rsidRPr="00C76C34" w:rsidRDefault="00E41AA1" w:rsidP="00E41AA1">
            <w:pPr>
              <w:jc w:val="center"/>
              <w:rPr>
                <w:rFonts w:ascii="Times New Roman" w:hAnsi="Times New Roman"/>
                <w:b/>
                <w:sz w:val="16"/>
              </w:rPr>
            </w:pPr>
            <w:r w:rsidRPr="00C76C34">
              <w:rPr>
                <w:rFonts w:ascii="Times New Roman" w:hAnsi="Times New Roman"/>
                <w:b/>
                <w:sz w:val="16"/>
              </w:rPr>
              <w:t>Peso asignado</w:t>
            </w:r>
          </w:p>
        </w:tc>
        <w:tc>
          <w:tcPr>
            <w:tcW w:w="433" w:type="pct"/>
            <w:vMerge w:val="restart"/>
            <w:shd w:val="clear" w:color="auto" w:fill="DDEBF7"/>
            <w:vAlign w:val="center"/>
            <w:hideMark/>
          </w:tcPr>
          <w:p w14:paraId="0BED64AE" w14:textId="6D3BF351" w:rsidR="00E41AA1" w:rsidRPr="00C76C34" w:rsidRDefault="00E41AA1" w:rsidP="00E41AA1">
            <w:pPr>
              <w:jc w:val="center"/>
              <w:rPr>
                <w:rFonts w:ascii="Times New Roman" w:hAnsi="Times New Roman"/>
                <w:b/>
                <w:sz w:val="16"/>
              </w:rPr>
            </w:pPr>
            <w:r w:rsidRPr="00C76C34">
              <w:rPr>
                <w:rFonts w:ascii="Times New Roman" w:hAnsi="Times New Roman"/>
                <w:b/>
                <w:sz w:val="16"/>
              </w:rPr>
              <w:t>Peso alcanzado</w:t>
            </w:r>
          </w:p>
        </w:tc>
        <w:tc>
          <w:tcPr>
            <w:tcW w:w="1185" w:type="pct"/>
            <w:gridSpan w:val="2"/>
            <w:shd w:val="clear" w:color="auto" w:fill="DDEBF7"/>
            <w:vAlign w:val="center"/>
            <w:hideMark/>
          </w:tcPr>
          <w:p w14:paraId="164EC13C" w14:textId="77777777" w:rsidR="00E41AA1" w:rsidRPr="00C76C34" w:rsidRDefault="00E41AA1" w:rsidP="00E41AA1">
            <w:pPr>
              <w:jc w:val="center"/>
              <w:rPr>
                <w:rFonts w:ascii="Times New Roman" w:hAnsi="Times New Roman"/>
                <w:b/>
                <w:sz w:val="16"/>
              </w:rPr>
            </w:pPr>
            <w:r w:rsidRPr="00C76C34">
              <w:rPr>
                <w:rFonts w:ascii="Times New Roman" w:hAnsi="Times New Roman"/>
                <w:b/>
                <w:sz w:val="16"/>
              </w:rPr>
              <w:t>Valor del Tipo de fuente</w:t>
            </w:r>
          </w:p>
          <w:p w14:paraId="73ED19B9" w14:textId="7B8F0E18" w:rsidR="00E41AA1" w:rsidRPr="00C76C34" w:rsidRDefault="00E41AA1" w:rsidP="00E41AA1">
            <w:pPr>
              <w:jc w:val="center"/>
              <w:rPr>
                <w:rFonts w:ascii="Times New Roman" w:hAnsi="Times New Roman"/>
                <w:b/>
                <w:sz w:val="16"/>
              </w:rPr>
            </w:pPr>
            <w:r w:rsidRPr="00C76C34">
              <w:rPr>
                <w:rFonts w:ascii="Times New Roman" w:hAnsi="Times New Roman"/>
                <w:b/>
                <w:sz w:val="16"/>
              </w:rPr>
              <w:t>(Excel programado)</w:t>
            </w:r>
          </w:p>
        </w:tc>
        <w:tc>
          <w:tcPr>
            <w:tcW w:w="502" w:type="pct"/>
            <w:vMerge w:val="restart"/>
            <w:shd w:val="clear" w:color="auto" w:fill="DDEBF7"/>
            <w:vAlign w:val="center"/>
            <w:hideMark/>
          </w:tcPr>
          <w:p w14:paraId="58BA1FBD" w14:textId="77777777" w:rsidR="00E41AA1" w:rsidRPr="00C76C34" w:rsidRDefault="00E41AA1" w:rsidP="00E41AA1">
            <w:pPr>
              <w:jc w:val="center"/>
              <w:rPr>
                <w:rFonts w:ascii="Times New Roman" w:hAnsi="Times New Roman"/>
                <w:b/>
                <w:sz w:val="16"/>
              </w:rPr>
            </w:pPr>
            <w:r w:rsidRPr="00C76C34">
              <w:rPr>
                <w:rFonts w:ascii="Times New Roman" w:hAnsi="Times New Roman"/>
                <w:b/>
                <w:sz w:val="16"/>
              </w:rPr>
              <w:t>Calificación</w:t>
            </w:r>
          </w:p>
          <w:p w14:paraId="6A00B5C1" w14:textId="2A4F2DF4" w:rsidR="00E41AA1" w:rsidRPr="00C76C34" w:rsidRDefault="00E41AA1" w:rsidP="00E41AA1">
            <w:pPr>
              <w:jc w:val="center"/>
              <w:rPr>
                <w:rFonts w:ascii="Times New Roman" w:hAnsi="Times New Roman"/>
                <w:b/>
                <w:sz w:val="16"/>
              </w:rPr>
            </w:pPr>
            <w:r w:rsidRPr="00B945CA">
              <w:rPr>
                <w:rFonts w:ascii="Times New Roman" w:eastAsia="Times New Roman" w:hAnsi="Times New Roman"/>
                <w:b/>
                <w:bCs/>
                <w:sz w:val="16"/>
                <w:szCs w:val="16"/>
                <w:lang w:eastAsia="es-CO"/>
              </w:rPr>
              <w:t>total</w:t>
            </w:r>
          </w:p>
        </w:tc>
        <w:tc>
          <w:tcPr>
            <w:tcW w:w="591" w:type="pct"/>
            <w:vMerge w:val="restart"/>
            <w:shd w:val="clear" w:color="auto" w:fill="DDEBF7"/>
            <w:vAlign w:val="center"/>
          </w:tcPr>
          <w:p w14:paraId="4E03AB2F" w14:textId="35E5087A" w:rsidR="00E41AA1" w:rsidRPr="00C76C34" w:rsidRDefault="00E41AA1" w:rsidP="00E41AA1">
            <w:pPr>
              <w:jc w:val="center"/>
              <w:rPr>
                <w:rFonts w:ascii="Times New Roman" w:hAnsi="Times New Roman"/>
                <w:b/>
                <w:sz w:val="16"/>
              </w:rPr>
            </w:pPr>
            <w:r w:rsidRPr="00C76C34">
              <w:rPr>
                <w:rFonts w:ascii="Times New Roman" w:hAnsi="Times New Roman"/>
                <w:b/>
                <w:sz w:val="16"/>
              </w:rPr>
              <w:t>Cumplimiento</w:t>
            </w:r>
            <w:r w:rsidRPr="00C76C34">
              <w:rPr>
                <w:rFonts w:ascii="Times New Roman" w:hAnsi="Times New Roman"/>
                <w:b/>
                <w:sz w:val="16"/>
              </w:rPr>
              <w:br/>
              <w:t>%</w:t>
            </w:r>
          </w:p>
        </w:tc>
        <w:tc>
          <w:tcPr>
            <w:tcW w:w="868" w:type="pct"/>
            <w:vMerge w:val="restart"/>
            <w:shd w:val="clear" w:color="auto" w:fill="DDEBF7"/>
            <w:vAlign w:val="center"/>
            <w:hideMark/>
          </w:tcPr>
          <w:p w14:paraId="3849AE84" w14:textId="7C907C76" w:rsidR="00E41AA1" w:rsidRPr="00C76C34" w:rsidRDefault="00E41AA1" w:rsidP="00E41AA1">
            <w:pPr>
              <w:jc w:val="center"/>
              <w:rPr>
                <w:rFonts w:ascii="Times New Roman" w:hAnsi="Times New Roman"/>
                <w:b/>
                <w:sz w:val="16"/>
              </w:rPr>
            </w:pPr>
            <w:r w:rsidRPr="00C76C34">
              <w:rPr>
                <w:rFonts w:ascii="Times New Roman" w:hAnsi="Times New Roman"/>
                <w:b/>
                <w:sz w:val="16"/>
              </w:rPr>
              <w:t>Grado de Cumplimiento</w:t>
            </w:r>
          </w:p>
        </w:tc>
      </w:tr>
      <w:tr w:rsidR="00E41AA1" w:rsidRPr="00B945CA" w14:paraId="6FBC8114" w14:textId="77777777" w:rsidTr="00C76C34">
        <w:trPr>
          <w:trHeight w:val="510"/>
        </w:trPr>
        <w:tc>
          <w:tcPr>
            <w:tcW w:w="1030" w:type="pct"/>
            <w:gridSpan w:val="2"/>
            <w:vMerge/>
            <w:vAlign w:val="center"/>
            <w:hideMark/>
          </w:tcPr>
          <w:p w14:paraId="35780CB9" w14:textId="77777777" w:rsidR="00E41AA1" w:rsidRPr="00C76C34" w:rsidRDefault="00E41AA1" w:rsidP="00E41AA1">
            <w:pPr>
              <w:rPr>
                <w:rFonts w:ascii="Times New Roman" w:hAnsi="Times New Roman"/>
                <w:b/>
                <w:sz w:val="20"/>
              </w:rPr>
            </w:pPr>
          </w:p>
        </w:tc>
        <w:tc>
          <w:tcPr>
            <w:tcW w:w="391" w:type="pct"/>
            <w:vMerge/>
            <w:vAlign w:val="center"/>
            <w:hideMark/>
          </w:tcPr>
          <w:p w14:paraId="598CE980" w14:textId="77777777" w:rsidR="00E41AA1" w:rsidRPr="00C76C34" w:rsidRDefault="00E41AA1" w:rsidP="00E41AA1">
            <w:pPr>
              <w:rPr>
                <w:rFonts w:ascii="Times New Roman" w:hAnsi="Times New Roman"/>
                <w:b/>
                <w:sz w:val="20"/>
              </w:rPr>
            </w:pPr>
          </w:p>
        </w:tc>
        <w:tc>
          <w:tcPr>
            <w:tcW w:w="433" w:type="pct"/>
            <w:vMerge/>
            <w:vAlign w:val="center"/>
            <w:hideMark/>
          </w:tcPr>
          <w:p w14:paraId="0DE6BA9B" w14:textId="77777777" w:rsidR="00E41AA1" w:rsidRPr="00C76C34" w:rsidRDefault="00E41AA1" w:rsidP="00E41AA1">
            <w:pPr>
              <w:rPr>
                <w:rFonts w:ascii="Times New Roman" w:hAnsi="Times New Roman"/>
                <w:b/>
                <w:sz w:val="20"/>
              </w:rPr>
            </w:pPr>
          </w:p>
        </w:tc>
        <w:tc>
          <w:tcPr>
            <w:tcW w:w="616" w:type="pct"/>
            <w:shd w:val="clear" w:color="auto" w:fill="DDEBF7"/>
            <w:vAlign w:val="center"/>
            <w:hideMark/>
          </w:tcPr>
          <w:p w14:paraId="538417D4" w14:textId="77777777" w:rsidR="00E41AA1" w:rsidRPr="00C76C34" w:rsidRDefault="00E41AA1" w:rsidP="00E41AA1">
            <w:pPr>
              <w:jc w:val="center"/>
              <w:rPr>
                <w:rFonts w:ascii="Times New Roman" w:hAnsi="Times New Roman"/>
                <w:b/>
                <w:sz w:val="20"/>
              </w:rPr>
            </w:pPr>
            <w:r w:rsidRPr="00C76C34">
              <w:rPr>
                <w:rFonts w:ascii="Times New Roman" w:hAnsi="Times New Roman"/>
                <w:b/>
                <w:sz w:val="20"/>
              </w:rPr>
              <w:t>Documental</w:t>
            </w:r>
          </w:p>
        </w:tc>
        <w:tc>
          <w:tcPr>
            <w:tcW w:w="569" w:type="pct"/>
            <w:shd w:val="clear" w:color="auto" w:fill="DDEBF7"/>
            <w:vAlign w:val="center"/>
            <w:hideMark/>
          </w:tcPr>
          <w:p w14:paraId="0D930A31" w14:textId="77777777" w:rsidR="00E41AA1" w:rsidRPr="00C76C34" w:rsidRDefault="00E41AA1" w:rsidP="00E41AA1">
            <w:pPr>
              <w:jc w:val="center"/>
              <w:rPr>
                <w:rFonts w:ascii="Times New Roman" w:hAnsi="Times New Roman"/>
                <w:b/>
                <w:sz w:val="20"/>
              </w:rPr>
            </w:pPr>
            <w:r w:rsidRPr="00C76C34">
              <w:rPr>
                <w:rFonts w:ascii="Times New Roman" w:hAnsi="Times New Roman"/>
                <w:b/>
                <w:sz w:val="20"/>
              </w:rPr>
              <w:t>Percepción</w:t>
            </w:r>
          </w:p>
        </w:tc>
        <w:tc>
          <w:tcPr>
            <w:tcW w:w="502" w:type="pct"/>
            <w:vMerge/>
            <w:vAlign w:val="center"/>
            <w:hideMark/>
          </w:tcPr>
          <w:p w14:paraId="5CFABC09" w14:textId="77777777" w:rsidR="00E41AA1" w:rsidRPr="00C76C34" w:rsidRDefault="00E41AA1" w:rsidP="00E41AA1">
            <w:pPr>
              <w:rPr>
                <w:rFonts w:ascii="Times New Roman" w:hAnsi="Times New Roman"/>
                <w:b/>
                <w:sz w:val="20"/>
              </w:rPr>
            </w:pPr>
          </w:p>
        </w:tc>
        <w:tc>
          <w:tcPr>
            <w:tcW w:w="591" w:type="pct"/>
            <w:vMerge/>
          </w:tcPr>
          <w:p w14:paraId="71FFE70E" w14:textId="77777777" w:rsidR="00E41AA1" w:rsidRPr="00C76C34" w:rsidRDefault="00E41AA1" w:rsidP="00E41AA1">
            <w:pPr>
              <w:rPr>
                <w:rFonts w:ascii="Times New Roman" w:hAnsi="Times New Roman"/>
                <w:b/>
                <w:sz w:val="20"/>
              </w:rPr>
            </w:pPr>
          </w:p>
        </w:tc>
        <w:tc>
          <w:tcPr>
            <w:tcW w:w="868" w:type="pct"/>
            <w:vMerge/>
            <w:vAlign w:val="center"/>
            <w:hideMark/>
          </w:tcPr>
          <w:p w14:paraId="1A0C94FE" w14:textId="7DCB0EB3" w:rsidR="00E41AA1" w:rsidRPr="00C76C34" w:rsidRDefault="00E41AA1" w:rsidP="00E41AA1">
            <w:pPr>
              <w:rPr>
                <w:rFonts w:ascii="Times New Roman" w:hAnsi="Times New Roman"/>
                <w:b/>
                <w:sz w:val="20"/>
              </w:rPr>
            </w:pPr>
          </w:p>
        </w:tc>
      </w:tr>
      <w:tr w:rsidR="00E41AA1" w:rsidRPr="00B945CA" w14:paraId="56812010" w14:textId="77777777" w:rsidTr="00C76C34">
        <w:trPr>
          <w:trHeight w:val="255"/>
        </w:trPr>
        <w:tc>
          <w:tcPr>
            <w:tcW w:w="126" w:type="pct"/>
            <w:shd w:val="clear" w:color="auto" w:fill="auto"/>
            <w:vAlign w:val="center"/>
            <w:hideMark/>
          </w:tcPr>
          <w:p w14:paraId="1D1871A3" w14:textId="518007F8" w:rsidR="00E41AA1" w:rsidRPr="00C76C34" w:rsidRDefault="00E41AA1" w:rsidP="00E41AA1">
            <w:pPr>
              <w:jc w:val="center"/>
              <w:rPr>
                <w:rFonts w:ascii="Times New Roman" w:hAnsi="Times New Roman"/>
                <w:sz w:val="20"/>
              </w:rPr>
            </w:pPr>
            <w:r w:rsidRPr="00C76C34">
              <w:rPr>
                <w:rFonts w:ascii="Times New Roman" w:hAnsi="Times New Roman"/>
                <w:sz w:val="20"/>
              </w:rPr>
              <w:t>1</w:t>
            </w:r>
          </w:p>
        </w:tc>
        <w:tc>
          <w:tcPr>
            <w:tcW w:w="903" w:type="pct"/>
            <w:shd w:val="clear" w:color="auto" w:fill="auto"/>
            <w:vAlign w:val="center"/>
            <w:hideMark/>
          </w:tcPr>
          <w:p w14:paraId="4DCC4EA9" w14:textId="77777777" w:rsidR="00E41AA1" w:rsidRPr="00C76C34" w:rsidRDefault="00E41AA1" w:rsidP="00E41AA1">
            <w:pPr>
              <w:rPr>
                <w:rFonts w:ascii="Times New Roman" w:hAnsi="Times New Roman"/>
                <w:sz w:val="20"/>
              </w:rPr>
            </w:pPr>
            <w:r w:rsidRPr="00C76C34">
              <w:rPr>
                <w:rFonts w:ascii="Times New Roman" w:hAnsi="Times New Roman"/>
                <w:sz w:val="20"/>
              </w:rPr>
              <w:t>Proyecto educativo del programa</w:t>
            </w:r>
          </w:p>
        </w:tc>
        <w:tc>
          <w:tcPr>
            <w:tcW w:w="391" w:type="pct"/>
            <w:shd w:val="clear" w:color="auto" w:fill="auto"/>
            <w:vAlign w:val="center"/>
          </w:tcPr>
          <w:p w14:paraId="31F27812" w14:textId="44E91513" w:rsidR="00E41AA1" w:rsidRPr="00C76C34" w:rsidRDefault="00E41AA1" w:rsidP="00E41AA1">
            <w:pPr>
              <w:jc w:val="center"/>
              <w:rPr>
                <w:rFonts w:ascii="Times New Roman" w:hAnsi="Times New Roman"/>
                <w:sz w:val="20"/>
              </w:rPr>
            </w:pPr>
          </w:p>
        </w:tc>
        <w:tc>
          <w:tcPr>
            <w:tcW w:w="433" w:type="pct"/>
            <w:shd w:val="clear" w:color="auto" w:fill="auto"/>
            <w:vAlign w:val="center"/>
          </w:tcPr>
          <w:p w14:paraId="3DF519BD" w14:textId="3CCEF19F" w:rsidR="00E41AA1" w:rsidRPr="00C76C34" w:rsidRDefault="00E41AA1" w:rsidP="00E41AA1">
            <w:pPr>
              <w:jc w:val="center"/>
              <w:rPr>
                <w:rFonts w:ascii="Times New Roman" w:hAnsi="Times New Roman"/>
                <w:sz w:val="20"/>
              </w:rPr>
            </w:pPr>
          </w:p>
        </w:tc>
        <w:tc>
          <w:tcPr>
            <w:tcW w:w="616" w:type="pct"/>
            <w:shd w:val="clear" w:color="auto" w:fill="auto"/>
            <w:vAlign w:val="center"/>
            <w:hideMark/>
          </w:tcPr>
          <w:p w14:paraId="5579FD8F" w14:textId="118E2E16" w:rsidR="00E41AA1" w:rsidRPr="00C76C34" w:rsidRDefault="00E41AA1" w:rsidP="00E41AA1">
            <w:pPr>
              <w:jc w:val="center"/>
              <w:rPr>
                <w:rFonts w:ascii="Times New Roman" w:hAnsi="Times New Roman"/>
                <w:sz w:val="20"/>
              </w:rPr>
            </w:pPr>
          </w:p>
        </w:tc>
        <w:tc>
          <w:tcPr>
            <w:tcW w:w="569" w:type="pct"/>
            <w:shd w:val="clear" w:color="auto" w:fill="auto"/>
            <w:vAlign w:val="center"/>
            <w:hideMark/>
          </w:tcPr>
          <w:p w14:paraId="44013CC7" w14:textId="49B2F02E" w:rsidR="00E41AA1" w:rsidRPr="00C76C34" w:rsidRDefault="00E41AA1" w:rsidP="00E41AA1">
            <w:pPr>
              <w:jc w:val="center"/>
              <w:rPr>
                <w:rFonts w:ascii="Times New Roman" w:hAnsi="Times New Roman"/>
                <w:sz w:val="20"/>
              </w:rPr>
            </w:pPr>
          </w:p>
        </w:tc>
        <w:tc>
          <w:tcPr>
            <w:tcW w:w="502" w:type="pct"/>
            <w:shd w:val="clear" w:color="auto" w:fill="auto"/>
            <w:vAlign w:val="center"/>
            <w:hideMark/>
          </w:tcPr>
          <w:p w14:paraId="7E85725C" w14:textId="4AC169FC" w:rsidR="00E41AA1" w:rsidRPr="00C76C34" w:rsidRDefault="00E41AA1" w:rsidP="00E41AA1">
            <w:pPr>
              <w:jc w:val="center"/>
              <w:rPr>
                <w:rFonts w:ascii="Times New Roman" w:hAnsi="Times New Roman"/>
                <w:sz w:val="20"/>
              </w:rPr>
            </w:pPr>
          </w:p>
        </w:tc>
        <w:tc>
          <w:tcPr>
            <w:tcW w:w="591" w:type="pct"/>
          </w:tcPr>
          <w:p w14:paraId="7303FC2F" w14:textId="77777777" w:rsidR="00E41AA1" w:rsidRPr="00C76C34" w:rsidRDefault="00E41AA1" w:rsidP="00E41AA1">
            <w:pPr>
              <w:rPr>
                <w:rFonts w:ascii="Times New Roman" w:hAnsi="Times New Roman"/>
                <w:sz w:val="20"/>
              </w:rPr>
            </w:pPr>
          </w:p>
        </w:tc>
        <w:tc>
          <w:tcPr>
            <w:tcW w:w="868" w:type="pct"/>
            <w:shd w:val="clear" w:color="auto" w:fill="auto"/>
            <w:vAlign w:val="center"/>
            <w:hideMark/>
          </w:tcPr>
          <w:p w14:paraId="60812BFB" w14:textId="014FF203" w:rsidR="00E41AA1" w:rsidRPr="00C76C34" w:rsidRDefault="00E41AA1" w:rsidP="00E41AA1">
            <w:pPr>
              <w:rPr>
                <w:rFonts w:ascii="Times New Roman" w:hAnsi="Times New Roman"/>
                <w:sz w:val="20"/>
              </w:rPr>
            </w:pPr>
          </w:p>
        </w:tc>
      </w:tr>
      <w:tr w:rsidR="00E41AA1" w:rsidRPr="00B945CA" w14:paraId="41ED9C1F" w14:textId="77777777" w:rsidTr="00C76C34">
        <w:trPr>
          <w:trHeight w:val="510"/>
        </w:trPr>
        <w:tc>
          <w:tcPr>
            <w:tcW w:w="126" w:type="pct"/>
            <w:shd w:val="clear" w:color="auto" w:fill="auto"/>
            <w:vAlign w:val="center"/>
            <w:hideMark/>
          </w:tcPr>
          <w:p w14:paraId="32B7E486" w14:textId="11B75D01" w:rsidR="00E41AA1" w:rsidRPr="00C76C34" w:rsidRDefault="00E41AA1" w:rsidP="00E41AA1">
            <w:pPr>
              <w:jc w:val="center"/>
              <w:rPr>
                <w:rFonts w:ascii="Times New Roman" w:hAnsi="Times New Roman"/>
                <w:sz w:val="20"/>
              </w:rPr>
            </w:pPr>
            <w:r w:rsidRPr="00C76C34">
              <w:rPr>
                <w:rFonts w:ascii="Times New Roman" w:hAnsi="Times New Roman"/>
                <w:sz w:val="20"/>
              </w:rPr>
              <w:t>2</w:t>
            </w:r>
          </w:p>
        </w:tc>
        <w:tc>
          <w:tcPr>
            <w:tcW w:w="903" w:type="pct"/>
            <w:shd w:val="clear" w:color="auto" w:fill="auto"/>
            <w:vAlign w:val="center"/>
            <w:hideMark/>
          </w:tcPr>
          <w:p w14:paraId="53C6B2EF" w14:textId="2D75AA94" w:rsidR="00E41AA1" w:rsidRPr="00C76C34" w:rsidRDefault="00E41AA1" w:rsidP="00117690">
            <w:pPr>
              <w:rPr>
                <w:rFonts w:ascii="Times New Roman" w:hAnsi="Times New Roman"/>
                <w:sz w:val="20"/>
              </w:rPr>
            </w:pPr>
            <w:r w:rsidRPr="00C76C34">
              <w:rPr>
                <w:rFonts w:ascii="Times New Roman" w:hAnsi="Times New Roman"/>
                <w:sz w:val="20"/>
              </w:rPr>
              <w:t xml:space="preserve">Relevancia académica y pertinencia social </w:t>
            </w:r>
            <w:r w:rsidRPr="00C76C34">
              <w:rPr>
                <w:rFonts w:ascii="Times New Roman" w:hAnsi="Times New Roman"/>
                <w:sz w:val="20"/>
              </w:rPr>
              <w:lastRenderedPageBreak/>
              <w:t xml:space="preserve">del </w:t>
            </w:r>
            <w:r w:rsidR="002814BD">
              <w:rPr>
                <w:rFonts w:ascii="Times New Roman" w:hAnsi="Times New Roman"/>
                <w:sz w:val="20"/>
              </w:rPr>
              <w:t>p</w:t>
            </w:r>
            <w:r w:rsidRPr="00C76C34">
              <w:rPr>
                <w:rFonts w:ascii="Times New Roman" w:hAnsi="Times New Roman"/>
                <w:sz w:val="20"/>
              </w:rPr>
              <w:t>rograma</w:t>
            </w:r>
            <w:r w:rsidR="00117690" w:rsidRPr="00C76C34">
              <w:rPr>
                <w:rFonts w:ascii="Times New Roman" w:hAnsi="Times New Roman"/>
                <w:sz w:val="20"/>
              </w:rPr>
              <w:t xml:space="preserve"> </w:t>
            </w:r>
            <w:r w:rsidR="002814BD">
              <w:rPr>
                <w:rFonts w:ascii="Times New Roman" w:hAnsi="Times New Roman"/>
                <w:sz w:val="20"/>
              </w:rPr>
              <w:t>a</w:t>
            </w:r>
            <w:r w:rsidR="00117690" w:rsidRPr="00C76C34">
              <w:rPr>
                <w:rFonts w:ascii="Times New Roman" w:hAnsi="Times New Roman"/>
                <w:sz w:val="20"/>
              </w:rPr>
              <w:t>cadémico</w:t>
            </w:r>
          </w:p>
        </w:tc>
        <w:tc>
          <w:tcPr>
            <w:tcW w:w="391" w:type="pct"/>
            <w:shd w:val="clear" w:color="auto" w:fill="auto"/>
            <w:vAlign w:val="center"/>
          </w:tcPr>
          <w:p w14:paraId="08CB54E4" w14:textId="12942054" w:rsidR="00E41AA1" w:rsidRPr="00C76C34" w:rsidRDefault="00E41AA1" w:rsidP="00E41AA1">
            <w:pPr>
              <w:jc w:val="center"/>
              <w:rPr>
                <w:rFonts w:ascii="Times New Roman" w:hAnsi="Times New Roman"/>
                <w:sz w:val="20"/>
              </w:rPr>
            </w:pPr>
          </w:p>
        </w:tc>
        <w:tc>
          <w:tcPr>
            <w:tcW w:w="433" w:type="pct"/>
            <w:shd w:val="clear" w:color="auto" w:fill="auto"/>
            <w:vAlign w:val="center"/>
          </w:tcPr>
          <w:p w14:paraId="7B846F0A" w14:textId="3156C429" w:rsidR="00E41AA1" w:rsidRPr="00C76C34" w:rsidRDefault="00E41AA1" w:rsidP="00E41AA1">
            <w:pPr>
              <w:jc w:val="center"/>
              <w:rPr>
                <w:rFonts w:ascii="Times New Roman" w:hAnsi="Times New Roman"/>
                <w:sz w:val="20"/>
              </w:rPr>
            </w:pPr>
          </w:p>
        </w:tc>
        <w:tc>
          <w:tcPr>
            <w:tcW w:w="616" w:type="pct"/>
            <w:shd w:val="clear" w:color="auto" w:fill="auto"/>
            <w:vAlign w:val="center"/>
            <w:hideMark/>
          </w:tcPr>
          <w:p w14:paraId="264DA388" w14:textId="58AF64C2" w:rsidR="00E41AA1" w:rsidRPr="00C76C34" w:rsidRDefault="00E41AA1" w:rsidP="00E41AA1">
            <w:pPr>
              <w:jc w:val="center"/>
              <w:rPr>
                <w:rFonts w:ascii="Times New Roman" w:hAnsi="Times New Roman"/>
                <w:sz w:val="20"/>
              </w:rPr>
            </w:pPr>
          </w:p>
        </w:tc>
        <w:tc>
          <w:tcPr>
            <w:tcW w:w="569" w:type="pct"/>
            <w:shd w:val="clear" w:color="auto" w:fill="auto"/>
            <w:vAlign w:val="center"/>
            <w:hideMark/>
          </w:tcPr>
          <w:p w14:paraId="0B875999" w14:textId="22D0721A" w:rsidR="00E41AA1" w:rsidRPr="00C76C34" w:rsidRDefault="00E41AA1" w:rsidP="00E41AA1">
            <w:pPr>
              <w:jc w:val="center"/>
              <w:rPr>
                <w:rFonts w:ascii="Times New Roman" w:hAnsi="Times New Roman"/>
                <w:sz w:val="20"/>
              </w:rPr>
            </w:pPr>
          </w:p>
        </w:tc>
        <w:tc>
          <w:tcPr>
            <w:tcW w:w="502" w:type="pct"/>
            <w:shd w:val="clear" w:color="auto" w:fill="auto"/>
            <w:vAlign w:val="center"/>
            <w:hideMark/>
          </w:tcPr>
          <w:p w14:paraId="6284F71B" w14:textId="0C234E3A" w:rsidR="00E41AA1" w:rsidRPr="00C76C34" w:rsidRDefault="00E41AA1" w:rsidP="00E41AA1">
            <w:pPr>
              <w:jc w:val="center"/>
              <w:rPr>
                <w:rFonts w:ascii="Times New Roman" w:hAnsi="Times New Roman"/>
                <w:sz w:val="20"/>
              </w:rPr>
            </w:pPr>
          </w:p>
        </w:tc>
        <w:tc>
          <w:tcPr>
            <w:tcW w:w="591" w:type="pct"/>
          </w:tcPr>
          <w:p w14:paraId="2A9F2500" w14:textId="77777777" w:rsidR="00E41AA1" w:rsidRPr="00C76C34" w:rsidRDefault="00E41AA1" w:rsidP="00E41AA1">
            <w:pPr>
              <w:jc w:val="center"/>
              <w:rPr>
                <w:rFonts w:ascii="Times New Roman" w:hAnsi="Times New Roman"/>
                <w:sz w:val="20"/>
              </w:rPr>
            </w:pPr>
          </w:p>
        </w:tc>
        <w:tc>
          <w:tcPr>
            <w:tcW w:w="868" w:type="pct"/>
            <w:shd w:val="clear" w:color="auto" w:fill="auto"/>
            <w:vAlign w:val="center"/>
            <w:hideMark/>
          </w:tcPr>
          <w:p w14:paraId="2208AD50" w14:textId="7AEE7F86" w:rsidR="00E41AA1" w:rsidRPr="00C76C34" w:rsidRDefault="00E41AA1" w:rsidP="00E41AA1">
            <w:pPr>
              <w:jc w:val="center"/>
              <w:rPr>
                <w:rFonts w:ascii="Times New Roman" w:hAnsi="Times New Roman"/>
                <w:sz w:val="20"/>
              </w:rPr>
            </w:pPr>
          </w:p>
        </w:tc>
      </w:tr>
      <w:tr w:rsidR="00530B09" w:rsidRPr="00B945CA" w14:paraId="72486A21" w14:textId="77777777" w:rsidTr="00E41AA1">
        <w:trPr>
          <w:trHeight w:val="255"/>
        </w:trPr>
        <w:tc>
          <w:tcPr>
            <w:tcW w:w="1030" w:type="pct"/>
            <w:gridSpan w:val="2"/>
            <w:shd w:val="clear" w:color="auto" w:fill="DDEBF7"/>
            <w:vAlign w:val="center"/>
            <w:hideMark/>
          </w:tcPr>
          <w:p w14:paraId="538B24BB" w14:textId="63B7DB33" w:rsidR="00E41AA1" w:rsidRPr="00C76C34" w:rsidRDefault="00E41AA1" w:rsidP="00E41AA1">
            <w:pPr>
              <w:jc w:val="center"/>
              <w:rPr>
                <w:rFonts w:ascii="Times New Roman" w:hAnsi="Times New Roman"/>
                <w:b/>
                <w:sz w:val="20"/>
              </w:rPr>
            </w:pPr>
            <w:r w:rsidRPr="00C76C34">
              <w:rPr>
                <w:rFonts w:ascii="Times New Roman" w:hAnsi="Times New Roman"/>
                <w:b/>
                <w:sz w:val="20"/>
              </w:rPr>
              <w:lastRenderedPageBreak/>
              <w:t>Total por Factor*</w:t>
            </w:r>
          </w:p>
        </w:tc>
        <w:tc>
          <w:tcPr>
            <w:tcW w:w="391" w:type="pct"/>
            <w:shd w:val="clear" w:color="auto" w:fill="DDEBF7"/>
            <w:vAlign w:val="center"/>
          </w:tcPr>
          <w:p w14:paraId="1C0D011D" w14:textId="6138CC32" w:rsidR="00E41AA1" w:rsidRPr="00C76C34" w:rsidRDefault="00E41AA1" w:rsidP="00E41AA1">
            <w:pPr>
              <w:jc w:val="center"/>
              <w:rPr>
                <w:rFonts w:ascii="Times New Roman" w:hAnsi="Times New Roman"/>
                <w:sz w:val="20"/>
              </w:rPr>
            </w:pPr>
          </w:p>
        </w:tc>
        <w:tc>
          <w:tcPr>
            <w:tcW w:w="433" w:type="pct"/>
            <w:shd w:val="clear" w:color="auto" w:fill="DDEBF7"/>
            <w:vAlign w:val="center"/>
          </w:tcPr>
          <w:p w14:paraId="39F06D95" w14:textId="59CEF6E3" w:rsidR="00E41AA1" w:rsidRPr="00C76C34" w:rsidRDefault="00E41AA1" w:rsidP="00E41AA1">
            <w:pPr>
              <w:jc w:val="center"/>
              <w:rPr>
                <w:rFonts w:ascii="Times New Roman" w:hAnsi="Times New Roman"/>
                <w:sz w:val="20"/>
              </w:rPr>
            </w:pPr>
          </w:p>
        </w:tc>
        <w:tc>
          <w:tcPr>
            <w:tcW w:w="616" w:type="pct"/>
            <w:shd w:val="clear" w:color="auto" w:fill="DDEBF7"/>
            <w:vAlign w:val="center"/>
            <w:hideMark/>
          </w:tcPr>
          <w:p w14:paraId="00227290" w14:textId="11825F44" w:rsidR="00E41AA1" w:rsidRPr="00C76C34" w:rsidRDefault="00E41AA1" w:rsidP="00E41AA1">
            <w:pPr>
              <w:jc w:val="center"/>
              <w:rPr>
                <w:rFonts w:ascii="Times New Roman" w:hAnsi="Times New Roman"/>
                <w:sz w:val="20"/>
              </w:rPr>
            </w:pPr>
          </w:p>
        </w:tc>
        <w:tc>
          <w:tcPr>
            <w:tcW w:w="569" w:type="pct"/>
            <w:shd w:val="clear" w:color="auto" w:fill="DDEBF7"/>
            <w:vAlign w:val="center"/>
            <w:hideMark/>
          </w:tcPr>
          <w:p w14:paraId="4491BD07" w14:textId="3B5123B6" w:rsidR="00E41AA1" w:rsidRPr="00C76C34" w:rsidRDefault="00E41AA1" w:rsidP="00E41AA1">
            <w:pPr>
              <w:jc w:val="center"/>
              <w:rPr>
                <w:rFonts w:ascii="Times New Roman" w:hAnsi="Times New Roman"/>
                <w:sz w:val="20"/>
              </w:rPr>
            </w:pPr>
          </w:p>
        </w:tc>
        <w:tc>
          <w:tcPr>
            <w:tcW w:w="502" w:type="pct"/>
            <w:shd w:val="clear" w:color="auto" w:fill="DDEBF7"/>
            <w:vAlign w:val="center"/>
            <w:hideMark/>
          </w:tcPr>
          <w:p w14:paraId="260D90A9" w14:textId="2FF6EE43" w:rsidR="00E41AA1" w:rsidRPr="00C76C34" w:rsidRDefault="00E41AA1" w:rsidP="00E41AA1">
            <w:pPr>
              <w:jc w:val="center"/>
              <w:rPr>
                <w:rFonts w:ascii="Times New Roman" w:hAnsi="Times New Roman"/>
                <w:sz w:val="20"/>
              </w:rPr>
            </w:pPr>
          </w:p>
        </w:tc>
        <w:tc>
          <w:tcPr>
            <w:tcW w:w="591" w:type="pct"/>
            <w:shd w:val="clear" w:color="auto" w:fill="DDEBF7"/>
          </w:tcPr>
          <w:p w14:paraId="6769EABE" w14:textId="77777777" w:rsidR="00E41AA1" w:rsidRPr="00C76C34" w:rsidRDefault="00E41AA1" w:rsidP="00E41AA1">
            <w:pPr>
              <w:jc w:val="center"/>
              <w:rPr>
                <w:rFonts w:ascii="Times New Roman" w:hAnsi="Times New Roman"/>
                <w:sz w:val="20"/>
              </w:rPr>
            </w:pPr>
          </w:p>
        </w:tc>
        <w:tc>
          <w:tcPr>
            <w:tcW w:w="868" w:type="pct"/>
            <w:shd w:val="clear" w:color="auto" w:fill="DDEBF7"/>
            <w:vAlign w:val="center"/>
            <w:hideMark/>
          </w:tcPr>
          <w:p w14:paraId="71736075" w14:textId="365B4B70" w:rsidR="00E41AA1" w:rsidRPr="00C76C34" w:rsidRDefault="00E41AA1" w:rsidP="00E41AA1">
            <w:pPr>
              <w:jc w:val="center"/>
              <w:rPr>
                <w:rFonts w:ascii="Times New Roman" w:hAnsi="Times New Roman"/>
                <w:sz w:val="20"/>
              </w:rPr>
            </w:pPr>
          </w:p>
        </w:tc>
      </w:tr>
    </w:tbl>
    <w:p w14:paraId="459DB146" w14:textId="77777777" w:rsidR="00847D48" w:rsidRPr="00794AD4" w:rsidRDefault="00847D48" w:rsidP="00794AD4">
      <w:pPr>
        <w:jc w:val="center"/>
        <w:rPr>
          <w:rFonts w:ascii="Times New Roman" w:hAnsi="Times New Roman"/>
          <w:sz w:val="18"/>
          <w:szCs w:val="18"/>
        </w:rPr>
      </w:pPr>
      <w:r w:rsidRPr="00794AD4">
        <w:rPr>
          <w:rFonts w:ascii="Times New Roman" w:hAnsi="Times New Roman"/>
          <w:sz w:val="18"/>
          <w:szCs w:val="18"/>
        </w:rPr>
        <w:t>Fuente: xxx, fecha xxx</w:t>
      </w:r>
    </w:p>
    <w:p w14:paraId="44C637F4" w14:textId="0ED9F717" w:rsidR="0045130F" w:rsidRPr="00794AD4" w:rsidRDefault="00A67806" w:rsidP="00794AD4">
      <w:pPr>
        <w:jc w:val="both"/>
        <w:rPr>
          <w:rFonts w:ascii="Times New Roman" w:hAnsi="Times New Roman"/>
          <w:i/>
          <w:sz w:val="18"/>
          <w:szCs w:val="18"/>
        </w:rPr>
      </w:pPr>
      <w:r w:rsidRPr="00794AD4">
        <w:rPr>
          <w:rFonts w:ascii="Times New Roman" w:hAnsi="Times New Roman"/>
          <w:i/>
          <w:sz w:val="18"/>
          <w:szCs w:val="18"/>
        </w:rPr>
        <w:t>*</w:t>
      </w:r>
      <w:r w:rsidRPr="00794AD4">
        <w:rPr>
          <w:rFonts w:ascii="Times New Roman" w:hAnsi="Times New Roman"/>
          <w:sz w:val="18"/>
          <w:szCs w:val="18"/>
        </w:rPr>
        <w:t xml:space="preserve"> La sumatoria de las ponderaciones asignadas a cada característica debe coincidir con la ponderación total asignada al </w:t>
      </w:r>
      <w:r w:rsidR="50318421" w:rsidRPr="00794AD4">
        <w:rPr>
          <w:rFonts w:ascii="Times New Roman" w:hAnsi="Times New Roman"/>
          <w:sz w:val="18"/>
          <w:szCs w:val="18"/>
        </w:rPr>
        <w:t>F</w:t>
      </w:r>
      <w:r w:rsidRPr="00794AD4">
        <w:rPr>
          <w:rFonts w:ascii="Times New Roman" w:hAnsi="Times New Roman"/>
          <w:sz w:val="18"/>
          <w:szCs w:val="18"/>
        </w:rPr>
        <w:t>actor.</w:t>
      </w:r>
    </w:p>
    <w:p w14:paraId="7FE95F20" w14:textId="11ACD71B" w:rsidR="004242FB" w:rsidRPr="00C76C34" w:rsidRDefault="004242FB" w:rsidP="00794AD4">
      <w:pPr>
        <w:jc w:val="both"/>
        <w:rPr>
          <w:rFonts w:ascii="Times New Roman" w:hAnsi="Times New Roman"/>
        </w:rPr>
      </w:pPr>
    </w:p>
    <w:p w14:paraId="3156682F" w14:textId="076C72CB" w:rsidR="004242FB" w:rsidRPr="00C76C34" w:rsidRDefault="004242FB" w:rsidP="5106C236">
      <w:pPr>
        <w:pStyle w:val="Ttulo3"/>
        <w:rPr>
          <w:rFonts w:ascii="Times New Roman" w:hAnsi="Times New Roman"/>
          <w:sz w:val="24"/>
        </w:rPr>
      </w:pPr>
      <w:bookmarkStart w:id="11" w:name="_Toc82161856"/>
      <w:r w:rsidRPr="00C76C34">
        <w:rPr>
          <w:rFonts w:ascii="Times New Roman" w:hAnsi="Times New Roman"/>
          <w:sz w:val="24"/>
        </w:rPr>
        <w:t xml:space="preserve">Característica </w:t>
      </w:r>
      <w:r w:rsidRPr="00B945CA">
        <w:rPr>
          <w:rFonts w:ascii="Times New Roman" w:hAnsi="Times New Roman" w:cs="Times New Roman"/>
          <w:sz w:val="24"/>
          <w:szCs w:val="24"/>
          <w:lang w:val="es-ES"/>
        </w:rPr>
        <w:t>1</w:t>
      </w:r>
      <w:r w:rsidRPr="00C76C34">
        <w:rPr>
          <w:rFonts w:ascii="Times New Roman" w:hAnsi="Times New Roman"/>
          <w:sz w:val="24"/>
        </w:rPr>
        <w:t xml:space="preserve">. </w:t>
      </w:r>
      <w:r w:rsidR="00610D87" w:rsidRPr="00C76C34">
        <w:rPr>
          <w:rFonts w:ascii="Times New Roman" w:hAnsi="Times New Roman"/>
          <w:sz w:val="24"/>
        </w:rPr>
        <w:t>Proyecto Educativo d</w:t>
      </w:r>
      <w:r w:rsidR="00F255F6" w:rsidRPr="00C76C34">
        <w:rPr>
          <w:rFonts w:ascii="Times New Roman" w:hAnsi="Times New Roman"/>
          <w:sz w:val="24"/>
        </w:rPr>
        <w:t>el Programa</w:t>
      </w:r>
      <w:bookmarkEnd w:id="11"/>
      <w:r w:rsidR="00F255F6" w:rsidRPr="00C76C34">
        <w:rPr>
          <w:rFonts w:ascii="Times New Roman" w:hAnsi="Times New Roman"/>
          <w:sz w:val="24"/>
        </w:rPr>
        <w:t xml:space="preserve"> </w:t>
      </w:r>
    </w:p>
    <w:p w14:paraId="3AB3FC27" w14:textId="77777777" w:rsidR="006E577F" w:rsidRPr="00C76C34" w:rsidRDefault="006E577F" w:rsidP="006E577F"/>
    <w:p w14:paraId="00D9D9EC" w14:textId="44D9DDB6" w:rsidR="00610D87" w:rsidRPr="0086318E" w:rsidRDefault="00610D87" w:rsidP="5106C236">
      <w:pPr>
        <w:pStyle w:val="Descripcin"/>
        <w:tabs>
          <w:tab w:val="center" w:pos="4702"/>
          <w:tab w:val="left" w:pos="8465"/>
        </w:tabs>
        <w:rPr>
          <w:rFonts w:ascii="Times New Roman" w:hAnsi="Times New Roman"/>
          <w:b w:val="0"/>
          <w:sz w:val="24"/>
          <w:szCs w:val="24"/>
        </w:rPr>
      </w:pPr>
      <w:r w:rsidRPr="00580D9C">
        <w:rPr>
          <w:rFonts w:ascii="Times New Roman" w:hAnsi="Times New Roman"/>
          <w:sz w:val="24"/>
          <w:szCs w:val="24"/>
        </w:rPr>
        <w:t xml:space="preserve">Tabla 9.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80D9C" w:rsidRPr="00F8489D" w14:paraId="43B1139F" w14:textId="77777777" w:rsidTr="00C76C34">
        <w:trPr>
          <w:trHeight w:val="255"/>
        </w:trPr>
        <w:tc>
          <w:tcPr>
            <w:tcW w:w="5000" w:type="pct"/>
            <w:gridSpan w:val="4"/>
            <w:shd w:val="clear" w:color="auto" w:fill="2F5496" w:themeFill="accent5" w:themeFillShade="BF"/>
            <w:vAlign w:val="center"/>
          </w:tcPr>
          <w:p w14:paraId="0CA57CCA" w14:textId="039870F9" w:rsidR="00580D9C" w:rsidRPr="00580D9C" w:rsidRDefault="00580D9C" w:rsidP="00E41AA1">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w:t>
            </w:r>
          </w:p>
        </w:tc>
      </w:tr>
      <w:tr w:rsidR="009F55D7" w:rsidRPr="00F8489D" w14:paraId="6DD8223D" w14:textId="77777777" w:rsidTr="00C76C34">
        <w:trPr>
          <w:trHeight w:val="255"/>
        </w:trPr>
        <w:tc>
          <w:tcPr>
            <w:tcW w:w="3914" w:type="pct"/>
            <w:gridSpan w:val="2"/>
            <w:vMerge w:val="restart"/>
            <w:shd w:val="clear" w:color="auto" w:fill="DDEBF7"/>
            <w:vAlign w:val="center"/>
            <w:hideMark/>
          </w:tcPr>
          <w:p w14:paraId="6FD018E0" w14:textId="4B02B6D5" w:rsidR="009F55D7" w:rsidRPr="00580D9C" w:rsidRDefault="009F55D7" w:rsidP="00E41AA1">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354CD4DE" w14:textId="77777777" w:rsidR="009F55D7" w:rsidRPr="00580D9C" w:rsidRDefault="009F55D7" w:rsidP="00E41AA1">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26E8D8CE" w14:textId="5F8F0C28" w:rsidR="009F55D7" w:rsidRPr="00580D9C" w:rsidRDefault="009F55D7" w:rsidP="00E41AA1">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F55D7" w:rsidRPr="00F8489D" w14:paraId="639DB4A9" w14:textId="77777777" w:rsidTr="00C76C34">
        <w:trPr>
          <w:trHeight w:val="510"/>
        </w:trPr>
        <w:tc>
          <w:tcPr>
            <w:tcW w:w="3914" w:type="pct"/>
            <w:gridSpan w:val="2"/>
            <w:vMerge/>
            <w:vAlign w:val="center"/>
            <w:hideMark/>
          </w:tcPr>
          <w:p w14:paraId="17A674D9" w14:textId="77777777" w:rsidR="009F55D7" w:rsidRPr="00580D9C" w:rsidRDefault="009F55D7" w:rsidP="00E41AA1">
            <w:pPr>
              <w:rPr>
                <w:rFonts w:ascii="Times New Roman" w:eastAsia="Times New Roman" w:hAnsi="Times New Roman"/>
                <w:b/>
                <w:bCs/>
                <w:sz w:val="16"/>
                <w:szCs w:val="16"/>
                <w:lang w:eastAsia="es-CO"/>
              </w:rPr>
            </w:pPr>
          </w:p>
        </w:tc>
        <w:tc>
          <w:tcPr>
            <w:tcW w:w="585" w:type="pct"/>
            <w:shd w:val="clear" w:color="auto" w:fill="DDEBF7"/>
            <w:vAlign w:val="center"/>
            <w:hideMark/>
          </w:tcPr>
          <w:p w14:paraId="546E0BC3" w14:textId="77777777" w:rsidR="009F55D7" w:rsidRPr="00580D9C" w:rsidRDefault="009F55D7" w:rsidP="00E41AA1">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CC60BFD" w14:textId="77777777" w:rsidR="009F55D7" w:rsidRPr="00580D9C" w:rsidRDefault="009F55D7" w:rsidP="00E41AA1">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F55D7" w:rsidRPr="00F8489D" w14:paraId="34DEEF73" w14:textId="77777777" w:rsidTr="00C76C34">
        <w:trPr>
          <w:trHeight w:val="255"/>
        </w:trPr>
        <w:tc>
          <w:tcPr>
            <w:tcW w:w="402" w:type="pct"/>
            <w:shd w:val="clear" w:color="auto" w:fill="auto"/>
            <w:vAlign w:val="center"/>
          </w:tcPr>
          <w:p w14:paraId="3428AF95" w14:textId="52F3E11E" w:rsidR="009F55D7" w:rsidRPr="00580D9C" w:rsidRDefault="00580D9C" w:rsidP="00E41AA1">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1</w:t>
            </w:r>
          </w:p>
        </w:tc>
        <w:tc>
          <w:tcPr>
            <w:tcW w:w="3513" w:type="pct"/>
            <w:shd w:val="clear" w:color="auto" w:fill="auto"/>
            <w:vAlign w:val="center"/>
          </w:tcPr>
          <w:p w14:paraId="17E4BF19" w14:textId="69CCE830" w:rsidR="009F55D7" w:rsidRPr="00580D9C" w:rsidRDefault="009F55D7" w:rsidP="00E41AA1">
            <w:pPr>
              <w:rPr>
                <w:rFonts w:ascii="Times New Roman" w:eastAsia="Times New Roman" w:hAnsi="Times New Roman"/>
                <w:sz w:val="16"/>
                <w:szCs w:val="16"/>
                <w:lang w:eastAsia="es-CO"/>
              </w:rPr>
            </w:pPr>
          </w:p>
        </w:tc>
        <w:tc>
          <w:tcPr>
            <w:tcW w:w="585" w:type="pct"/>
            <w:shd w:val="clear" w:color="auto" w:fill="auto"/>
            <w:vAlign w:val="center"/>
          </w:tcPr>
          <w:p w14:paraId="610498F1" w14:textId="56FBFC61" w:rsidR="009F55D7" w:rsidRPr="00F8489D" w:rsidRDefault="009F55D7" w:rsidP="00E41AA1">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86C31F1" w14:textId="6599C3DE" w:rsidR="009F55D7" w:rsidRPr="00F8489D" w:rsidRDefault="009F55D7" w:rsidP="00E41AA1">
            <w:pPr>
              <w:jc w:val="center"/>
              <w:rPr>
                <w:rFonts w:ascii="Times New Roman" w:eastAsia="Times New Roman" w:hAnsi="Times New Roman"/>
                <w:sz w:val="16"/>
                <w:szCs w:val="16"/>
                <w:highlight w:val="yellow"/>
                <w:lang w:eastAsia="es-CO"/>
              </w:rPr>
            </w:pPr>
          </w:p>
        </w:tc>
      </w:tr>
      <w:tr w:rsidR="009F55D7" w:rsidRPr="00F8489D" w14:paraId="4A960AF9" w14:textId="77777777" w:rsidTr="00C76C34">
        <w:trPr>
          <w:trHeight w:val="255"/>
        </w:trPr>
        <w:tc>
          <w:tcPr>
            <w:tcW w:w="402" w:type="pct"/>
            <w:shd w:val="clear" w:color="auto" w:fill="auto"/>
            <w:vAlign w:val="center"/>
          </w:tcPr>
          <w:p w14:paraId="6794D5E2" w14:textId="7110289E" w:rsidR="009F55D7" w:rsidRPr="00580D9C" w:rsidRDefault="00580D9C" w:rsidP="00E41AA1">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2</w:t>
            </w:r>
          </w:p>
        </w:tc>
        <w:tc>
          <w:tcPr>
            <w:tcW w:w="3513" w:type="pct"/>
            <w:shd w:val="clear" w:color="auto" w:fill="auto"/>
            <w:vAlign w:val="center"/>
          </w:tcPr>
          <w:p w14:paraId="53DE2767" w14:textId="7A7F0895" w:rsidR="009F55D7" w:rsidRPr="00580D9C" w:rsidRDefault="009F55D7" w:rsidP="00E41AA1">
            <w:pPr>
              <w:rPr>
                <w:rFonts w:ascii="Times New Roman" w:eastAsia="Times New Roman" w:hAnsi="Times New Roman"/>
                <w:sz w:val="16"/>
                <w:szCs w:val="16"/>
                <w:lang w:eastAsia="es-CO"/>
              </w:rPr>
            </w:pPr>
          </w:p>
        </w:tc>
        <w:tc>
          <w:tcPr>
            <w:tcW w:w="585" w:type="pct"/>
            <w:shd w:val="clear" w:color="auto" w:fill="auto"/>
            <w:vAlign w:val="center"/>
          </w:tcPr>
          <w:p w14:paraId="229200AC" w14:textId="77777777" w:rsidR="009F55D7" w:rsidRPr="00F8489D" w:rsidRDefault="009F55D7" w:rsidP="00E41AA1">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630790F" w14:textId="77777777" w:rsidR="009F55D7" w:rsidRPr="00F8489D" w:rsidRDefault="009F55D7" w:rsidP="00E41AA1">
            <w:pPr>
              <w:jc w:val="center"/>
              <w:rPr>
                <w:rFonts w:ascii="Times New Roman" w:eastAsia="Times New Roman" w:hAnsi="Times New Roman"/>
                <w:sz w:val="16"/>
                <w:szCs w:val="16"/>
                <w:highlight w:val="yellow"/>
                <w:lang w:eastAsia="es-CO"/>
              </w:rPr>
            </w:pPr>
          </w:p>
        </w:tc>
      </w:tr>
      <w:tr w:rsidR="009F55D7" w:rsidRPr="00F8489D" w14:paraId="3160EEFA" w14:textId="77777777" w:rsidTr="00C76C34">
        <w:trPr>
          <w:trHeight w:val="233"/>
        </w:trPr>
        <w:tc>
          <w:tcPr>
            <w:tcW w:w="402" w:type="pct"/>
            <w:shd w:val="clear" w:color="auto" w:fill="auto"/>
            <w:vAlign w:val="center"/>
          </w:tcPr>
          <w:p w14:paraId="792FC21A" w14:textId="13F324BF" w:rsidR="009F55D7" w:rsidRPr="00580D9C" w:rsidRDefault="00580D9C" w:rsidP="00E41AA1">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3</w:t>
            </w:r>
          </w:p>
        </w:tc>
        <w:tc>
          <w:tcPr>
            <w:tcW w:w="3513" w:type="pct"/>
            <w:shd w:val="clear" w:color="auto" w:fill="auto"/>
            <w:vAlign w:val="center"/>
          </w:tcPr>
          <w:p w14:paraId="383662DF" w14:textId="5299485E" w:rsidR="009F55D7" w:rsidRPr="00580D9C" w:rsidRDefault="009F55D7" w:rsidP="00E41AA1">
            <w:pPr>
              <w:rPr>
                <w:rFonts w:ascii="Times New Roman" w:eastAsia="Times New Roman" w:hAnsi="Times New Roman"/>
                <w:sz w:val="16"/>
                <w:szCs w:val="16"/>
                <w:lang w:eastAsia="es-CO"/>
              </w:rPr>
            </w:pPr>
          </w:p>
        </w:tc>
        <w:tc>
          <w:tcPr>
            <w:tcW w:w="585" w:type="pct"/>
            <w:shd w:val="clear" w:color="auto" w:fill="auto"/>
            <w:vAlign w:val="center"/>
          </w:tcPr>
          <w:p w14:paraId="6090FC7E" w14:textId="77777777" w:rsidR="009F55D7" w:rsidRPr="00F8489D" w:rsidRDefault="009F55D7" w:rsidP="00E41AA1">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5335566" w14:textId="2303E687" w:rsidR="009F55D7" w:rsidRPr="00F8489D" w:rsidRDefault="009F55D7" w:rsidP="00E41AA1">
            <w:pPr>
              <w:jc w:val="center"/>
              <w:rPr>
                <w:rFonts w:ascii="Times New Roman" w:eastAsia="Times New Roman" w:hAnsi="Times New Roman"/>
                <w:sz w:val="16"/>
                <w:szCs w:val="16"/>
                <w:highlight w:val="yellow"/>
                <w:lang w:eastAsia="es-CO"/>
              </w:rPr>
            </w:pPr>
          </w:p>
        </w:tc>
      </w:tr>
      <w:tr w:rsidR="009F55D7" w:rsidRPr="00F8489D" w14:paraId="2A99F821" w14:textId="77777777" w:rsidTr="00C76C34">
        <w:trPr>
          <w:trHeight w:val="233"/>
        </w:trPr>
        <w:tc>
          <w:tcPr>
            <w:tcW w:w="402" w:type="pct"/>
            <w:shd w:val="clear" w:color="auto" w:fill="auto"/>
            <w:vAlign w:val="center"/>
          </w:tcPr>
          <w:p w14:paraId="3573A24E" w14:textId="71D563DD" w:rsidR="009F55D7" w:rsidRPr="00580D9C" w:rsidRDefault="00580D9C" w:rsidP="00E41AA1">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4</w:t>
            </w:r>
          </w:p>
        </w:tc>
        <w:tc>
          <w:tcPr>
            <w:tcW w:w="3513" w:type="pct"/>
            <w:shd w:val="clear" w:color="auto" w:fill="auto"/>
            <w:vAlign w:val="center"/>
          </w:tcPr>
          <w:p w14:paraId="3026538B" w14:textId="77777777" w:rsidR="009F55D7" w:rsidRPr="00580D9C" w:rsidRDefault="009F55D7" w:rsidP="00E41AA1">
            <w:pPr>
              <w:rPr>
                <w:rFonts w:ascii="Times New Roman" w:eastAsia="Times New Roman" w:hAnsi="Times New Roman"/>
                <w:sz w:val="16"/>
                <w:szCs w:val="16"/>
                <w:lang w:eastAsia="es-CO"/>
              </w:rPr>
            </w:pPr>
          </w:p>
        </w:tc>
        <w:tc>
          <w:tcPr>
            <w:tcW w:w="585" w:type="pct"/>
            <w:shd w:val="clear" w:color="auto" w:fill="auto"/>
            <w:vAlign w:val="center"/>
          </w:tcPr>
          <w:p w14:paraId="769F6EAA" w14:textId="77777777" w:rsidR="009F55D7" w:rsidRPr="00F8489D" w:rsidRDefault="009F55D7" w:rsidP="00E41AA1">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D65792D" w14:textId="77777777" w:rsidR="009F55D7" w:rsidRPr="00F8489D" w:rsidRDefault="009F55D7" w:rsidP="00E41AA1">
            <w:pPr>
              <w:jc w:val="center"/>
              <w:rPr>
                <w:rFonts w:ascii="Times New Roman" w:eastAsia="Times New Roman" w:hAnsi="Times New Roman"/>
                <w:sz w:val="16"/>
                <w:szCs w:val="16"/>
                <w:highlight w:val="yellow"/>
                <w:lang w:eastAsia="es-CO"/>
              </w:rPr>
            </w:pPr>
          </w:p>
        </w:tc>
      </w:tr>
      <w:tr w:rsidR="009F55D7" w:rsidRPr="00F8489D" w14:paraId="2408B899" w14:textId="77777777" w:rsidTr="00C76C34">
        <w:trPr>
          <w:trHeight w:val="233"/>
        </w:trPr>
        <w:tc>
          <w:tcPr>
            <w:tcW w:w="402" w:type="pct"/>
            <w:shd w:val="clear" w:color="auto" w:fill="auto"/>
            <w:vAlign w:val="center"/>
          </w:tcPr>
          <w:p w14:paraId="7FEC5B74" w14:textId="417B6125" w:rsidR="009F55D7" w:rsidRPr="00580D9C" w:rsidRDefault="00580D9C" w:rsidP="00E41AA1">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297D5FF6" w14:textId="77777777" w:rsidR="009F55D7" w:rsidRPr="00580D9C" w:rsidRDefault="009F55D7" w:rsidP="00E41AA1">
            <w:pPr>
              <w:rPr>
                <w:rFonts w:ascii="Times New Roman" w:eastAsia="Times New Roman" w:hAnsi="Times New Roman"/>
                <w:sz w:val="16"/>
                <w:szCs w:val="16"/>
                <w:lang w:eastAsia="es-CO"/>
              </w:rPr>
            </w:pPr>
          </w:p>
        </w:tc>
        <w:tc>
          <w:tcPr>
            <w:tcW w:w="585" w:type="pct"/>
            <w:shd w:val="clear" w:color="auto" w:fill="auto"/>
            <w:vAlign w:val="center"/>
          </w:tcPr>
          <w:p w14:paraId="10E16224" w14:textId="77777777" w:rsidR="009F55D7" w:rsidRPr="00F8489D" w:rsidRDefault="009F55D7" w:rsidP="00E41AA1">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17EB88D" w14:textId="77777777" w:rsidR="009F55D7" w:rsidRPr="00F8489D" w:rsidRDefault="009F55D7" w:rsidP="00E41AA1">
            <w:pPr>
              <w:jc w:val="center"/>
              <w:rPr>
                <w:rFonts w:ascii="Times New Roman" w:eastAsia="Times New Roman" w:hAnsi="Times New Roman"/>
                <w:sz w:val="16"/>
                <w:szCs w:val="16"/>
                <w:highlight w:val="yellow"/>
                <w:lang w:eastAsia="es-CO"/>
              </w:rPr>
            </w:pPr>
          </w:p>
        </w:tc>
      </w:tr>
      <w:tr w:rsidR="00C95D76" w:rsidRPr="00B945CA" w14:paraId="39F909CD" w14:textId="77777777" w:rsidTr="00C76C34">
        <w:trPr>
          <w:trHeight w:val="255"/>
        </w:trPr>
        <w:tc>
          <w:tcPr>
            <w:tcW w:w="3914" w:type="pct"/>
            <w:gridSpan w:val="2"/>
            <w:shd w:val="clear" w:color="auto" w:fill="DDEBF7"/>
            <w:vAlign w:val="center"/>
            <w:hideMark/>
          </w:tcPr>
          <w:p w14:paraId="6EBCBCC4" w14:textId="61C754D0" w:rsidR="00C95D76" w:rsidRPr="00580D9C" w:rsidRDefault="00C95D76" w:rsidP="00E41AA1">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25C01C4B" w14:textId="77777777" w:rsidR="00C95D76" w:rsidRPr="00B945CA" w:rsidRDefault="00C95D76" w:rsidP="00E41AA1">
            <w:pPr>
              <w:jc w:val="center"/>
              <w:rPr>
                <w:rFonts w:ascii="Times New Roman" w:eastAsia="Times New Roman" w:hAnsi="Times New Roman"/>
                <w:sz w:val="16"/>
                <w:szCs w:val="16"/>
                <w:lang w:eastAsia="es-CO"/>
              </w:rPr>
            </w:pPr>
          </w:p>
        </w:tc>
      </w:tr>
    </w:tbl>
    <w:p w14:paraId="623D914A" w14:textId="77777777" w:rsidR="00847D48" w:rsidRPr="00223268" w:rsidRDefault="00847D48" w:rsidP="00223268">
      <w:pPr>
        <w:jc w:val="center"/>
        <w:rPr>
          <w:rFonts w:ascii="Times New Roman" w:hAnsi="Times New Roman"/>
          <w:sz w:val="18"/>
          <w:szCs w:val="18"/>
        </w:rPr>
      </w:pPr>
      <w:bookmarkStart w:id="12" w:name="_Hlk65138508"/>
      <w:r w:rsidRPr="00223268">
        <w:rPr>
          <w:rFonts w:ascii="Times New Roman" w:hAnsi="Times New Roman"/>
          <w:sz w:val="18"/>
          <w:szCs w:val="18"/>
        </w:rPr>
        <w:t>Fuente: xxx, fecha xxx</w:t>
      </w:r>
    </w:p>
    <w:bookmarkEnd w:id="12"/>
    <w:p w14:paraId="08216E9A" w14:textId="77777777" w:rsidR="0016245C" w:rsidRPr="00C76C34" w:rsidRDefault="0016245C" w:rsidP="00963F10">
      <w:pPr>
        <w:jc w:val="both"/>
        <w:rPr>
          <w:rFonts w:ascii="Times New Roman" w:hAnsi="Times New Roman"/>
          <w:i/>
        </w:rPr>
      </w:pPr>
    </w:p>
    <w:p w14:paraId="7715524B" w14:textId="1FDC62F3" w:rsidR="00610D87" w:rsidRPr="00C76C34" w:rsidRDefault="00F255F6" w:rsidP="5106C236">
      <w:pPr>
        <w:jc w:val="both"/>
        <w:rPr>
          <w:rFonts w:ascii="Times New Roman" w:hAnsi="Times New Roman"/>
        </w:rPr>
      </w:pPr>
      <w:r w:rsidRPr="00C76C34">
        <w:rPr>
          <w:rFonts w:ascii="Times New Roman" w:hAnsi="Times New Roman"/>
        </w:rPr>
        <w:t>Se espera evidenciar la coherencia entre el Proyecto Educativo del Programa</w:t>
      </w:r>
      <w:r w:rsidR="2F7D637A" w:rsidRPr="00C76C34">
        <w:rPr>
          <w:rFonts w:ascii="Times New Roman" w:hAnsi="Times New Roman"/>
        </w:rPr>
        <w:t xml:space="preserve"> (</w:t>
      </w:r>
      <w:r w:rsidR="00675928" w:rsidRPr="00C76C34">
        <w:rPr>
          <w:rFonts w:ascii="Times New Roman" w:hAnsi="Times New Roman"/>
        </w:rPr>
        <w:t>PEP</w:t>
      </w:r>
      <w:r w:rsidR="4BBB3E6A" w:rsidRPr="00B945CA">
        <w:rPr>
          <w:rFonts w:ascii="Times New Roman" w:hAnsi="Times New Roman"/>
        </w:rPr>
        <w:t>)</w:t>
      </w:r>
      <w:r w:rsidR="00675928" w:rsidRPr="00B945CA">
        <w:rPr>
          <w:rFonts w:ascii="Times New Roman" w:hAnsi="Times New Roman"/>
        </w:rPr>
        <w:t>,</w:t>
      </w:r>
      <w:r w:rsidRPr="00C76C34">
        <w:rPr>
          <w:rFonts w:ascii="Times New Roman" w:hAnsi="Times New Roman"/>
        </w:rPr>
        <w:t xml:space="preserve"> con </w:t>
      </w:r>
      <w:r w:rsidR="2169FDA5" w:rsidRPr="00C76C34">
        <w:rPr>
          <w:rFonts w:ascii="Times New Roman" w:hAnsi="Times New Roman"/>
        </w:rPr>
        <w:t xml:space="preserve">el Proyecto Educativo </w:t>
      </w:r>
      <w:r w:rsidR="2169FDA5" w:rsidRPr="00530B09">
        <w:rPr>
          <w:rFonts w:ascii="Times New Roman" w:hAnsi="Times New Roman"/>
          <w:lang w:val="es-ES"/>
        </w:rPr>
        <w:t xml:space="preserve">Institucional </w:t>
      </w:r>
      <w:r w:rsidR="0074692C" w:rsidRPr="00D96C06">
        <w:rPr>
          <w:rFonts w:ascii="Times New Roman" w:hAnsi="Times New Roman"/>
          <w:lang w:val="es-ES"/>
        </w:rPr>
        <w:t>(</w:t>
      </w:r>
      <w:r w:rsidR="2169FDA5" w:rsidRPr="00530B09">
        <w:rPr>
          <w:rFonts w:ascii="Times New Roman" w:hAnsi="Times New Roman"/>
          <w:lang w:val="es-ES"/>
        </w:rPr>
        <w:t>PEI</w:t>
      </w:r>
      <w:r w:rsidR="0074692C" w:rsidRPr="00D96C06">
        <w:rPr>
          <w:rFonts w:ascii="Times New Roman" w:hAnsi="Times New Roman"/>
          <w:lang w:val="es-ES"/>
        </w:rPr>
        <w:t>)</w:t>
      </w:r>
      <w:r w:rsidR="2169FDA5" w:rsidRPr="00530B09">
        <w:rPr>
          <w:rFonts w:ascii="Times New Roman" w:hAnsi="Times New Roman"/>
          <w:lang w:val="es-ES"/>
        </w:rPr>
        <w:t xml:space="preserve"> </w:t>
      </w:r>
      <w:r w:rsidRPr="00530B09">
        <w:rPr>
          <w:rFonts w:ascii="Times New Roman" w:hAnsi="Times New Roman"/>
          <w:lang w:val="es-ES"/>
        </w:rPr>
        <w:t xml:space="preserve">y con </w:t>
      </w:r>
      <w:r w:rsidRPr="00C76C34">
        <w:rPr>
          <w:rFonts w:ascii="Times New Roman" w:hAnsi="Times New Roman"/>
        </w:rPr>
        <w:t>los campos de acción profesional o disciplinar que orienta</w:t>
      </w:r>
      <w:r w:rsidR="27FDF314" w:rsidRPr="00C76C34">
        <w:rPr>
          <w:rFonts w:ascii="Times New Roman" w:hAnsi="Times New Roman"/>
        </w:rPr>
        <w:t>n</w:t>
      </w:r>
      <w:r w:rsidRPr="00C76C34">
        <w:rPr>
          <w:rFonts w:ascii="Times New Roman" w:hAnsi="Times New Roman"/>
        </w:rPr>
        <w:t xml:space="preserve"> el desarrollo de labores formativas, académicas, científicas y culturales de acuerdo con el nivel de formación y la modalidad en el que se inscribe el programa</w:t>
      </w:r>
      <w:r w:rsidR="00675928" w:rsidRPr="00C76C34">
        <w:rPr>
          <w:rFonts w:ascii="Times New Roman" w:hAnsi="Times New Roman"/>
        </w:rPr>
        <w:t xml:space="preserve">. </w:t>
      </w:r>
      <w:r w:rsidR="00610D87" w:rsidRPr="00C76C34">
        <w:rPr>
          <w:rFonts w:ascii="Times New Roman" w:hAnsi="Times New Roman"/>
        </w:rPr>
        <w:t>En esta característica se recomienda demostrar que en el Proyecto Educativo del Programa se definen de manera clara los objetivos de formación, los resultados de aprendizaje contemplados en los aspectos curriculares, las políticas y estrategias de planeación y evaluación curricular</w:t>
      </w:r>
      <w:r w:rsidR="00687740">
        <w:rPr>
          <w:rFonts w:ascii="Times New Roman" w:hAnsi="Times New Roman"/>
        </w:rPr>
        <w:t>, así como</w:t>
      </w:r>
      <w:r w:rsidR="00610D87" w:rsidRPr="00C76C34">
        <w:rPr>
          <w:rFonts w:ascii="Times New Roman" w:hAnsi="Times New Roman"/>
        </w:rPr>
        <w:t xml:space="preserve"> la propuesta de mejoramiento continuo en el marco del sistema interno de aseguramiento de la calidad. </w:t>
      </w:r>
    </w:p>
    <w:p w14:paraId="0802F5C5" w14:textId="77777777" w:rsidR="00610D87" w:rsidRPr="00C76C34" w:rsidRDefault="00610D87" w:rsidP="5106C236">
      <w:pPr>
        <w:jc w:val="both"/>
        <w:rPr>
          <w:rFonts w:ascii="Times New Roman" w:hAnsi="Times New Roman"/>
        </w:rPr>
      </w:pPr>
    </w:p>
    <w:p w14:paraId="0B7F8F50" w14:textId="77777777" w:rsidR="00610D87" w:rsidRPr="00C76C34" w:rsidRDefault="00610D87" w:rsidP="5106C236">
      <w:pPr>
        <w:jc w:val="both"/>
        <w:rPr>
          <w:rFonts w:ascii="Times New Roman" w:hAnsi="Times New Roman"/>
          <w:b/>
        </w:rPr>
      </w:pPr>
      <w:r w:rsidRPr="00C76C34">
        <w:rPr>
          <w:rFonts w:ascii="Times New Roman" w:hAnsi="Times New Roman"/>
        </w:rPr>
        <w:t>Es importante evidenciar la articulación de los lineamientos, políticas y directrices de la Universidad con el quehacer del programa y los avances institucionales que aportan a la calidad de la gestión del currículo, la docencia, la investigación, la internacionalización, la extensión o proyección social y el bienestar institucional.</w:t>
      </w:r>
    </w:p>
    <w:p w14:paraId="0C076177" w14:textId="77777777" w:rsidR="00610D87" w:rsidRPr="00C76C34" w:rsidRDefault="00610D87" w:rsidP="5106C236">
      <w:pPr>
        <w:jc w:val="both"/>
        <w:rPr>
          <w:rFonts w:ascii="Times New Roman" w:hAnsi="Times New Roman"/>
          <w:b/>
        </w:rPr>
      </w:pPr>
    </w:p>
    <w:p w14:paraId="3A6C22CA" w14:textId="409AB1F9" w:rsidR="009274CE" w:rsidRPr="00C76C34" w:rsidRDefault="009274CE" w:rsidP="5106C236">
      <w:pPr>
        <w:jc w:val="both"/>
        <w:rPr>
          <w:rFonts w:ascii="Times New Roman" w:hAnsi="Times New Roman"/>
        </w:rPr>
      </w:pPr>
      <w:r w:rsidRPr="00C76C34">
        <w:rPr>
          <w:rFonts w:ascii="Times New Roman" w:hAnsi="Times New Roman"/>
        </w:rPr>
        <w:t xml:space="preserve">Con la siguiente tabla se busca </w:t>
      </w:r>
      <w:r w:rsidR="006A329B" w:rsidRPr="00C76C34">
        <w:rPr>
          <w:rFonts w:ascii="Times New Roman" w:hAnsi="Times New Roman"/>
        </w:rPr>
        <w:t>facilitar</w:t>
      </w:r>
      <w:r w:rsidR="0021478F" w:rsidRPr="00C76C34">
        <w:rPr>
          <w:rFonts w:ascii="Times New Roman" w:hAnsi="Times New Roman"/>
        </w:rPr>
        <w:t xml:space="preserve"> el análisis </w:t>
      </w:r>
      <w:r w:rsidR="0006508E">
        <w:rPr>
          <w:rFonts w:ascii="Times New Roman" w:hAnsi="Times New Roman"/>
        </w:rPr>
        <w:t>acerca de</w:t>
      </w:r>
      <w:r w:rsidR="0021478F" w:rsidRPr="00C76C34">
        <w:rPr>
          <w:rFonts w:ascii="Times New Roman" w:hAnsi="Times New Roman"/>
        </w:rPr>
        <w:t xml:space="preserve"> la articulación existente </w:t>
      </w:r>
      <w:r w:rsidR="006A329B" w:rsidRPr="00C76C34">
        <w:rPr>
          <w:rFonts w:ascii="Times New Roman" w:hAnsi="Times New Roman"/>
        </w:rPr>
        <w:t>entre la misión, visión y objetivos institucionales</w:t>
      </w:r>
      <w:r w:rsidR="00BE4E69">
        <w:rPr>
          <w:rFonts w:ascii="Times New Roman" w:hAnsi="Times New Roman"/>
        </w:rPr>
        <w:t>,</w:t>
      </w:r>
      <w:r w:rsidR="006A329B" w:rsidRPr="00C76C34">
        <w:rPr>
          <w:rFonts w:ascii="Times New Roman" w:hAnsi="Times New Roman"/>
        </w:rPr>
        <w:t xml:space="preserve"> y </w:t>
      </w:r>
      <w:r w:rsidRPr="00C76C34">
        <w:rPr>
          <w:rFonts w:ascii="Times New Roman" w:hAnsi="Times New Roman"/>
        </w:rPr>
        <w:t xml:space="preserve">la forma en la que </w:t>
      </w:r>
      <w:r w:rsidR="006A329B" w:rsidRPr="00C76C34">
        <w:rPr>
          <w:rFonts w:ascii="Times New Roman" w:hAnsi="Times New Roman"/>
        </w:rPr>
        <w:t>el programa los</w:t>
      </w:r>
      <w:r w:rsidRPr="00C76C34">
        <w:rPr>
          <w:rFonts w:ascii="Times New Roman" w:hAnsi="Times New Roman"/>
        </w:rPr>
        <w:t xml:space="preserve"> a</w:t>
      </w:r>
      <w:r w:rsidR="008469A6" w:rsidRPr="00C76C34">
        <w:rPr>
          <w:rFonts w:ascii="Times New Roman" w:hAnsi="Times New Roman"/>
        </w:rPr>
        <w:t xml:space="preserve">dopta </w:t>
      </w:r>
      <w:r w:rsidR="006A329B" w:rsidRPr="00C76C34">
        <w:rPr>
          <w:rFonts w:ascii="Times New Roman" w:hAnsi="Times New Roman"/>
        </w:rPr>
        <w:t xml:space="preserve">en sus propias </w:t>
      </w:r>
      <w:r w:rsidRPr="00C76C34">
        <w:rPr>
          <w:rFonts w:ascii="Times New Roman" w:hAnsi="Times New Roman"/>
        </w:rPr>
        <w:t>directrices</w:t>
      </w:r>
      <w:r w:rsidR="006A329B" w:rsidRPr="00C76C34">
        <w:rPr>
          <w:rFonts w:ascii="Times New Roman" w:hAnsi="Times New Roman"/>
        </w:rPr>
        <w:t>.</w:t>
      </w:r>
    </w:p>
    <w:p w14:paraId="1B1A4BF5" w14:textId="7250C9FB" w:rsidR="0044240B" w:rsidRPr="00C76C34" w:rsidRDefault="0044240B" w:rsidP="00963F10">
      <w:pPr>
        <w:jc w:val="both"/>
        <w:rPr>
          <w:rFonts w:ascii="Times New Roman" w:hAnsi="Times New Roman"/>
        </w:rPr>
      </w:pPr>
    </w:p>
    <w:p w14:paraId="073D7BDF" w14:textId="7DFC5378" w:rsidR="00616F23" w:rsidRPr="00C76C34" w:rsidRDefault="00616F23" w:rsidP="5106C236">
      <w:pPr>
        <w:pStyle w:val="Descripcin"/>
        <w:rPr>
          <w:rFonts w:ascii="Times New Roman" w:hAnsi="Times New Roman"/>
          <w:i/>
          <w:sz w:val="24"/>
        </w:rPr>
      </w:pPr>
      <w:r w:rsidRPr="00C76C34">
        <w:rPr>
          <w:rFonts w:ascii="Times New Roman" w:hAnsi="Times New Roman"/>
          <w:sz w:val="24"/>
        </w:rPr>
        <w:t xml:space="preserve">Tabla </w:t>
      </w:r>
      <w:r w:rsidR="00610D87" w:rsidRPr="00C76C34">
        <w:rPr>
          <w:rFonts w:ascii="Times New Roman" w:hAnsi="Times New Roman"/>
          <w:sz w:val="24"/>
        </w:rPr>
        <w:t>10</w:t>
      </w:r>
      <w:r w:rsidRPr="00C76C34">
        <w:rPr>
          <w:rFonts w:ascii="Times New Roman" w:hAnsi="Times New Roman"/>
          <w:sz w:val="24"/>
        </w:rPr>
        <w:t xml:space="preserve">. </w:t>
      </w:r>
      <w:r w:rsidRPr="00C76C34">
        <w:rPr>
          <w:rFonts w:ascii="Times New Roman" w:hAnsi="Times New Roman"/>
          <w:b w:val="0"/>
          <w:sz w:val="24"/>
        </w:rPr>
        <w:t xml:space="preserve">Misión, visión y objetivos </w:t>
      </w:r>
      <w:r w:rsidR="18F4A8F6" w:rsidRPr="00C76C34">
        <w:rPr>
          <w:rFonts w:ascii="Times New Roman" w:hAnsi="Times New Roman"/>
          <w:b w:val="0"/>
          <w:sz w:val="24"/>
        </w:rPr>
        <w:t xml:space="preserve">Proyecto Educativo Institucional - </w:t>
      </w:r>
      <w:r w:rsidRPr="00C76C34">
        <w:rPr>
          <w:rFonts w:ascii="Times New Roman" w:hAnsi="Times New Roman"/>
          <w:b w:val="0"/>
          <w:sz w:val="24"/>
        </w:rPr>
        <w:t>UPN y (</w:t>
      </w:r>
      <w:r w:rsidR="00576F64" w:rsidRPr="00C76C34">
        <w:rPr>
          <w:rFonts w:ascii="Times New Roman" w:hAnsi="Times New Roman"/>
          <w:b w:val="0"/>
          <w:sz w:val="24"/>
        </w:rPr>
        <w:t xml:space="preserve">Nombre de la </w:t>
      </w:r>
      <w:r w:rsidR="0260FF87" w:rsidRPr="00C76C34">
        <w:rPr>
          <w:rFonts w:ascii="Times New Roman" w:hAnsi="Times New Roman"/>
          <w:b w:val="0"/>
          <w:sz w:val="24"/>
        </w:rPr>
        <w:t>L</w:t>
      </w:r>
      <w:r w:rsidR="00576F64" w:rsidRPr="00C76C34">
        <w:rPr>
          <w:rFonts w:ascii="Times New Roman" w:hAnsi="Times New Roman"/>
          <w:b w:val="0"/>
          <w:sz w:val="24"/>
        </w:rPr>
        <w:t xml:space="preserve">icenciatura o del </w:t>
      </w:r>
      <w:r w:rsidR="007A5FF9">
        <w:rPr>
          <w:rFonts w:ascii="Times New Roman" w:hAnsi="Times New Roman"/>
          <w:b w:val="0"/>
          <w:sz w:val="24"/>
        </w:rPr>
        <w:t>p</w:t>
      </w:r>
      <w:r w:rsidR="00576F64" w:rsidRPr="00C76C34">
        <w:rPr>
          <w:rFonts w:ascii="Times New Roman" w:hAnsi="Times New Roman"/>
          <w:b w:val="0"/>
          <w:sz w:val="24"/>
        </w:rPr>
        <w:t xml:space="preserve">rograma de </w:t>
      </w:r>
      <w:r w:rsidR="007A5FF9">
        <w:rPr>
          <w:rFonts w:ascii="Times New Roman" w:hAnsi="Times New Roman"/>
          <w:b w:val="0"/>
          <w:sz w:val="24"/>
        </w:rPr>
        <w:t>p</w:t>
      </w:r>
      <w:r w:rsidR="00576F64" w:rsidRPr="00C76C34">
        <w:rPr>
          <w:rFonts w:ascii="Times New Roman" w:hAnsi="Times New Roman"/>
          <w:b w:val="0"/>
          <w:sz w:val="24"/>
        </w:rPr>
        <w:t>regrado</w:t>
      </w:r>
      <w:r w:rsidRPr="00C76C34">
        <w:rPr>
          <w:rFonts w:ascii="Times New Roman" w:hAnsi="Times New Roman"/>
          <w:b w:val="0"/>
          <w:sz w:val="24"/>
        </w:rPr>
        <w:t>)</w:t>
      </w:r>
    </w:p>
    <w:tbl>
      <w:tblPr>
        <w:tblW w:w="6478" w:type="dxa"/>
        <w:jc w:val="center"/>
        <w:tblCellMar>
          <w:left w:w="70" w:type="dxa"/>
          <w:right w:w="70" w:type="dxa"/>
        </w:tblCellMar>
        <w:tblLook w:val="04A0" w:firstRow="1" w:lastRow="0" w:firstColumn="1" w:lastColumn="0" w:noHBand="0" w:noVBand="1"/>
      </w:tblPr>
      <w:tblGrid>
        <w:gridCol w:w="3114"/>
        <w:gridCol w:w="3364"/>
      </w:tblGrid>
      <w:tr w:rsidR="008F164A" w:rsidRPr="00B945CA" w14:paraId="4E52131F" w14:textId="77777777" w:rsidTr="00C76C34">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367BACCB" w14:textId="77777777" w:rsidR="008F164A" w:rsidRPr="00C76C34" w:rsidRDefault="008F164A" w:rsidP="008F164A">
            <w:pPr>
              <w:jc w:val="center"/>
              <w:rPr>
                <w:rFonts w:ascii="Times New Roman" w:hAnsi="Times New Roman"/>
                <w:b/>
                <w:color w:val="FFFFFF"/>
              </w:rPr>
            </w:pPr>
            <w:r w:rsidRPr="00C76C34">
              <w:rPr>
                <w:rFonts w:ascii="Times New Roman" w:hAnsi="Times New Roman"/>
                <w:b/>
                <w:color w:val="FFFFFF"/>
              </w:rPr>
              <w:lastRenderedPageBreak/>
              <w:t>Universidad Pedagógica Nacional</w:t>
            </w:r>
          </w:p>
        </w:tc>
        <w:tc>
          <w:tcPr>
            <w:tcW w:w="3364" w:type="dxa"/>
            <w:tcBorders>
              <w:top w:val="single" w:sz="4" w:space="0" w:color="auto"/>
              <w:left w:val="nil"/>
              <w:bottom w:val="single" w:sz="4" w:space="0" w:color="auto"/>
              <w:right w:val="single" w:sz="4" w:space="0" w:color="auto"/>
            </w:tcBorders>
            <w:shd w:val="clear" w:color="000000" w:fill="1F4E78"/>
            <w:noWrap/>
            <w:vAlign w:val="center"/>
            <w:hideMark/>
          </w:tcPr>
          <w:p w14:paraId="41A0BBD1" w14:textId="77777777" w:rsidR="008F164A" w:rsidRPr="00C76C34" w:rsidRDefault="008F164A" w:rsidP="008F164A">
            <w:pPr>
              <w:jc w:val="center"/>
              <w:rPr>
                <w:rFonts w:ascii="Times New Roman" w:hAnsi="Times New Roman"/>
                <w:b/>
                <w:color w:val="FFFFFF"/>
              </w:rPr>
            </w:pPr>
            <w:r w:rsidRPr="00C76C34">
              <w:rPr>
                <w:rFonts w:ascii="Times New Roman" w:hAnsi="Times New Roman"/>
                <w:b/>
                <w:color w:val="FFFFFF"/>
              </w:rPr>
              <w:t>Programa</w:t>
            </w:r>
          </w:p>
        </w:tc>
      </w:tr>
      <w:tr w:rsidR="008F164A" w:rsidRPr="00B945CA" w14:paraId="71D4ECBE" w14:textId="77777777" w:rsidTr="00C76C34">
        <w:trPr>
          <w:trHeight w:val="600"/>
          <w:jc w:val="center"/>
        </w:trPr>
        <w:tc>
          <w:tcPr>
            <w:tcW w:w="3114" w:type="dxa"/>
            <w:tcBorders>
              <w:top w:val="nil"/>
              <w:left w:val="single" w:sz="4" w:space="0" w:color="auto"/>
              <w:bottom w:val="single" w:sz="4" w:space="0" w:color="auto"/>
              <w:right w:val="single" w:sz="4" w:space="0" w:color="auto"/>
            </w:tcBorders>
            <w:shd w:val="clear" w:color="auto" w:fill="auto"/>
            <w:hideMark/>
          </w:tcPr>
          <w:p w14:paraId="3DB47011" w14:textId="77777777" w:rsidR="008F164A" w:rsidRPr="00C76C34" w:rsidRDefault="008F164A" w:rsidP="008F164A">
            <w:pPr>
              <w:rPr>
                <w:rFonts w:ascii="Times New Roman" w:hAnsi="Times New Roman"/>
                <w:color w:val="000000"/>
              </w:rPr>
            </w:pPr>
            <w:r w:rsidRPr="00C76C34">
              <w:rPr>
                <w:rFonts w:ascii="Times New Roman" w:hAnsi="Times New Roman"/>
                <w:b/>
                <w:color w:val="000000"/>
              </w:rPr>
              <w:t>Misión</w:t>
            </w:r>
          </w:p>
        </w:tc>
        <w:tc>
          <w:tcPr>
            <w:tcW w:w="3364" w:type="dxa"/>
            <w:tcBorders>
              <w:top w:val="nil"/>
              <w:left w:val="nil"/>
              <w:bottom w:val="single" w:sz="4" w:space="0" w:color="auto"/>
              <w:right w:val="single" w:sz="4" w:space="0" w:color="auto"/>
            </w:tcBorders>
            <w:shd w:val="clear" w:color="auto" w:fill="auto"/>
            <w:hideMark/>
          </w:tcPr>
          <w:p w14:paraId="4E3C13EB" w14:textId="77777777" w:rsidR="008F164A" w:rsidRPr="00C76C34" w:rsidRDefault="008F164A" w:rsidP="008F164A">
            <w:pPr>
              <w:rPr>
                <w:rFonts w:ascii="Times New Roman" w:hAnsi="Times New Roman"/>
                <w:color w:val="000000"/>
              </w:rPr>
            </w:pPr>
            <w:r w:rsidRPr="00C76C34">
              <w:rPr>
                <w:rFonts w:ascii="Times New Roman" w:hAnsi="Times New Roman"/>
                <w:b/>
                <w:color w:val="000000"/>
              </w:rPr>
              <w:t>Misión</w:t>
            </w:r>
          </w:p>
        </w:tc>
      </w:tr>
      <w:tr w:rsidR="008F164A" w:rsidRPr="00B945CA" w14:paraId="15293581" w14:textId="77777777" w:rsidTr="00C76C34">
        <w:trPr>
          <w:trHeight w:val="600"/>
          <w:jc w:val="center"/>
        </w:trPr>
        <w:tc>
          <w:tcPr>
            <w:tcW w:w="3114" w:type="dxa"/>
            <w:tcBorders>
              <w:top w:val="nil"/>
              <w:left w:val="single" w:sz="4" w:space="0" w:color="auto"/>
              <w:bottom w:val="single" w:sz="4" w:space="0" w:color="auto"/>
              <w:right w:val="single" w:sz="4" w:space="0" w:color="auto"/>
            </w:tcBorders>
            <w:shd w:val="clear" w:color="auto" w:fill="auto"/>
            <w:hideMark/>
          </w:tcPr>
          <w:p w14:paraId="108B3514" w14:textId="77777777" w:rsidR="008F164A" w:rsidRPr="00C76C34" w:rsidRDefault="008F164A" w:rsidP="008F164A">
            <w:pPr>
              <w:rPr>
                <w:rFonts w:ascii="Times New Roman" w:hAnsi="Times New Roman"/>
                <w:b/>
                <w:color w:val="000000"/>
              </w:rPr>
            </w:pPr>
            <w:r w:rsidRPr="00C76C34">
              <w:rPr>
                <w:rFonts w:ascii="Times New Roman" w:hAnsi="Times New Roman"/>
                <w:b/>
                <w:color w:val="000000"/>
              </w:rPr>
              <w:t>Visión</w:t>
            </w:r>
          </w:p>
        </w:tc>
        <w:tc>
          <w:tcPr>
            <w:tcW w:w="3364" w:type="dxa"/>
            <w:tcBorders>
              <w:top w:val="nil"/>
              <w:left w:val="nil"/>
              <w:bottom w:val="single" w:sz="4" w:space="0" w:color="auto"/>
              <w:right w:val="single" w:sz="4" w:space="0" w:color="auto"/>
            </w:tcBorders>
            <w:shd w:val="clear" w:color="auto" w:fill="auto"/>
            <w:hideMark/>
          </w:tcPr>
          <w:p w14:paraId="47800413" w14:textId="77777777" w:rsidR="008F164A" w:rsidRPr="00C76C34" w:rsidRDefault="008F164A" w:rsidP="008F164A">
            <w:pPr>
              <w:rPr>
                <w:rFonts w:ascii="Times New Roman" w:hAnsi="Times New Roman"/>
                <w:b/>
                <w:color w:val="000000"/>
              </w:rPr>
            </w:pPr>
            <w:r w:rsidRPr="00C76C34">
              <w:rPr>
                <w:rFonts w:ascii="Times New Roman" w:hAnsi="Times New Roman"/>
                <w:b/>
                <w:color w:val="000000"/>
              </w:rPr>
              <w:t>Visión</w:t>
            </w:r>
          </w:p>
        </w:tc>
      </w:tr>
      <w:tr w:rsidR="008F164A" w:rsidRPr="00B945CA" w14:paraId="46932542" w14:textId="77777777" w:rsidTr="00C76C34">
        <w:trPr>
          <w:trHeight w:val="600"/>
          <w:jc w:val="center"/>
        </w:trPr>
        <w:tc>
          <w:tcPr>
            <w:tcW w:w="3114" w:type="dxa"/>
            <w:tcBorders>
              <w:top w:val="nil"/>
              <w:left w:val="single" w:sz="4" w:space="0" w:color="auto"/>
              <w:bottom w:val="single" w:sz="4" w:space="0" w:color="auto"/>
              <w:right w:val="single" w:sz="4" w:space="0" w:color="auto"/>
            </w:tcBorders>
            <w:shd w:val="clear" w:color="auto" w:fill="auto"/>
            <w:hideMark/>
          </w:tcPr>
          <w:p w14:paraId="68F65F37" w14:textId="77777777" w:rsidR="008F164A" w:rsidRPr="00C76C34" w:rsidRDefault="008F164A" w:rsidP="008F164A">
            <w:pPr>
              <w:rPr>
                <w:rFonts w:ascii="Times New Roman" w:hAnsi="Times New Roman"/>
                <w:b/>
                <w:color w:val="000000"/>
              </w:rPr>
            </w:pPr>
            <w:r w:rsidRPr="00C76C34">
              <w:rPr>
                <w:rFonts w:ascii="Times New Roman" w:hAnsi="Times New Roman"/>
                <w:b/>
                <w:color w:val="000000"/>
              </w:rPr>
              <w:t>Objetivos</w:t>
            </w:r>
          </w:p>
        </w:tc>
        <w:tc>
          <w:tcPr>
            <w:tcW w:w="3364" w:type="dxa"/>
            <w:tcBorders>
              <w:top w:val="nil"/>
              <w:left w:val="nil"/>
              <w:bottom w:val="single" w:sz="4" w:space="0" w:color="auto"/>
              <w:right w:val="single" w:sz="4" w:space="0" w:color="auto"/>
            </w:tcBorders>
            <w:shd w:val="clear" w:color="auto" w:fill="auto"/>
            <w:hideMark/>
          </w:tcPr>
          <w:p w14:paraId="4EAFBA83" w14:textId="77777777" w:rsidR="008F164A" w:rsidRPr="00C76C34" w:rsidRDefault="008F164A" w:rsidP="008F164A">
            <w:pPr>
              <w:rPr>
                <w:rFonts w:ascii="Times New Roman" w:hAnsi="Times New Roman"/>
                <w:b/>
                <w:color w:val="000000"/>
              </w:rPr>
            </w:pPr>
            <w:r w:rsidRPr="00C76C34">
              <w:rPr>
                <w:rFonts w:ascii="Times New Roman" w:hAnsi="Times New Roman"/>
                <w:b/>
                <w:color w:val="000000"/>
              </w:rPr>
              <w:t>Objetivos</w:t>
            </w:r>
          </w:p>
        </w:tc>
      </w:tr>
    </w:tbl>
    <w:p w14:paraId="03C84520" w14:textId="05D24B22" w:rsidR="00847D48" w:rsidRPr="00D00BD4" w:rsidRDefault="00847D48" w:rsidP="00D00BD4">
      <w:pPr>
        <w:jc w:val="center"/>
        <w:rPr>
          <w:rFonts w:ascii="Times New Roman" w:hAnsi="Times New Roman"/>
          <w:sz w:val="18"/>
          <w:szCs w:val="18"/>
        </w:rPr>
      </w:pPr>
      <w:r w:rsidRPr="00D00BD4">
        <w:rPr>
          <w:rFonts w:ascii="Times New Roman" w:hAnsi="Times New Roman"/>
          <w:sz w:val="18"/>
          <w:szCs w:val="18"/>
        </w:rPr>
        <w:t>Fuente: xxx, fecha xxx</w:t>
      </w:r>
    </w:p>
    <w:p w14:paraId="50B64027" w14:textId="1B115A77" w:rsidR="00A70F55" w:rsidRPr="00D00BD4" w:rsidRDefault="00A70F55" w:rsidP="00D00BD4">
      <w:pPr>
        <w:jc w:val="center"/>
        <w:rPr>
          <w:rFonts w:ascii="Times New Roman" w:hAnsi="Times New Roman"/>
          <w:i/>
          <w:sz w:val="18"/>
          <w:szCs w:val="18"/>
        </w:rPr>
      </w:pPr>
    </w:p>
    <w:p w14:paraId="0AEDF9FF" w14:textId="5480867C" w:rsidR="00A534E2" w:rsidRPr="006E1E1F" w:rsidRDefault="00A534E2" w:rsidP="00D00BD4">
      <w:pPr>
        <w:jc w:val="both"/>
        <w:rPr>
          <w:rFonts w:ascii="Times New Roman" w:hAnsi="Times New Roman"/>
          <w:szCs w:val="24"/>
        </w:rPr>
      </w:pPr>
      <w:r w:rsidRPr="00C76C34">
        <w:rPr>
          <w:rFonts w:ascii="Times New Roman" w:hAnsi="Times New Roman"/>
        </w:rPr>
        <w:t xml:space="preserve">Si el proceso corresponde a la </w:t>
      </w:r>
      <w:r w:rsidR="00843924" w:rsidRPr="00C76C34">
        <w:rPr>
          <w:rFonts w:ascii="Times New Roman" w:hAnsi="Times New Roman"/>
        </w:rPr>
        <w:t>R</w:t>
      </w:r>
      <w:r w:rsidRPr="00C76C34">
        <w:rPr>
          <w:rFonts w:ascii="Times New Roman" w:hAnsi="Times New Roman"/>
        </w:rPr>
        <w:t>enovación de</w:t>
      </w:r>
      <w:r w:rsidR="00B11CEF" w:rsidRPr="00C76C34">
        <w:rPr>
          <w:rFonts w:ascii="Times New Roman" w:hAnsi="Times New Roman"/>
        </w:rPr>
        <w:t xml:space="preserve"> </w:t>
      </w:r>
      <w:r w:rsidRPr="00C76C34">
        <w:rPr>
          <w:rFonts w:ascii="Times New Roman" w:hAnsi="Times New Roman"/>
        </w:rPr>
        <w:t>l</w:t>
      </w:r>
      <w:r w:rsidR="00843924" w:rsidRPr="00C76C34">
        <w:rPr>
          <w:rFonts w:ascii="Times New Roman" w:hAnsi="Times New Roman"/>
        </w:rPr>
        <w:t>a A</w:t>
      </w:r>
      <w:r w:rsidR="00B11CEF" w:rsidRPr="00C76C34">
        <w:rPr>
          <w:rFonts w:ascii="Times New Roman" w:hAnsi="Times New Roman"/>
        </w:rPr>
        <w:t>creditación</w:t>
      </w:r>
      <w:r w:rsidR="00843924" w:rsidRPr="00C76C34">
        <w:rPr>
          <w:rFonts w:ascii="Times New Roman" w:hAnsi="Times New Roman"/>
        </w:rPr>
        <w:t xml:space="preserve"> de Alta Calidad</w:t>
      </w:r>
      <w:r w:rsidRPr="00C76C34">
        <w:rPr>
          <w:rFonts w:ascii="Times New Roman" w:hAnsi="Times New Roman"/>
        </w:rPr>
        <w:t xml:space="preserve">, se </w:t>
      </w:r>
      <w:r w:rsidR="001B1785" w:rsidRPr="00C76C34">
        <w:rPr>
          <w:rFonts w:ascii="Times New Roman" w:hAnsi="Times New Roman"/>
        </w:rPr>
        <w:t>debe</w:t>
      </w:r>
      <w:r w:rsidRPr="00C76C34">
        <w:rPr>
          <w:rFonts w:ascii="Times New Roman" w:hAnsi="Times New Roman"/>
        </w:rPr>
        <w:t xml:space="preserve"> presentar un análisis de la evolución en el cumplimiento de la característica con respecto al proceso de </w:t>
      </w:r>
      <w:r w:rsidR="000802C4" w:rsidRPr="00C76C34">
        <w:rPr>
          <w:rFonts w:ascii="Times New Roman" w:hAnsi="Times New Roman"/>
        </w:rPr>
        <w:t>autoevaluación</w:t>
      </w:r>
      <w:r w:rsidRPr="00C76C34">
        <w:rPr>
          <w:rFonts w:ascii="Times New Roman" w:hAnsi="Times New Roman"/>
        </w:rPr>
        <w:t xml:space="preserve"> anterior</w:t>
      </w:r>
      <w:r w:rsidR="00F956EB" w:rsidRPr="00C76C34">
        <w:rPr>
          <w:rFonts w:ascii="Times New Roman" w:hAnsi="Times New Roman"/>
        </w:rPr>
        <w:t xml:space="preserve"> y de los argumentos que se entienden como fundamentales en dich</w:t>
      </w:r>
      <w:r w:rsidR="00341C29" w:rsidRPr="00C76C34">
        <w:rPr>
          <w:rFonts w:ascii="Times New Roman" w:hAnsi="Times New Roman"/>
        </w:rPr>
        <w:t>a evolución</w:t>
      </w:r>
      <w:r w:rsidR="00175727" w:rsidRPr="00C76C34">
        <w:rPr>
          <w:rFonts w:ascii="Times New Roman" w:hAnsi="Times New Roman"/>
        </w:rPr>
        <w:t xml:space="preserve"> (cualitativa y cuantitativa)</w:t>
      </w:r>
      <w:r w:rsidR="00A078D3">
        <w:rPr>
          <w:rFonts w:ascii="Times New Roman" w:hAnsi="Times New Roman"/>
          <w:lang w:val="es-ES"/>
        </w:rPr>
        <w:t xml:space="preserve"> </w:t>
      </w:r>
      <w:r w:rsidR="00A078D3" w:rsidRPr="006E1E1F">
        <w:rPr>
          <w:rFonts w:ascii="Times New Roman" w:hAnsi="Times New Roman"/>
          <w:lang w:val="es-ES"/>
        </w:rPr>
        <w:t>sin embargo, pese a que este aspecto alude fundamentalmente a lo documental, es posible fortalecer el análisis con los resultados obtenidos en las encuestas de percepción realizadas a l</w:t>
      </w:r>
      <w:r w:rsidR="00E35E02" w:rsidRPr="006E1E1F">
        <w:rPr>
          <w:rFonts w:ascii="Times New Roman" w:hAnsi="Times New Roman"/>
          <w:lang w:val="es-ES"/>
        </w:rPr>
        <w:t>a comunidad académica</w:t>
      </w:r>
      <w:r w:rsidR="00A078D3" w:rsidRPr="006E1E1F">
        <w:rPr>
          <w:rFonts w:ascii="Times New Roman" w:hAnsi="Times New Roman"/>
          <w:lang w:val="es-ES"/>
        </w:rPr>
        <w:t xml:space="preserve"> </w:t>
      </w:r>
      <w:r w:rsidR="00B84A76" w:rsidRPr="006E1E1F">
        <w:rPr>
          <w:rFonts w:ascii="Times New Roman" w:hAnsi="Times New Roman"/>
          <w:lang w:val="es-ES"/>
        </w:rPr>
        <w:t>sobre</w:t>
      </w:r>
      <w:r w:rsidR="00A078D3" w:rsidRPr="006E1E1F">
        <w:rPr>
          <w:rFonts w:ascii="Times New Roman" w:hAnsi="Times New Roman"/>
          <w:lang w:val="es-ES"/>
        </w:rPr>
        <w:t xml:space="preserve"> este as</w:t>
      </w:r>
      <w:r w:rsidR="00E35E02" w:rsidRPr="006E1E1F">
        <w:rPr>
          <w:rFonts w:ascii="Times New Roman" w:hAnsi="Times New Roman"/>
          <w:lang w:val="es-ES"/>
        </w:rPr>
        <w:t>pecto</w:t>
      </w:r>
      <w:r w:rsidR="00A078D3" w:rsidRPr="006E1E1F">
        <w:rPr>
          <w:rFonts w:ascii="Times New Roman" w:hAnsi="Times New Roman"/>
          <w:lang w:val="es-ES"/>
        </w:rPr>
        <w:t xml:space="preserve">. </w:t>
      </w:r>
    </w:p>
    <w:p w14:paraId="6DB3F9E3" w14:textId="77777777" w:rsidR="006E613B" w:rsidRPr="006E1E1F" w:rsidRDefault="006E613B" w:rsidP="00D00BD4">
      <w:pPr>
        <w:jc w:val="both"/>
        <w:rPr>
          <w:lang w:eastAsia="es-CO"/>
        </w:rPr>
      </w:pPr>
    </w:p>
    <w:p w14:paraId="3CBD613D" w14:textId="5E098C3D" w:rsidR="00610D87" w:rsidRPr="00C76C34" w:rsidRDefault="004242FB" w:rsidP="5106C236">
      <w:pPr>
        <w:pStyle w:val="Ttulo3"/>
        <w:rPr>
          <w:rFonts w:ascii="Times New Roman" w:hAnsi="Times New Roman"/>
          <w:sz w:val="24"/>
        </w:rPr>
      </w:pPr>
      <w:bookmarkStart w:id="13" w:name="_Toc82161857"/>
      <w:r w:rsidRPr="00C76C34">
        <w:rPr>
          <w:rFonts w:ascii="Times New Roman" w:hAnsi="Times New Roman"/>
          <w:sz w:val="24"/>
        </w:rPr>
        <w:t xml:space="preserve">Característica 2. </w:t>
      </w:r>
      <w:r w:rsidR="00610D87" w:rsidRPr="00C76C34">
        <w:rPr>
          <w:rFonts w:ascii="Times New Roman" w:hAnsi="Times New Roman"/>
          <w:sz w:val="24"/>
        </w:rPr>
        <w:t>Relevancia académica y pertinencia social del programa</w:t>
      </w:r>
      <w:r w:rsidR="4DF4CBEA" w:rsidRPr="00C76C34">
        <w:rPr>
          <w:rFonts w:ascii="Times New Roman" w:hAnsi="Times New Roman"/>
          <w:sz w:val="24"/>
        </w:rPr>
        <w:t xml:space="preserve"> académico</w:t>
      </w:r>
      <w:bookmarkEnd w:id="13"/>
    </w:p>
    <w:p w14:paraId="5C6E1D1F" w14:textId="4BB6BEAA" w:rsidR="004242FB" w:rsidRPr="00C76C34" w:rsidRDefault="004242FB" w:rsidP="00297125">
      <w:pPr>
        <w:pStyle w:val="Ttulo3"/>
        <w:rPr>
          <w:rFonts w:ascii="Times New Roman" w:hAnsi="Times New Roman"/>
          <w:sz w:val="24"/>
        </w:rPr>
      </w:pPr>
    </w:p>
    <w:p w14:paraId="2B1D8132" w14:textId="623464BB" w:rsidR="00610D87" w:rsidRPr="00B945CA" w:rsidRDefault="00610D87" w:rsidP="5106C236">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80D9C" w:rsidRPr="00F8489D" w14:paraId="67EED18B" w14:textId="77777777" w:rsidTr="00C76C34">
        <w:trPr>
          <w:trHeight w:val="255"/>
        </w:trPr>
        <w:tc>
          <w:tcPr>
            <w:tcW w:w="5000" w:type="pct"/>
            <w:gridSpan w:val="4"/>
            <w:shd w:val="clear" w:color="auto" w:fill="2F5496" w:themeFill="accent5" w:themeFillShade="BF"/>
            <w:vAlign w:val="center"/>
          </w:tcPr>
          <w:p w14:paraId="4085CBF8" w14:textId="1CF2DF1D" w:rsidR="00580D9C" w:rsidRPr="00580D9C" w:rsidRDefault="00580D9C"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w:t>
            </w:r>
          </w:p>
        </w:tc>
      </w:tr>
      <w:tr w:rsidR="00580D9C" w:rsidRPr="00F8489D" w14:paraId="5493A9C6" w14:textId="77777777" w:rsidTr="00C76C34">
        <w:trPr>
          <w:trHeight w:val="255"/>
        </w:trPr>
        <w:tc>
          <w:tcPr>
            <w:tcW w:w="3914" w:type="pct"/>
            <w:gridSpan w:val="2"/>
            <w:vMerge w:val="restart"/>
            <w:shd w:val="clear" w:color="auto" w:fill="DDEBF7"/>
            <w:vAlign w:val="center"/>
            <w:hideMark/>
          </w:tcPr>
          <w:p w14:paraId="4FE9A347" w14:textId="77777777" w:rsidR="00580D9C" w:rsidRPr="00580D9C" w:rsidRDefault="00580D9C"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129B634" w14:textId="77777777" w:rsidR="00580D9C" w:rsidRPr="00580D9C" w:rsidRDefault="00580D9C"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483FD9CF" w14:textId="77777777" w:rsidR="00580D9C" w:rsidRPr="00580D9C" w:rsidRDefault="00580D9C"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80D9C" w:rsidRPr="00F8489D" w14:paraId="04870F50" w14:textId="77777777" w:rsidTr="00C76C34">
        <w:trPr>
          <w:trHeight w:val="510"/>
        </w:trPr>
        <w:tc>
          <w:tcPr>
            <w:tcW w:w="3914" w:type="pct"/>
            <w:gridSpan w:val="2"/>
            <w:vMerge/>
            <w:vAlign w:val="center"/>
            <w:hideMark/>
          </w:tcPr>
          <w:p w14:paraId="3FE4E706" w14:textId="77777777" w:rsidR="00580D9C" w:rsidRPr="00580D9C" w:rsidRDefault="00580D9C"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4B7F9FB4" w14:textId="77777777" w:rsidR="00580D9C" w:rsidRPr="00580D9C" w:rsidRDefault="00580D9C"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A1EA403" w14:textId="77777777" w:rsidR="00580D9C" w:rsidRPr="00580D9C" w:rsidRDefault="00580D9C"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80D9C" w:rsidRPr="00F8489D" w14:paraId="07B26F2B" w14:textId="77777777" w:rsidTr="00C76C34">
        <w:trPr>
          <w:trHeight w:val="255"/>
        </w:trPr>
        <w:tc>
          <w:tcPr>
            <w:tcW w:w="402" w:type="pct"/>
            <w:shd w:val="clear" w:color="auto" w:fill="auto"/>
            <w:vAlign w:val="center"/>
          </w:tcPr>
          <w:p w14:paraId="4C632C3B" w14:textId="77777777" w:rsidR="00580D9C" w:rsidRPr="00580D9C" w:rsidRDefault="00580D9C"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3A4A7CE" w14:textId="77777777" w:rsidR="00580D9C" w:rsidRPr="00580D9C" w:rsidRDefault="00580D9C" w:rsidP="00502758">
            <w:pPr>
              <w:rPr>
                <w:rFonts w:ascii="Times New Roman" w:eastAsia="Times New Roman" w:hAnsi="Times New Roman"/>
                <w:sz w:val="16"/>
                <w:szCs w:val="16"/>
                <w:lang w:eastAsia="es-CO"/>
              </w:rPr>
            </w:pPr>
          </w:p>
        </w:tc>
        <w:tc>
          <w:tcPr>
            <w:tcW w:w="585" w:type="pct"/>
            <w:shd w:val="clear" w:color="auto" w:fill="auto"/>
            <w:vAlign w:val="center"/>
          </w:tcPr>
          <w:p w14:paraId="2EC6518B" w14:textId="77777777" w:rsidR="00580D9C" w:rsidRPr="00F8489D" w:rsidRDefault="00580D9C"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93314D2" w14:textId="77777777" w:rsidR="00580D9C" w:rsidRPr="00F8489D" w:rsidRDefault="00580D9C" w:rsidP="00502758">
            <w:pPr>
              <w:jc w:val="center"/>
              <w:rPr>
                <w:rFonts w:ascii="Times New Roman" w:eastAsia="Times New Roman" w:hAnsi="Times New Roman"/>
                <w:sz w:val="16"/>
                <w:szCs w:val="16"/>
                <w:highlight w:val="yellow"/>
                <w:lang w:eastAsia="es-CO"/>
              </w:rPr>
            </w:pPr>
          </w:p>
        </w:tc>
      </w:tr>
      <w:tr w:rsidR="00580D9C" w:rsidRPr="00F8489D" w14:paraId="7FA74634" w14:textId="77777777" w:rsidTr="00C76C34">
        <w:trPr>
          <w:trHeight w:val="255"/>
        </w:trPr>
        <w:tc>
          <w:tcPr>
            <w:tcW w:w="402" w:type="pct"/>
            <w:shd w:val="clear" w:color="auto" w:fill="auto"/>
            <w:vAlign w:val="center"/>
          </w:tcPr>
          <w:p w14:paraId="635F84E8" w14:textId="77777777" w:rsidR="00580D9C" w:rsidRPr="00580D9C" w:rsidRDefault="00580D9C"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627AB2A3" w14:textId="77777777" w:rsidR="00580D9C" w:rsidRPr="00580D9C" w:rsidRDefault="00580D9C" w:rsidP="00502758">
            <w:pPr>
              <w:rPr>
                <w:rFonts w:ascii="Times New Roman" w:eastAsia="Times New Roman" w:hAnsi="Times New Roman"/>
                <w:sz w:val="16"/>
                <w:szCs w:val="16"/>
                <w:lang w:eastAsia="es-CO"/>
              </w:rPr>
            </w:pPr>
          </w:p>
        </w:tc>
        <w:tc>
          <w:tcPr>
            <w:tcW w:w="585" w:type="pct"/>
            <w:shd w:val="clear" w:color="auto" w:fill="auto"/>
            <w:vAlign w:val="center"/>
          </w:tcPr>
          <w:p w14:paraId="182408CF" w14:textId="77777777" w:rsidR="00580D9C" w:rsidRPr="00F8489D" w:rsidRDefault="00580D9C"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972AEC3" w14:textId="77777777" w:rsidR="00580D9C" w:rsidRPr="00F8489D" w:rsidRDefault="00580D9C" w:rsidP="00502758">
            <w:pPr>
              <w:jc w:val="center"/>
              <w:rPr>
                <w:rFonts w:ascii="Times New Roman" w:eastAsia="Times New Roman" w:hAnsi="Times New Roman"/>
                <w:sz w:val="16"/>
                <w:szCs w:val="16"/>
                <w:highlight w:val="yellow"/>
                <w:lang w:eastAsia="es-CO"/>
              </w:rPr>
            </w:pPr>
          </w:p>
        </w:tc>
      </w:tr>
      <w:tr w:rsidR="00580D9C" w:rsidRPr="00F8489D" w14:paraId="26FBB662" w14:textId="77777777" w:rsidTr="00C76C34">
        <w:trPr>
          <w:trHeight w:val="233"/>
        </w:trPr>
        <w:tc>
          <w:tcPr>
            <w:tcW w:w="402" w:type="pct"/>
            <w:shd w:val="clear" w:color="auto" w:fill="auto"/>
            <w:vAlign w:val="center"/>
          </w:tcPr>
          <w:p w14:paraId="4F3D3126" w14:textId="77777777" w:rsidR="00580D9C" w:rsidRPr="00580D9C" w:rsidRDefault="00580D9C"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9936D2C" w14:textId="77777777" w:rsidR="00580D9C" w:rsidRPr="00580D9C" w:rsidRDefault="00580D9C" w:rsidP="00502758">
            <w:pPr>
              <w:rPr>
                <w:rFonts w:ascii="Times New Roman" w:eastAsia="Times New Roman" w:hAnsi="Times New Roman"/>
                <w:sz w:val="16"/>
                <w:szCs w:val="16"/>
                <w:lang w:eastAsia="es-CO"/>
              </w:rPr>
            </w:pPr>
          </w:p>
        </w:tc>
        <w:tc>
          <w:tcPr>
            <w:tcW w:w="585" w:type="pct"/>
            <w:shd w:val="clear" w:color="auto" w:fill="auto"/>
            <w:vAlign w:val="center"/>
          </w:tcPr>
          <w:p w14:paraId="27D0202E" w14:textId="77777777" w:rsidR="00580D9C" w:rsidRPr="00F8489D" w:rsidRDefault="00580D9C"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66F4D77" w14:textId="77777777" w:rsidR="00580D9C" w:rsidRPr="00F8489D" w:rsidRDefault="00580D9C" w:rsidP="00502758">
            <w:pPr>
              <w:jc w:val="center"/>
              <w:rPr>
                <w:rFonts w:ascii="Times New Roman" w:eastAsia="Times New Roman" w:hAnsi="Times New Roman"/>
                <w:sz w:val="16"/>
                <w:szCs w:val="16"/>
                <w:highlight w:val="yellow"/>
                <w:lang w:eastAsia="es-CO"/>
              </w:rPr>
            </w:pPr>
          </w:p>
        </w:tc>
      </w:tr>
      <w:tr w:rsidR="00580D9C" w:rsidRPr="00F8489D" w14:paraId="238D5F8A" w14:textId="77777777" w:rsidTr="00C76C34">
        <w:trPr>
          <w:trHeight w:val="233"/>
        </w:trPr>
        <w:tc>
          <w:tcPr>
            <w:tcW w:w="402" w:type="pct"/>
            <w:shd w:val="clear" w:color="auto" w:fill="auto"/>
            <w:vAlign w:val="center"/>
          </w:tcPr>
          <w:p w14:paraId="219093A9" w14:textId="77777777" w:rsidR="00580D9C" w:rsidRPr="00580D9C" w:rsidRDefault="00580D9C"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27D8DDD" w14:textId="77777777" w:rsidR="00580D9C" w:rsidRPr="00580D9C" w:rsidRDefault="00580D9C" w:rsidP="00502758">
            <w:pPr>
              <w:rPr>
                <w:rFonts w:ascii="Times New Roman" w:eastAsia="Times New Roman" w:hAnsi="Times New Roman"/>
                <w:sz w:val="16"/>
                <w:szCs w:val="16"/>
                <w:lang w:eastAsia="es-CO"/>
              </w:rPr>
            </w:pPr>
          </w:p>
        </w:tc>
        <w:tc>
          <w:tcPr>
            <w:tcW w:w="585" w:type="pct"/>
            <w:shd w:val="clear" w:color="auto" w:fill="auto"/>
            <w:vAlign w:val="center"/>
          </w:tcPr>
          <w:p w14:paraId="65B83E76" w14:textId="77777777" w:rsidR="00580D9C" w:rsidRPr="00F8489D" w:rsidRDefault="00580D9C"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8411346" w14:textId="77777777" w:rsidR="00580D9C" w:rsidRPr="00F8489D" w:rsidRDefault="00580D9C" w:rsidP="00502758">
            <w:pPr>
              <w:jc w:val="center"/>
              <w:rPr>
                <w:rFonts w:ascii="Times New Roman" w:eastAsia="Times New Roman" w:hAnsi="Times New Roman"/>
                <w:sz w:val="16"/>
                <w:szCs w:val="16"/>
                <w:highlight w:val="yellow"/>
                <w:lang w:eastAsia="es-CO"/>
              </w:rPr>
            </w:pPr>
          </w:p>
        </w:tc>
      </w:tr>
      <w:tr w:rsidR="00580D9C" w:rsidRPr="00F8489D" w14:paraId="6BD48D7D" w14:textId="77777777" w:rsidTr="00C76C34">
        <w:trPr>
          <w:trHeight w:val="233"/>
        </w:trPr>
        <w:tc>
          <w:tcPr>
            <w:tcW w:w="402" w:type="pct"/>
            <w:shd w:val="clear" w:color="auto" w:fill="auto"/>
            <w:vAlign w:val="center"/>
          </w:tcPr>
          <w:p w14:paraId="0196F552" w14:textId="77777777" w:rsidR="00580D9C" w:rsidRPr="00580D9C" w:rsidRDefault="00580D9C"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174E0982" w14:textId="77777777" w:rsidR="00580D9C" w:rsidRPr="00580D9C" w:rsidRDefault="00580D9C" w:rsidP="00502758">
            <w:pPr>
              <w:rPr>
                <w:rFonts w:ascii="Times New Roman" w:eastAsia="Times New Roman" w:hAnsi="Times New Roman"/>
                <w:sz w:val="16"/>
                <w:szCs w:val="16"/>
                <w:lang w:eastAsia="es-CO"/>
              </w:rPr>
            </w:pPr>
          </w:p>
        </w:tc>
        <w:tc>
          <w:tcPr>
            <w:tcW w:w="585" w:type="pct"/>
            <w:shd w:val="clear" w:color="auto" w:fill="auto"/>
            <w:vAlign w:val="center"/>
          </w:tcPr>
          <w:p w14:paraId="27CF74FB" w14:textId="77777777" w:rsidR="00580D9C" w:rsidRPr="00F8489D" w:rsidRDefault="00580D9C"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CC77B5D" w14:textId="77777777" w:rsidR="00580D9C" w:rsidRPr="00F8489D" w:rsidRDefault="00580D9C" w:rsidP="00502758">
            <w:pPr>
              <w:jc w:val="center"/>
              <w:rPr>
                <w:rFonts w:ascii="Times New Roman" w:eastAsia="Times New Roman" w:hAnsi="Times New Roman"/>
                <w:sz w:val="16"/>
                <w:szCs w:val="16"/>
                <w:highlight w:val="yellow"/>
                <w:lang w:eastAsia="es-CO"/>
              </w:rPr>
            </w:pPr>
          </w:p>
        </w:tc>
      </w:tr>
      <w:tr w:rsidR="00580D9C" w:rsidRPr="00B945CA" w14:paraId="7AD861FD" w14:textId="77777777" w:rsidTr="00C76C34">
        <w:trPr>
          <w:trHeight w:val="255"/>
        </w:trPr>
        <w:tc>
          <w:tcPr>
            <w:tcW w:w="3914" w:type="pct"/>
            <w:gridSpan w:val="2"/>
            <w:shd w:val="clear" w:color="auto" w:fill="DDEBF7"/>
            <w:vAlign w:val="center"/>
            <w:hideMark/>
          </w:tcPr>
          <w:p w14:paraId="5444EFBE" w14:textId="77777777" w:rsidR="00580D9C" w:rsidRPr="00580D9C" w:rsidRDefault="00580D9C"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73AE2543" w14:textId="77777777" w:rsidR="00580D9C" w:rsidRPr="00B945CA" w:rsidRDefault="00580D9C" w:rsidP="00502758">
            <w:pPr>
              <w:jc w:val="center"/>
              <w:rPr>
                <w:rFonts w:ascii="Times New Roman" w:eastAsia="Times New Roman" w:hAnsi="Times New Roman"/>
                <w:sz w:val="16"/>
                <w:szCs w:val="16"/>
                <w:lang w:eastAsia="es-CO"/>
              </w:rPr>
            </w:pPr>
          </w:p>
        </w:tc>
      </w:tr>
    </w:tbl>
    <w:p w14:paraId="21CFA64B" w14:textId="77777777" w:rsidR="00847D48" w:rsidRPr="004F2E8D" w:rsidRDefault="00847D48" w:rsidP="004F2E8D">
      <w:pPr>
        <w:jc w:val="center"/>
        <w:rPr>
          <w:rFonts w:ascii="Times New Roman" w:hAnsi="Times New Roman"/>
          <w:sz w:val="18"/>
          <w:szCs w:val="18"/>
        </w:rPr>
      </w:pPr>
      <w:r w:rsidRPr="004F2E8D">
        <w:rPr>
          <w:rFonts w:ascii="Times New Roman" w:hAnsi="Times New Roman"/>
          <w:sz w:val="18"/>
          <w:szCs w:val="18"/>
        </w:rPr>
        <w:t>Fuente: xxx, fecha xxx</w:t>
      </w:r>
    </w:p>
    <w:p w14:paraId="38984B71" w14:textId="77777777" w:rsidR="00A70F55" w:rsidRPr="004F2E8D" w:rsidRDefault="00A70F55" w:rsidP="004F2E8D">
      <w:pPr>
        <w:jc w:val="center"/>
        <w:rPr>
          <w:rFonts w:ascii="Times New Roman" w:hAnsi="Times New Roman"/>
          <w:i/>
          <w:sz w:val="18"/>
          <w:szCs w:val="18"/>
        </w:rPr>
      </w:pPr>
    </w:p>
    <w:p w14:paraId="45EE36E5" w14:textId="6B82A14B" w:rsidR="00535900" w:rsidRPr="00C76C34" w:rsidRDefault="006D4202" w:rsidP="5106C236">
      <w:pPr>
        <w:jc w:val="both"/>
        <w:rPr>
          <w:rFonts w:ascii="Times New Roman" w:hAnsi="Times New Roman"/>
        </w:rPr>
      </w:pPr>
      <w:r w:rsidRPr="00C76C34">
        <w:rPr>
          <w:rFonts w:ascii="Times New Roman" w:hAnsi="Times New Roman"/>
        </w:rPr>
        <w:t xml:space="preserve">En esta </w:t>
      </w:r>
      <w:r w:rsidR="004F2E8D">
        <w:rPr>
          <w:rFonts w:ascii="Times New Roman" w:hAnsi="Times New Roman"/>
        </w:rPr>
        <w:t>c</w:t>
      </w:r>
      <w:r w:rsidRPr="00C76C34">
        <w:rPr>
          <w:rFonts w:ascii="Times New Roman" w:hAnsi="Times New Roman"/>
        </w:rPr>
        <w:t xml:space="preserve">aracterística se espera que el </w:t>
      </w:r>
      <w:r w:rsidR="004F2E8D">
        <w:rPr>
          <w:rFonts w:ascii="Times New Roman" w:hAnsi="Times New Roman"/>
        </w:rPr>
        <w:t>p</w:t>
      </w:r>
      <w:r w:rsidRPr="00C76C34">
        <w:rPr>
          <w:rFonts w:ascii="Times New Roman" w:hAnsi="Times New Roman"/>
        </w:rPr>
        <w:t>rograma evidencie que ha definido un proyecto educativo coherente con el proyecto institucional y los campos de acción profesional o disciplinar</w:t>
      </w:r>
      <w:r w:rsidRPr="00B945CA">
        <w:rPr>
          <w:rFonts w:ascii="Times New Roman" w:hAnsi="Times New Roman"/>
          <w:szCs w:val="24"/>
        </w:rPr>
        <w:t>,</w:t>
      </w:r>
      <w:r w:rsidRPr="00C76C34">
        <w:rPr>
          <w:rFonts w:ascii="Times New Roman" w:hAnsi="Times New Roman"/>
        </w:rPr>
        <w:t xml:space="preserve"> en el cual se señalan los objetivos, los lineamientos básicos del currículo, las metas de desarrollo, las políticas y estrategias de planeación y evaluación, y el sistema de aseguramiento de la calidad. </w:t>
      </w:r>
    </w:p>
    <w:p w14:paraId="31A15651" w14:textId="5FF138EF" w:rsidR="00535900" w:rsidRPr="00C76C34" w:rsidRDefault="00535900" w:rsidP="0027091D">
      <w:pPr>
        <w:jc w:val="both"/>
        <w:rPr>
          <w:rFonts w:ascii="Times New Roman" w:hAnsi="Times New Roman"/>
          <w:i/>
        </w:rPr>
      </w:pPr>
    </w:p>
    <w:p w14:paraId="442200DD" w14:textId="627845CF" w:rsidR="007F430A" w:rsidRPr="00C76C34" w:rsidRDefault="007F430A" w:rsidP="5106C236">
      <w:pPr>
        <w:jc w:val="both"/>
        <w:rPr>
          <w:rFonts w:ascii="Times New Roman" w:hAnsi="Times New Roman"/>
        </w:rPr>
      </w:pPr>
      <w:r w:rsidRPr="00C76C34">
        <w:rPr>
          <w:rFonts w:ascii="Times New Roman" w:hAnsi="Times New Roman"/>
        </w:rPr>
        <w:t>Así mismo, en el análisis de esta característica se m</w:t>
      </w:r>
      <w:r w:rsidR="005142D7">
        <w:rPr>
          <w:rFonts w:ascii="Times New Roman" w:hAnsi="Times New Roman"/>
        </w:rPr>
        <w:t>ue</w:t>
      </w:r>
      <w:r w:rsidRPr="00C76C34">
        <w:rPr>
          <w:rFonts w:ascii="Times New Roman" w:hAnsi="Times New Roman"/>
        </w:rPr>
        <w:t xml:space="preserve">stra que el programa es relevante académicamente y responde a necesidades locales, regionales, nacionales e internacionales previamente definidas y </w:t>
      </w:r>
      <w:r w:rsidRPr="00C76C34">
        <w:rPr>
          <w:rFonts w:ascii="Times New Roman" w:hAnsi="Times New Roman"/>
        </w:rPr>
        <w:lastRenderedPageBreak/>
        <w:t xml:space="preserve">sustentadas, independientemente de la(s) modalidad(es) en la(s) que se oferta. Es necesario demostrar el valor agregado y </w:t>
      </w:r>
      <w:r w:rsidR="006C5373">
        <w:rPr>
          <w:rFonts w:ascii="Times New Roman" w:hAnsi="Times New Roman"/>
        </w:rPr>
        <w:t xml:space="preserve">sello </w:t>
      </w:r>
      <w:r w:rsidRPr="00C76C34">
        <w:rPr>
          <w:rFonts w:ascii="Times New Roman" w:hAnsi="Times New Roman"/>
        </w:rPr>
        <w:t>diferencial del programa frente a otras propuestas académicas similares.</w:t>
      </w:r>
    </w:p>
    <w:p w14:paraId="0323B58B" w14:textId="77777777" w:rsidR="007F430A" w:rsidRPr="00C76C34" w:rsidRDefault="007F430A" w:rsidP="5106C236">
      <w:pPr>
        <w:jc w:val="both"/>
        <w:rPr>
          <w:rFonts w:ascii="Times New Roman" w:hAnsi="Times New Roman"/>
        </w:rPr>
      </w:pPr>
    </w:p>
    <w:p w14:paraId="607D494C" w14:textId="29B96E81" w:rsidR="006D4202" w:rsidRPr="00C76C34" w:rsidRDefault="006D4202" w:rsidP="5106C236">
      <w:pPr>
        <w:jc w:val="both"/>
        <w:rPr>
          <w:rFonts w:ascii="Times New Roman" w:hAnsi="Times New Roman"/>
        </w:rPr>
      </w:pPr>
      <w:r w:rsidRPr="00C76C34">
        <w:rPr>
          <w:rFonts w:ascii="Times New Roman" w:hAnsi="Times New Roman"/>
        </w:rPr>
        <w:t>Es</w:t>
      </w:r>
      <w:r w:rsidR="003B787E" w:rsidRPr="00C76C34">
        <w:rPr>
          <w:rFonts w:ascii="Times New Roman" w:hAnsi="Times New Roman"/>
        </w:rPr>
        <w:t xml:space="preserve"> fundamental que el programa cuente con el </w:t>
      </w:r>
      <w:r w:rsidRPr="00C76C34">
        <w:rPr>
          <w:rFonts w:ascii="Times New Roman" w:hAnsi="Times New Roman"/>
        </w:rPr>
        <w:t xml:space="preserve">Proyecto Educativo de </w:t>
      </w:r>
      <w:r w:rsidR="00F70368" w:rsidRPr="00C76C34">
        <w:rPr>
          <w:rFonts w:ascii="Times New Roman" w:hAnsi="Times New Roman"/>
        </w:rPr>
        <w:t>Programa</w:t>
      </w:r>
      <w:r w:rsidR="16F24875" w:rsidRPr="00C76C34">
        <w:rPr>
          <w:rFonts w:ascii="Times New Roman" w:hAnsi="Times New Roman"/>
        </w:rPr>
        <w:t>, debidamente</w:t>
      </w:r>
      <w:r w:rsidR="00A62C09" w:rsidRPr="00C76C34">
        <w:rPr>
          <w:rFonts w:ascii="Times New Roman" w:hAnsi="Times New Roman"/>
        </w:rPr>
        <w:t xml:space="preserve"> actualizado (</w:t>
      </w:r>
      <w:r w:rsidR="007F430A" w:rsidRPr="00C76C34">
        <w:rPr>
          <w:rFonts w:ascii="Times New Roman" w:hAnsi="Times New Roman"/>
        </w:rPr>
        <w:t>Guía</w:t>
      </w:r>
      <w:r w:rsidR="00817459" w:rsidRPr="00C76C34">
        <w:rPr>
          <w:rFonts w:ascii="Times New Roman" w:hAnsi="Times New Roman"/>
        </w:rPr>
        <w:t xml:space="preserve"> PEP aparece en el minisitio GAA</w:t>
      </w:r>
      <w:r w:rsidR="00817459" w:rsidRPr="00D96C06">
        <w:rPr>
          <w:rFonts w:ascii="Times New Roman" w:hAnsi="Times New Roman"/>
          <w:szCs w:val="24"/>
          <w:lang w:val="es-ES"/>
        </w:rPr>
        <w:t>)</w:t>
      </w:r>
      <w:r w:rsidR="0074692C" w:rsidRPr="00D96C06">
        <w:rPr>
          <w:rFonts w:ascii="Times New Roman" w:hAnsi="Times New Roman"/>
          <w:szCs w:val="24"/>
          <w:lang w:val="es-ES"/>
        </w:rPr>
        <w:t>,</w:t>
      </w:r>
      <w:r w:rsidR="00817459" w:rsidRPr="00C76C34">
        <w:rPr>
          <w:rFonts w:ascii="Times New Roman" w:hAnsi="Times New Roman"/>
        </w:rPr>
        <w:t xml:space="preserve"> </w:t>
      </w:r>
      <w:r w:rsidR="003B787E" w:rsidRPr="00C76C34">
        <w:rPr>
          <w:rFonts w:ascii="Times New Roman" w:hAnsi="Times New Roman"/>
        </w:rPr>
        <w:t>el cual se deberá anexar en los espacios correspondientes en la plataforma</w:t>
      </w:r>
      <w:r w:rsidR="00817459" w:rsidRPr="00C76C34">
        <w:rPr>
          <w:rFonts w:ascii="Times New Roman" w:hAnsi="Times New Roman"/>
        </w:rPr>
        <w:t xml:space="preserve"> SACES.</w:t>
      </w:r>
    </w:p>
    <w:p w14:paraId="79E17EAA" w14:textId="4DC13F62" w:rsidR="00CC6920" w:rsidRPr="00C76C34" w:rsidRDefault="00CC6920" w:rsidP="0027091D">
      <w:pPr>
        <w:jc w:val="both"/>
        <w:rPr>
          <w:rFonts w:ascii="Times New Roman" w:hAnsi="Times New Roman"/>
          <w:i/>
        </w:rPr>
      </w:pPr>
    </w:p>
    <w:p w14:paraId="09A9610E" w14:textId="0868ED8E" w:rsidR="00CC6920" w:rsidRPr="00C76C34" w:rsidRDefault="00CC6920" w:rsidP="5106C236">
      <w:pPr>
        <w:jc w:val="both"/>
        <w:rPr>
          <w:rFonts w:ascii="Times New Roman" w:hAnsi="Times New Roman"/>
        </w:rPr>
      </w:pPr>
      <w:r w:rsidRPr="00C76C34">
        <w:rPr>
          <w:rFonts w:ascii="Times New Roman" w:hAnsi="Times New Roman"/>
        </w:rPr>
        <w:t>Del mismo modo que en la característica anterior, s</w:t>
      </w:r>
      <w:r w:rsidR="00843924" w:rsidRPr="00C76C34">
        <w:rPr>
          <w:rFonts w:ascii="Times New Roman" w:hAnsi="Times New Roman"/>
        </w:rPr>
        <w:t>i el proceso corresponde a la R</w:t>
      </w:r>
      <w:r w:rsidR="00F956EB" w:rsidRPr="00C76C34">
        <w:rPr>
          <w:rFonts w:ascii="Times New Roman" w:hAnsi="Times New Roman"/>
        </w:rPr>
        <w:t xml:space="preserve">enovación de la </w:t>
      </w:r>
      <w:r w:rsidR="00843924" w:rsidRPr="00C76C34">
        <w:rPr>
          <w:rFonts w:ascii="Times New Roman" w:hAnsi="Times New Roman"/>
        </w:rPr>
        <w:t>A</w:t>
      </w:r>
      <w:r w:rsidR="00F956EB" w:rsidRPr="00C76C34">
        <w:rPr>
          <w:rFonts w:ascii="Times New Roman" w:hAnsi="Times New Roman"/>
        </w:rPr>
        <w:t>creditación</w:t>
      </w:r>
      <w:r w:rsidR="00843924" w:rsidRPr="00C76C34">
        <w:rPr>
          <w:rFonts w:ascii="Times New Roman" w:hAnsi="Times New Roman"/>
        </w:rPr>
        <w:t xml:space="preserve"> de Alta Calidad</w:t>
      </w:r>
      <w:r w:rsidR="00F956EB" w:rsidRPr="00C76C34">
        <w:rPr>
          <w:rFonts w:ascii="Times New Roman" w:hAnsi="Times New Roman"/>
        </w:rPr>
        <w:t>, se presentar</w:t>
      </w:r>
      <w:r w:rsidR="00570BC3">
        <w:rPr>
          <w:rFonts w:ascii="Times New Roman" w:hAnsi="Times New Roman"/>
        </w:rPr>
        <w:t>á</w:t>
      </w:r>
      <w:r w:rsidR="00F956EB" w:rsidRPr="00C76C34">
        <w:rPr>
          <w:rFonts w:ascii="Times New Roman" w:hAnsi="Times New Roman"/>
        </w:rPr>
        <w:t xml:space="preserve"> un análisis de la evolución en el cumplimiento de la característica con respecto al proceso de autoevaluación anterior y de los argumentos que se entienden como fundamentales en </w:t>
      </w:r>
      <w:r w:rsidR="00F956EB" w:rsidRPr="00B945CA">
        <w:rPr>
          <w:rFonts w:ascii="Times New Roman" w:hAnsi="Times New Roman"/>
          <w:szCs w:val="24"/>
        </w:rPr>
        <w:t>dicha</w:t>
      </w:r>
      <w:r w:rsidR="00F956EB" w:rsidRPr="00C76C34">
        <w:rPr>
          <w:rFonts w:ascii="Times New Roman" w:hAnsi="Times New Roman"/>
        </w:rPr>
        <w:t xml:space="preserve"> </w:t>
      </w:r>
      <w:r w:rsidR="00341C29" w:rsidRPr="00C76C34">
        <w:rPr>
          <w:rFonts w:ascii="Times New Roman" w:hAnsi="Times New Roman"/>
        </w:rPr>
        <w:t>evolu</w:t>
      </w:r>
      <w:r w:rsidR="00F956EB" w:rsidRPr="00C76C34">
        <w:rPr>
          <w:rFonts w:ascii="Times New Roman" w:hAnsi="Times New Roman"/>
        </w:rPr>
        <w:t>ción</w:t>
      </w:r>
      <w:r w:rsidR="000B0E6A" w:rsidRPr="00C76C34">
        <w:rPr>
          <w:rFonts w:ascii="Times New Roman" w:hAnsi="Times New Roman"/>
        </w:rPr>
        <w:t>.</w:t>
      </w:r>
      <w:r w:rsidR="007F430A" w:rsidRPr="00C76C34">
        <w:rPr>
          <w:rFonts w:ascii="Times New Roman" w:hAnsi="Times New Roman"/>
        </w:rPr>
        <w:t xml:space="preserve"> En caso de existir observaciones o recomendaciones por parte del CNA-MEN (Resolución) del anterior proceso de autoevaluación con fines de Acreditación de alta calidad, explicar las estrategias o acciones llevadas a cabo para atender dichos requerimientos.</w:t>
      </w:r>
    </w:p>
    <w:p w14:paraId="60EEE148" w14:textId="77777777" w:rsidR="007F430A" w:rsidRPr="00B945CA" w:rsidRDefault="007F430A" w:rsidP="00100C49">
      <w:pPr>
        <w:pStyle w:val="Ttulo3"/>
        <w:rPr>
          <w:rFonts w:ascii="Times New Roman" w:hAnsi="Times New Roman" w:cs="Times New Roman"/>
          <w:sz w:val="24"/>
          <w:szCs w:val="24"/>
        </w:rPr>
      </w:pPr>
    </w:p>
    <w:p w14:paraId="72ED0794" w14:textId="1F9179E9" w:rsidR="00F13BA1" w:rsidRPr="00C76C34" w:rsidRDefault="00F13BA1" w:rsidP="5106C236">
      <w:pPr>
        <w:jc w:val="both"/>
        <w:rPr>
          <w:rFonts w:ascii="Times New Roman" w:hAnsi="Times New Roman"/>
        </w:rPr>
      </w:pPr>
      <w:r w:rsidRPr="00C76C34">
        <w:rPr>
          <w:rFonts w:ascii="Times New Roman" w:hAnsi="Times New Roman"/>
        </w:rPr>
        <w:t>En esta característica</w:t>
      </w:r>
      <w:r w:rsidR="0092432A" w:rsidRPr="00C76C34">
        <w:rPr>
          <w:rFonts w:ascii="Times New Roman" w:hAnsi="Times New Roman"/>
        </w:rPr>
        <w:t xml:space="preserve"> s</w:t>
      </w:r>
      <w:r w:rsidRPr="00C76C34">
        <w:rPr>
          <w:rFonts w:ascii="Times New Roman" w:hAnsi="Times New Roman"/>
        </w:rPr>
        <w:t>e m</w:t>
      </w:r>
      <w:r w:rsidR="00A644F0">
        <w:rPr>
          <w:rFonts w:ascii="Times New Roman" w:hAnsi="Times New Roman"/>
        </w:rPr>
        <w:t>uestra</w:t>
      </w:r>
      <w:r w:rsidRPr="00C76C34">
        <w:rPr>
          <w:rFonts w:ascii="Times New Roman" w:hAnsi="Times New Roman"/>
        </w:rPr>
        <w:t xml:space="preserve"> que el </w:t>
      </w:r>
      <w:r w:rsidRPr="00530B09">
        <w:rPr>
          <w:rFonts w:ascii="Times New Roman" w:hAnsi="Times New Roman"/>
        </w:rPr>
        <w:t xml:space="preserve">programa </w:t>
      </w:r>
      <w:r w:rsidRPr="00B945CA">
        <w:rPr>
          <w:rFonts w:ascii="Times New Roman" w:hAnsi="Times New Roman"/>
          <w:szCs w:val="24"/>
        </w:rPr>
        <w:t>es relevante</w:t>
      </w:r>
      <w:r w:rsidRPr="00530B09">
        <w:rPr>
          <w:rFonts w:ascii="Times New Roman" w:hAnsi="Times New Roman"/>
        </w:rPr>
        <w:t xml:space="preserve"> </w:t>
      </w:r>
      <w:r w:rsidRPr="00C76C34">
        <w:rPr>
          <w:rFonts w:ascii="Times New Roman" w:hAnsi="Times New Roman"/>
        </w:rPr>
        <w:t>académicamente y responde a necesidades locales, regionales, nacionales e internacionales.</w:t>
      </w:r>
      <w:r w:rsidR="00A70F55" w:rsidRPr="00C76C34">
        <w:rPr>
          <w:rFonts w:ascii="Times New Roman" w:hAnsi="Times New Roman"/>
        </w:rPr>
        <w:t xml:space="preserve"> </w:t>
      </w:r>
      <w:r w:rsidR="009E3BE0" w:rsidRPr="00C76C34">
        <w:rPr>
          <w:rFonts w:ascii="Times New Roman" w:hAnsi="Times New Roman"/>
        </w:rPr>
        <w:t xml:space="preserve">Para el desarrollo de esta característica </w:t>
      </w:r>
      <w:r w:rsidR="00A644F0">
        <w:rPr>
          <w:rFonts w:ascii="Times New Roman" w:hAnsi="Times New Roman"/>
        </w:rPr>
        <w:t>se</w:t>
      </w:r>
      <w:r w:rsidR="009E3BE0" w:rsidRPr="00C76C34">
        <w:rPr>
          <w:rFonts w:ascii="Times New Roman" w:hAnsi="Times New Roman"/>
        </w:rPr>
        <w:t xml:space="preserve"> considera como insumo la información suministrada por fuentes </w:t>
      </w:r>
      <w:r w:rsidR="006E60FD">
        <w:rPr>
          <w:rFonts w:ascii="Times New Roman" w:hAnsi="Times New Roman"/>
        </w:rPr>
        <w:t>oficiales</w:t>
      </w:r>
      <w:r w:rsidR="00A528F9">
        <w:rPr>
          <w:rFonts w:ascii="Times New Roman" w:hAnsi="Times New Roman"/>
        </w:rPr>
        <w:t xml:space="preserve"> como el</w:t>
      </w:r>
      <w:r w:rsidR="009E3BE0" w:rsidRPr="00C76C34">
        <w:rPr>
          <w:rFonts w:ascii="Times New Roman" w:hAnsi="Times New Roman"/>
        </w:rPr>
        <w:t xml:space="preserve"> MEN</w:t>
      </w:r>
      <w:r w:rsidR="00A528F9">
        <w:rPr>
          <w:rFonts w:ascii="Times New Roman" w:hAnsi="Times New Roman"/>
        </w:rPr>
        <w:t xml:space="preserve"> (</w:t>
      </w:r>
      <w:r w:rsidR="009E3BE0" w:rsidRPr="00C76C34">
        <w:rPr>
          <w:rFonts w:ascii="Times New Roman" w:hAnsi="Times New Roman"/>
        </w:rPr>
        <w:t>SNIES y OLE</w:t>
      </w:r>
      <w:r w:rsidR="00A528F9">
        <w:rPr>
          <w:rFonts w:ascii="Times New Roman" w:hAnsi="Times New Roman"/>
        </w:rPr>
        <w:t>)</w:t>
      </w:r>
      <w:r w:rsidR="000D3AF3">
        <w:rPr>
          <w:rFonts w:ascii="Times New Roman" w:hAnsi="Times New Roman"/>
        </w:rPr>
        <w:t xml:space="preserve">, DANE, </w:t>
      </w:r>
      <w:r w:rsidR="00733830">
        <w:rPr>
          <w:rFonts w:ascii="Times New Roman" w:hAnsi="Times New Roman"/>
        </w:rPr>
        <w:t>DNP</w:t>
      </w:r>
      <w:r w:rsidR="003C0756">
        <w:rPr>
          <w:rFonts w:ascii="Times New Roman" w:hAnsi="Times New Roman"/>
        </w:rPr>
        <w:t>, Gobernaciones y Alcaldías, entre otros</w:t>
      </w:r>
      <w:r w:rsidR="008E3F4E" w:rsidRPr="00C76C34">
        <w:rPr>
          <w:rFonts w:ascii="Times New Roman" w:hAnsi="Times New Roman"/>
        </w:rPr>
        <w:t>.</w:t>
      </w:r>
    </w:p>
    <w:p w14:paraId="6DB2A36E" w14:textId="63AA2E5C" w:rsidR="00CA7B6F" w:rsidRPr="00C76C34" w:rsidRDefault="00CA7B6F" w:rsidP="5106C236">
      <w:pPr>
        <w:jc w:val="both"/>
        <w:rPr>
          <w:rFonts w:ascii="Times New Roman" w:hAnsi="Times New Roman"/>
        </w:rPr>
      </w:pPr>
    </w:p>
    <w:p w14:paraId="12C15B70" w14:textId="4980B3B1" w:rsidR="00CA7B6F" w:rsidRPr="00C76C34" w:rsidRDefault="00CA7B6F" w:rsidP="5106C236">
      <w:pPr>
        <w:jc w:val="both"/>
        <w:rPr>
          <w:rFonts w:ascii="Times New Roman" w:hAnsi="Times New Roman"/>
        </w:rPr>
      </w:pPr>
      <w:r w:rsidRPr="00C76C34">
        <w:rPr>
          <w:rFonts w:ascii="Times New Roman" w:hAnsi="Times New Roman"/>
        </w:rPr>
        <w:t>Si el proceso corresponde a la renovación de la acreditación, se debe presentar un análisis de la evolución en el cumplimiento de la característica con respecto al proceso de autoevaluación anterior y de los argumentos que se entienden como fundamentales en dicha evolución.</w:t>
      </w:r>
    </w:p>
    <w:p w14:paraId="082C852B" w14:textId="77777777" w:rsidR="004242FB" w:rsidRPr="00C76C34" w:rsidRDefault="004242FB" w:rsidP="004242FB">
      <w:pPr>
        <w:rPr>
          <w:rFonts w:ascii="Times New Roman" w:hAnsi="Times New Roman"/>
          <w:b/>
        </w:rPr>
      </w:pPr>
    </w:p>
    <w:p w14:paraId="5E694036" w14:textId="4C41AB7B" w:rsidR="004242FB" w:rsidRPr="00B945CA" w:rsidRDefault="00042D2E" w:rsidP="00A21353">
      <w:pPr>
        <w:pStyle w:val="Ttulo3"/>
        <w:jc w:val="both"/>
        <w:rPr>
          <w:rFonts w:ascii="Times New Roman" w:hAnsi="Times New Roman" w:cs="Times New Roman"/>
          <w:color w:val="auto"/>
          <w:sz w:val="24"/>
          <w:szCs w:val="24"/>
          <w:lang w:val="es-ES"/>
        </w:rPr>
      </w:pPr>
      <w:bookmarkStart w:id="14" w:name="_Toc82161858"/>
      <w:r w:rsidRPr="00B945CA">
        <w:rPr>
          <w:rFonts w:ascii="Times New Roman" w:hAnsi="Times New Roman" w:cs="Times New Roman"/>
          <w:color w:val="auto"/>
          <w:sz w:val="24"/>
          <w:szCs w:val="24"/>
          <w:lang w:val="es-ES"/>
        </w:rPr>
        <w:t>VALORACIÓN SOBRE LA CALIDAD DEL FACTOR</w:t>
      </w:r>
      <w:bookmarkEnd w:id="14"/>
    </w:p>
    <w:p w14:paraId="06D145D7" w14:textId="0E49AB23" w:rsidR="004242FB" w:rsidRPr="00B945CA" w:rsidRDefault="004242FB" w:rsidP="00A21353">
      <w:pPr>
        <w:jc w:val="both"/>
        <w:rPr>
          <w:rFonts w:ascii="Times New Roman" w:eastAsia="MS Gothic" w:hAnsi="Times New Roman"/>
          <w:bCs/>
          <w:szCs w:val="24"/>
          <w:lang w:val="es-ES"/>
        </w:rPr>
      </w:pPr>
    </w:p>
    <w:p w14:paraId="3B371CE1" w14:textId="012B3C01" w:rsidR="00A21353" w:rsidRPr="00B945CA" w:rsidRDefault="00A21353" w:rsidP="5106C236">
      <w:pPr>
        <w:jc w:val="both"/>
        <w:rPr>
          <w:rFonts w:ascii="Times New Roman" w:eastAsia="MS Gothic" w:hAnsi="Times New Roman"/>
          <w:szCs w:val="24"/>
          <w:lang w:val="es-ES"/>
        </w:rPr>
      </w:pPr>
      <w:r w:rsidRPr="00B945CA">
        <w:rPr>
          <w:rFonts w:ascii="Times New Roman" w:eastAsia="MS Gothic" w:hAnsi="Times New Roman"/>
          <w:szCs w:val="24"/>
          <w:lang w:val="es-ES"/>
        </w:rPr>
        <w:t xml:space="preserve">Se debe hacer un análisis integrado del grado de cumplimiento del factor en términos generales a manera de resumen de lo expuesto en </w:t>
      </w:r>
      <w:r w:rsidR="00F749AD" w:rsidRPr="00B945CA">
        <w:rPr>
          <w:rFonts w:ascii="Times New Roman" w:eastAsia="MS Gothic" w:hAnsi="Times New Roman"/>
          <w:szCs w:val="24"/>
          <w:lang w:val="es-ES"/>
        </w:rPr>
        <w:t xml:space="preserve">los </w:t>
      </w:r>
      <w:r w:rsidRPr="00B945CA">
        <w:rPr>
          <w:rFonts w:ascii="Times New Roman" w:eastAsia="MS Gothic" w:hAnsi="Times New Roman"/>
          <w:szCs w:val="24"/>
          <w:lang w:val="es-ES"/>
        </w:rPr>
        <w:t>análisis individual</w:t>
      </w:r>
      <w:r w:rsidR="00F749AD" w:rsidRPr="00B945CA">
        <w:rPr>
          <w:rFonts w:ascii="Times New Roman" w:eastAsia="MS Gothic" w:hAnsi="Times New Roman"/>
          <w:szCs w:val="24"/>
          <w:lang w:val="es-ES"/>
        </w:rPr>
        <w:t>es</w:t>
      </w:r>
      <w:r w:rsidRPr="00B945CA">
        <w:rPr>
          <w:rFonts w:ascii="Times New Roman" w:eastAsia="MS Gothic" w:hAnsi="Times New Roman"/>
          <w:szCs w:val="24"/>
          <w:lang w:val="es-ES"/>
        </w:rPr>
        <w:t xml:space="preserve"> de cada característica. Las consideraciones finales sobre el factor deben hacerse de manera coherente con </w:t>
      </w:r>
      <w:r w:rsidR="00F749AD" w:rsidRPr="00B945CA">
        <w:rPr>
          <w:rFonts w:ascii="Times New Roman" w:eastAsia="MS Gothic" w:hAnsi="Times New Roman"/>
          <w:szCs w:val="24"/>
          <w:lang w:val="es-ES"/>
        </w:rPr>
        <w:t>la</w:t>
      </w:r>
      <w:r w:rsidRPr="00B945CA">
        <w:rPr>
          <w:rFonts w:ascii="Times New Roman" w:eastAsia="MS Gothic" w:hAnsi="Times New Roman"/>
          <w:szCs w:val="24"/>
          <w:lang w:val="es-ES"/>
        </w:rPr>
        <w:t xml:space="preserve"> valoración de cada una de las características.</w:t>
      </w:r>
    </w:p>
    <w:p w14:paraId="1E83BBFF" w14:textId="7D3ACB11" w:rsidR="00562139" w:rsidRPr="00B945CA" w:rsidRDefault="00562139" w:rsidP="5106C236">
      <w:pPr>
        <w:jc w:val="both"/>
        <w:rPr>
          <w:rFonts w:ascii="Times New Roman" w:eastAsia="MS Gothic" w:hAnsi="Times New Roman"/>
          <w:szCs w:val="24"/>
          <w:lang w:val="es-ES"/>
        </w:rPr>
      </w:pPr>
    </w:p>
    <w:p w14:paraId="538D405D" w14:textId="0BB450C7" w:rsidR="00562139" w:rsidRPr="00B945CA" w:rsidRDefault="00562139" w:rsidP="5106C236">
      <w:pPr>
        <w:jc w:val="both"/>
        <w:rPr>
          <w:rFonts w:ascii="Times New Roman" w:eastAsia="MS Gothic" w:hAnsi="Times New Roman"/>
          <w:szCs w:val="24"/>
          <w:lang w:val="es-ES"/>
        </w:rPr>
      </w:pPr>
      <w:r w:rsidRPr="00B945CA">
        <w:rPr>
          <w:rFonts w:ascii="Times New Roman" w:eastAsia="MS Gothic" w:hAnsi="Times New Roman"/>
          <w:szCs w:val="24"/>
          <w:lang w:val="es-ES"/>
        </w:rPr>
        <w:t>En el análisis se deben destacar las fortalezas que se mantienen con respecto al proceso de autoevaluación anterior y los avances relacionados con el factor que se han tenido durante la vigencia de la acreditación.</w:t>
      </w:r>
    </w:p>
    <w:p w14:paraId="04D749BA" w14:textId="31E4F8F0" w:rsidR="00562139" w:rsidRPr="00B945CA" w:rsidRDefault="00562139" w:rsidP="5106C236">
      <w:pPr>
        <w:jc w:val="both"/>
        <w:rPr>
          <w:rFonts w:ascii="Times New Roman" w:eastAsia="MS Gothic" w:hAnsi="Times New Roman"/>
          <w:szCs w:val="24"/>
          <w:lang w:val="es-ES"/>
        </w:rPr>
      </w:pPr>
    </w:p>
    <w:p w14:paraId="13FE151A" w14:textId="3092CB75" w:rsidR="00562139" w:rsidRPr="00C76C34" w:rsidRDefault="00562139" w:rsidP="5106C236">
      <w:pPr>
        <w:jc w:val="both"/>
        <w:rPr>
          <w:rFonts w:ascii="Times New Roman" w:hAnsi="Times New Roman"/>
        </w:rPr>
      </w:pPr>
      <w:bookmarkStart w:id="15" w:name="_Hlk96939791"/>
      <w:r w:rsidRPr="00A77DCB">
        <w:rPr>
          <w:rFonts w:ascii="Times New Roman" w:hAnsi="Times New Roman"/>
        </w:rPr>
        <w:t xml:space="preserve">A partir de la evaluación de los aspectos correspondientes al factor, </w:t>
      </w:r>
      <w:r w:rsidR="00221907" w:rsidRPr="00A77DCB">
        <w:rPr>
          <w:rFonts w:ascii="Times New Roman" w:hAnsi="Times New Roman"/>
        </w:rPr>
        <w:t>identifica</w:t>
      </w:r>
      <w:r w:rsidR="003243F7" w:rsidRPr="00A77DCB">
        <w:rPr>
          <w:rFonts w:ascii="Times New Roman" w:hAnsi="Times New Roman"/>
        </w:rPr>
        <w:t>r</w:t>
      </w:r>
      <w:r w:rsidRPr="00A77DCB">
        <w:rPr>
          <w:rFonts w:ascii="Times New Roman" w:hAnsi="Times New Roman"/>
        </w:rPr>
        <w:t xml:space="preserve"> las </w:t>
      </w:r>
      <w:r w:rsidR="007D42FD" w:rsidRPr="00A77DCB">
        <w:rPr>
          <w:rFonts w:ascii="Times New Roman" w:hAnsi="Times New Roman"/>
        </w:rPr>
        <w:t xml:space="preserve">fortalezas y </w:t>
      </w:r>
      <w:r w:rsidRPr="00A77DCB">
        <w:rPr>
          <w:rFonts w:ascii="Times New Roman" w:hAnsi="Times New Roman"/>
        </w:rPr>
        <w:t>debilidades</w:t>
      </w:r>
      <w:r w:rsidR="00E871BB" w:rsidRPr="00A77DCB">
        <w:rPr>
          <w:rFonts w:ascii="Times New Roman" w:hAnsi="Times New Roman"/>
        </w:rPr>
        <w:t>,</w:t>
      </w:r>
      <w:r w:rsidR="00FD236F" w:rsidRPr="00A77DCB">
        <w:rPr>
          <w:rFonts w:ascii="Times New Roman" w:hAnsi="Times New Roman"/>
        </w:rPr>
        <w:t xml:space="preserve"> </w:t>
      </w:r>
      <w:r w:rsidR="006449F4" w:rsidRPr="00A77DCB">
        <w:rPr>
          <w:rFonts w:ascii="Times New Roman" w:hAnsi="Times New Roman"/>
        </w:rPr>
        <w:t xml:space="preserve">y </w:t>
      </w:r>
      <w:r w:rsidR="003B191B" w:rsidRPr="00A77DCB">
        <w:rPr>
          <w:rFonts w:ascii="Times New Roman" w:hAnsi="Times New Roman"/>
        </w:rPr>
        <w:t xml:space="preserve">con base </w:t>
      </w:r>
      <w:r w:rsidR="006449F4" w:rsidRPr="00A77DCB">
        <w:rPr>
          <w:rFonts w:ascii="Times New Roman" w:hAnsi="Times New Roman"/>
        </w:rPr>
        <w:t>e</w:t>
      </w:r>
      <w:r w:rsidR="003B191B" w:rsidRPr="00A77DCB">
        <w:rPr>
          <w:rFonts w:ascii="Times New Roman" w:hAnsi="Times New Roman"/>
        </w:rPr>
        <w:t>n</w:t>
      </w:r>
      <w:r w:rsidR="006449F4" w:rsidRPr="00A77DCB">
        <w:rPr>
          <w:rFonts w:ascii="Times New Roman" w:hAnsi="Times New Roman"/>
        </w:rPr>
        <w:t xml:space="preserve"> </w:t>
      </w:r>
      <w:r w:rsidR="006A681F" w:rsidRPr="00A77DCB">
        <w:rPr>
          <w:rFonts w:ascii="Times New Roman" w:hAnsi="Times New Roman"/>
        </w:rPr>
        <w:t>estas</w:t>
      </w:r>
      <w:r w:rsidR="006D1701" w:rsidRPr="00A77DCB">
        <w:rPr>
          <w:rFonts w:ascii="Times New Roman" w:hAnsi="Times New Roman"/>
        </w:rPr>
        <w:t xml:space="preserve"> </w:t>
      </w:r>
      <w:r w:rsidR="00221907" w:rsidRPr="00A77DCB">
        <w:rPr>
          <w:rFonts w:ascii="Times New Roman" w:hAnsi="Times New Roman"/>
        </w:rPr>
        <w:t>establecer</w:t>
      </w:r>
      <w:r w:rsidR="00C72826" w:rsidRPr="00A77DCB">
        <w:rPr>
          <w:rFonts w:ascii="Times New Roman" w:hAnsi="Times New Roman"/>
        </w:rPr>
        <w:t xml:space="preserve"> las </w:t>
      </w:r>
      <w:r w:rsidR="00E871BB" w:rsidRPr="00A77DCB">
        <w:rPr>
          <w:rFonts w:ascii="Times New Roman" w:hAnsi="Times New Roman"/>
        </w:rPr>
        <w:t xml:space="preserve">oportunidades de mejora que el programa </w:t>
      </w:r>
      <w:r w:rsidR="00A77DCB" w:rsidRPr="00A77DCB">
        <w:rPr>
          <w:rFonts w:ascii="Times New Roman" w:hAnsi="Times New Roman"/>
        </w:rPr>
        <w:t xml:space="preserve">traducirá en </w:t>
      </w:r>
      <w:r w:rsidR="00C72826" w:rsidRPr="00A77DCB">
        <w:rPr>
          <w:rFonts w:ascii="Times New Roman" w:hAnsi="Times New Roman"/>
        </w:rPr>
        <w:t xml:space="preserve">acciones </w:t>
      </w:r>
      <w:r w:rsidR="00540DC1" w:rsidRPr="00A77DCB">
        <w:rPr>
          <w:rFonts w:ascii="Times New Roman" w:hAnsi="Times New Roman"/>
        </w:rPr>
        <w:t xml:space="preserve">a registrar en </w:t>
      </w:r>
      <w:r w:rsidR="1881D185" w:rsidRPr="00A77DCB">
        <w:rPr>
          <w:rFonts w:ascii="Times New Roman" w:hAnsi="Times New Roman"/>
        </w:rPr>
        <w:t>el</w:t>
      </w:r>
      <w:r w:rsidR="00A62C09" w:rsidRPr="00A77DCB">
        <w:rPr>
          <w:rFonts w:ascii="Times New Roman" w:hAnsi="Times New Roman"/>
        </w:rPr>
        <w:t xml:space="preserve"> </w:t>
      </w:r>
      <w:r w:rsidR="00175727" w:rsidRPr="00A77DCB">
        <w:rPr>
          <w:rFonts w:ascii="Times New Roman" w:hAnsi="Times New Roman"/>
        </w:rPr>
        <w:t>plan de mejoramiento.</w:t>
      </w:r>
    </w:p>
    <w:bookmarkEnd w:id="15"/>
    <w:p w14:paraId="6864DEFC" w14:textId="77777777" w:rsidR="00562139" w:rsidRPr="00C76C34" w:rsidRDefault="00562139" w:rsidP="001A09AA">
      <w:pPr>
        <w:jc w:val="both"/>
        <w:rPr>
          <w:rFonts w:ascii="Times New Roman" w:hAnsi="Times New Roman"/>
          <w:b/>
          <w:i/>
        </w:rPr>
      </w:pPr>
    </w:p>
    <w:p w14:paraId="4C4D615B" w14:textId="77777777" w:rsidR="00FF5EA1" w:rsidRPr="00B945CA" w:rsidRDefault="00FF5EA1" w:rsidP="00FF5EA1">
      <w:pPr>
        <w:jc w:val="both"/>
        <w:rPr>
          <w:rFonts w:ascii="Times New Roman" w:eastAsia="MS Gothic" w:hAnsi="Times New Roman"/>
          <w:bCs/>
          <w:i/>
          <w:szCs w:val="24"/>
          <w:lang w:val="es-ES"/>
        </w:rPr>
      </w:pPr>
      <w:r w:rsidRPr="00C76C34">
        <w:rPr>
          <w:rFonts w:ascii="Times New Roman" w:hAnsi="Times New Roman"/>
          <w:b/>
          <w:i/>
        </w:rPr>
        <w:t>Fortalezas:</w:t>
      </w:r>
    </w:p>
    <w:p w14:paraId="1FDDB354" w14:textId="77777777" w:rsidR="00FF5EA1" w:rsidRDefault="00FF5EA1" w:rsidP="00363F9A">
      <w:pPr>
        <w:jc w:val="both"/>
        <w:rPr>
          <w:rFonts w:ascii="Times New Roman" w:hAnsi="Times New Roman"/>
          <w:b/>
          <w:i/>
        </w:rPr>
      </w:pPr>
    </w:p>
    <w:p w14:paraId="480F94AD" w14:textId="4C8B8798" w:rsidR="00363F9A" w:rsidRPr="00C76C34" w:rsidRDefault="00363F9A" w:rsidP="00363F9A">
      <w:pPr>
        <w:jc w:val="both"/>
        <w:rPr>
          <w:rFonts w:ascii="Times New Roman" w:hAnsi="Times New Roman"/>
          <w:b/>
          <w:i/>
        </w:rPr>
      </w:pPr>
      <w:r w:rsidRPr="00C76C34">
        <w:rPr>
          <w:rFonts w:ascii="Times New Roman" w:hAnsi="Times New Roman"/>
          <w:b/>
          <w:i/>
        </w:rPr>
        <w:t>Debilidades:</w:t>
      </w:r>
    </w:p>
    <w:p w14:paraId="0618CC32" w14:textId="77777777" w:rsidR="00363F9A" w:rsidRPr="00C76C34" w:rsidRDefault="00363F9A" w:rsidP="00363F9A">
      <w:pPr>
        <w:jc w:val="both"/>
        <w:rPr>
          <w:rFonts w:ascii="Times New Roman" w:hAnsi="Times New Roman"/>
          <w:b/>
          <w:i/>
        </w:rPr>
      </w:pPr>
    </w:p>
    <w:p w14:paraId="7BABF7B1" w14:textId="433C2554" w:rsidR="00363F9A" w:rsidRPr="00C76C34" w:rsidRDefault="00363F9A" w:rsidP="00363F9A">
      <w:pPr>
        <w:jc w:val="both"/>
        <w:rPr>
          <w:rFonts w:ascii="Times New Roman" w:hAnsi="Times New Roman"/>
          <w:b/>
          <w:i/>
        </w:rPr>
      </w:pPr>
      <w:r w:rsidRPr="00C76C34">
        <w:rPr>
          <w:rFonts w:ascii="Times New Roman" w:hAnsi="Times New Roman"/>
          <w:b/>
          <w:i/>
        </w:rPr>
        <w:lastRenderedPageBreak/>
        <w:t>Oportunidades de mejora:</w:t>
      </w:r>
    </w:p>
    <w:p w14:paraId="0C30D344" w14:textId="77777777" w:rsidR="00363F9A" w:rsidRPr="00C76C34" w:rsidRDefault="00363F9A" w:rsidP="001A09AA">
      <w:pPr>
        <w:jc w:val="both"/>
        <w:rPr>
          <w:rFonts w:ascii="Times New Roman" w:hAnsi="Times New Roman"/>
          <w:b/>
          <w:i/>
        </w:rPr>
      </w:pPr>
    </w:p>
    <w:p w14:paraId="4C802431" w14:textId="3C67AF82" w:rsidR="000A672B" w:rsidRPr="00C76C34" w:rsidRDefault="00175727" w:rsidP="5106C236">
      <w:pPr>
        <w:spacing w:after="160" w:line="259" w:lineRule="auto"/>
        <w:jc w:val="both"/>
        <w:rPr>
          <w:rFonts w:ascii="Times New Roman" w:hAnsi="Times New Roman"/>
        </w:rPr>
      </w:pPr>
      <w:r w:rsidRPr="00C76C34">
        <w:rPr>
          <w:rFonts w:ascii="Times New Roman" w:hAnsi="Times New Roman"/>
          <w:b/>
        </w:rPr>
        <w:t xml:space="preserve">CULTURA DE </w:t>
      </w:r>
      <w:r w:rsidR="00DA75E2" w:rsidRPr="006C387E">
        <w:rPr>
          <w:rFonts w:ascii="Times New Roman" w:hAnsi="Times New Roman"/>
          <w:b/>
          <w:lang w:val="es-ES"/>
        </w:rPr>
        <w:t>AUTORREGULACIÓN</w:t>
      </w:r>
      <w:r w:rsidRPr="00530B09">
        <w:rPr>
          <w:rFonts w:ascii="Times New Roman" w:hAnsi="Times New Roman"/>
          <w:lang w:val="es-ES"/>
        </w:rPr>
        <w:t xml:space="preserve">: </w:t>
      </w:r>
      <w:r w:rsidR="00E010B0" w:rsidRPr="00C76C34">
        <w:rPr>
          <w:rFonts w:ascii="Times New Roman" w:hAnsi="Times New Roman"/>
        </w:rPr>
        <w:t>Finalmente</w:t>
      </w:r>
      <w:r w:rsidR="00BF21AB" w:rsidRPr="00C76C34">
        <w:rPr>
          <w:rFonts w:ascii="Times New Roman" w:hAnsi="Times New Roman"/>
        </w:rPr>
        <w:t xml:space="preserve"> </w:t>
      </w:r>
      <w:r w:rsidRPr="00C76C34">
        <w:rPr>
          <w:rFonts w:ascii="Times New Roman" w:hAnsi="Times New Roman"/>
        </w:rPr>
        <w:t xml:space="preserve">incluya un párrafo en el cual se presente </w:t>
      </w:r>
      <w:r w:rsidR="00BF21AB" w:rsidRPr="00C76C34">
        <w:rPr>
          <w:rFonts w:ascii="Times New Roman" w:hAnsi="Times New Roman"/>
        </w:rPr>
        <w:t xml:space="preserve">una </w:t>
      </w:r>
      <w:r w:rsidR="00E010B0" w:rsidRPr="00C76C34">
        <w:rPr>
          <w:rFonts w:ascii="Times New Roman" w:hAnsi="Times New Roman"/>
        </w:rPr>
        <w:t xml:space="preserve">comparación entre los resultados del proceso de autoevaluación anterior y la evolución con respecto a los resultados </w:t>
      </w:r>
      <w:r w:rsidR="00E010B0" w:rsidRPr="00530B09">
        <w:rPr>
          <w:rFonts w:ascii="Times New Roman" w:hAnsi="Times New Roman"/>
        </w:rPr>
        <w:t>o</w:t>
      </w:r>
      <w:r w:rsidR="00AA5879" w:rsidRPr="00530B09">
        <w:rPr>
          <w:rFonts w:ascii="Times New Roman" w:hAnsi="Times New Roman"/>
        </w:rPr>
        <w:t xml:space="preserve">btenidos </w:t>
      </w:r>
      <w:r w:rsidR="00AA5879" w:rsidRPr="00B945CA">
        <w:rPr>
          <w:rFonts w:ascii="Times New Roman" w:eastAsia="MS Gothic" w:hAnsi="Times New Roman"/>
          <w:szCs w:val="24"/>
        </w:rPr>
        <w:t>en el</w:t>
      </w:r>
      <w:r w:rsidR="00AA5879" w:rsidRPr="00530B09">
        <w:rPr>
          <w:rFonts w:ascii="Times New Roman" w:hAnsi="Times New Roman"/>
        </w:rPr>
        <w:t xml:space="preserve"> ejercicio </w:t>
      </w:r>
      <w:r w:rsidR="00AA5879" w:rsidRPr="00C76C34">
        <w:rPr>
          <w:rFonts w:ascii="Times New Roman" w:hAnsi="Times New Roman"/>
        </w:rPr>
        <w:t>ac</w:t>
      </w:r>
      <w:r w:rsidR="000A672B" w:rsidRPr="00C76C34">
        <w:rPr>
          <w:rFonts w:ascii="Times New Roman" w:hAnsi="Times New Roman"/>
        </w:rPr>
        <w:t>tual.</w:t>
      </w:r>
    </w:p>
    <w:p w14:paraId="22C82F6E" w14:textId="3189F84B" w:rsidR="008F38AC" w:rsidRPr="00C76C34" w:rsidRDefault="008F38AC" w:rsidP="5106C236">
      <w:pPr>
        <w:spacing w:after="160" w:line="259" w:lineRule="auto"/>
        <w:jc w:val="both"/>
        <w:rPr>
          <w:rFonts w:ascii="Times New Roman" w:hAnsi="Times New Roman"/>
        </w:rPr>
      </w:pPr>
      <w:r w:rsidRPr="00C76C34">
        <w:rPr>
          <w:rFonts w:ascii="Times New Roman" w:hAnsi="Times New Roman"/>
        </w:rPr>
        <w:t xml:space="preserve">Para aquellos programas que presenten el informe de autoevaluación para acreditación por primera vez, podrán hacer el comparativo </w:t>
      </w:r>
      <w:r w:rsidR="00F749AD" w:rsidRPr="00C76C34">
        <w:rPr>
          <w:rFonts w:ascii="Times New Roman" w:hAnsi="Times New Roman"/>
        </w:rPr>
        <w:t>con</w:t>
      </w:r>
      <w:r w:rsidRPr="00C76C34">
        <w:rPr>
          <w:rFonts w:ascii="Times New Roman" w:hAnsi="Times New Roman"/>
        </w:rPr>
        <w:t xml:space="preserve"> los resultados obtenidos en el ejercicio de autoevaluación </w:t>
      </w:r>
      <w:r w:rsidR="000A672B" w:rsidRPr="00C76C34">
        <w:rPr>
          <w:rFonts w:ascii="Times New Roman" w:hAnsi="Times New Roman"/>
        </w:rPr>
        <w:t xml:space="preserve">más reciente </w:t>
      </w:r>
      <w:r w:rsidR="00337B6C" w:rsidRPr="00C76C34">
        <w:rPr>
          <w:rFonts w:ascii="Times New Roman" w:hAnsi="Times New Roman"/>
        </w:rPr>
        <w:t xml:space="preserve">realizado </w:t>
      </w:r>
      <w:r w:rsidRPr="00C76C34">
        <w:rPr>
          <w:rFonts w:ascii="Times New Roman" w:hAnsi="Times New Roman"/>
        </w:rPr>
        <w:t xml:space="preserve">en el marco del </w:t>
      </w:r>
      <w:r w:rsidR="00856B9A" w:rsidRPr="00C76C34">
        <w:rPr>
          <w:rFonts w:ascii="Times New Roman" w:hAnsi="Times New Roman"/>
        </w:rPr>
        <w:t>R</w:t>
      </w:r>
      <w:r w:rsidRPr="00C76C34">
        <w:rPr>
          <w:rFonts w:ascii="Times New Roman" w:hAnsi="Times New Roman"/>
        </w:rPr>
        <w:t xml:space="preserve">egistro </w:t>
      </w:r>
      <w:r w:rsidR="00856B9A" w:rsidRPr="00C76C34">
        <w:rPr>
          <w:rFonts w:ascii="Times New Roman" w:hAnsi="Times New Roman"/>
        </w:rPr>
        <w:t>C</w:t>
      </w:r>
      <w:r w:rsidRPr="00C76C34">
        <w:rPr>
          <w:rFonts w:ascii="Times New Roman" w:hAnsi="Times New Roman"/>
        </w:rPr>
        <w:t>alificado.</w:t>
      </w:r>
    </w:p>
    <w:p w14:paraId="6CF8C266" w14:textId="77777777" w:rsidR="004242FB" w:rsidRPr="00C76C34" w:rsidRDefault="004242FB" w:rsidP="004242FB">
      <w:pPr>
        <w:jc w:val="both"/>
        <w:rPr>
          <w:rFonts w:ascii="Times New Roman" w:hAnsi="Times New Roman"/>
        </w:rPr>
      </w:pPr>
    </w:p>
    <w:p w14:paraId="05D8DE70" w14:textId="77777777" w:rsidR="004242FB" w:rsidRPr="00C76C34" w:rsidRDefault="004242FB" w:rsidP="00881449">
      <w:pPr>
        <w:pStyle w:val="Ttulo2"/>
        <w:rPr>
          <w:rFonts w:ascii="Times New Roman" w:hAnsi="Times New Roman"/>
        </w:rPr>
      </w:pPr>
      <w:bookmarkStart w:id="16" w:name="_Toc82161859"/>
      <w:r w:rsidRPr="00C76C34">
        <w:rPr>
          <w:rFonts w:ascii="Times New Roman" w:hAnsi="Times New Roman"/>
        </w:rPr>
        <w:t>FACTOR 2. ESTUDIANTES</w:t>
      </w:r>
      <w:bookmarkEnd w:id="16"/>
    </w:p>
    <w:p w14:paraId="6BDA3378" w14:textId="4199226D" w:rsidR="004242FB" w:rsidRPr="00C76C34" w:rsidRDefault="004242FB" w:rsidP="008567E7">
      <w:pPr>
        <w:jc w:val="both"/>
        <w:rPr>
          <w:rFonts w:ascii="Times New Roman" w:hAnsi="Times New Roman"/>
          <w:i/>
        </w:rPr>
      </w:pPr>
    </w:p>
    <w:p w14:paraId="12ED8962" w14:textId="63E7E15A" w:rsidR="00B01F85" w:rsidRDefault="006E577F" w:rsidP="5106C236">
      <w:pPr>
        <w:jc w:val="both"/>
        <w:rPr>
          <w:rFonts w:ascii="Times New Roman" w:hAnsi="Times New Roman"/>
        </w:rPr>
      </w:pPr>
      <w:r w:rsidRPr="00B01F85">
        <w:rPr>
          <w:rFonts w:ascii="Times New Roman" w:hAnsi="Times New Roman"/>
          <w:bCs/>
          <w:u w:val="single"/>
        </w:rPr>
        <w:t xml:space="preserve">Orientaciones para el </w:t>
      </w:r>
      <w:r w:rsidR="00AB1249">
        <w:rPr>
          <w:rFonts w:ascii="Times New Roman" w:hAnsi="Times New Roman"/>
          <w:bCs/>
          <w:u w:val="single"/>
        </w:rPr>
        <w:t>p</w:t>
      </w:r>
      <w:r w:rsidRPr="00B01F85">
        <w:rPr>
          <w:rFonts w:ascii="Times New Roman" w:hAnsi="Times New Roman"/>
          <w:bCs/>
          <w:u w:val="single"/>
        </w:rPr>
        <w:t>rograma:</w:t>
      </w:r>
      <w:r w:rsidRPr="00C76C34">
        <w:rPr>
          <w:rFonts w:ascii="Times New Roman" w:hAnsi="Times New Roman"/>
          <w:b/>
          <w:color w:val="FF0000"/>
        </w:rPr>
        <w:t xml:space="preserve"> </w:t>
      </w:r>
    </w:p>
    <w:p w14:paraId="7596E1BB" w14:textId="77777777" w:rsidR="00B01F85" w:rsidRDefault="00B01F85" w:rsidP="5106C236">
      <w:pPr>
        <w:jc w:val="both"/>
        <w:rPr>
          <w:rFonts w:ascii="Times New Roman" w:hAnsi="Times New Roman"/>
        </w:rPr>
      </w:pPr>
    </w:p>
    <w:p w14:paraId="367D483E" w14:textId="3DBC22FC" w:rsidR="008567E7" w:rsidRPr="00C76C34" w:rsidRDefault="008567E7" w:rsidP="5106C236">
      <w:pPr>
        <w:jc w:val="both"/>
        <w:rPr>
          <w:rFonts w:ascii="Times New Roman" w:hAnsi="Times New Roman"/>
        </w:rPr>
      </w:pPr>
      <w:r w:rsidRPr="00C76C34">
        <w:rPr>
          <w:rFonts w:ascii="Times New Roman" w:hAnsi="Times New Roman"/>
        </w:rPr>
        <w:t xml:space="preserve">En este factor el programa debe demostrar cómo a partir de la tradición y cultura de mejoramiento continuo, los estudiantes desarrollan actitudes, capacidades, habilidades y conocimientos durante su proceso de formación a través de las diferentes estrategias que implementa el programa acorde con las políticas institucionales orientadas a la formación integral, seguimiento y acompañamiento a los estudiantes. El análisis debe tener en cuenta los fines filosóficos, pedagógicos y organizacionales que orientan las acciones de enseñanza y el logro de los aprendizajes coherentes con la identidad del programa académico. </w:t>
      </w:r>
    </w:p>
    <w:p w14:paraId="3E287D92" w14:textId="77777777" w:rsidR="008567E7" w:rsidRPr="00C76C34" w:rsidRDefault="008567E7" w:rsidP="5106C236">
      <w:pPr>
        <w:rPr>
          <w:rFonts w:ascii="Times New Roman" w:hAnsi="Times New Roman"/>
        </w:rPr>
      </w:pPr>
    </w:p>
    <w:p w14:paraId="2ACA8804" w14:textId="53C16ABC" w:rsidR="00514570" w:rsidRPr="00C76C34" w:rsidRDefault="00384AA8" w:rsidP="007C4B95">
      <w:pPr>
        <w:jc w:val="both"/>
        <w:rPr>
          <w:rFonts w:ascii="Times New Roman" w:hAnsi="Times New Roman"/>
        </w:rPr>
      </w:pPr>
      <w:r w:rsidRPr="00C76C34">
        <w:rPr>
          <w:rFonts w:ascii="Times New Roman" w:hAnsi="Times New Roman"/>
        </w:rPr>
        <w:t>A continuación, se presentan los resultados generales obtenidos en el factor estudiantes y enseguida se desarrollan cada una de las características asociadas.</w:t>
      </w:r>
    </w:p>
    <w:p w14:paraId="0700A153" w14:textId="77777777" w:rsidR="00502758" w:rsidRPr="00C76C34" w:rsidRDefault="00502758" w:rsidP="00C76C34">
      <w:pPr>
        <w:pStyle w:val="Descripcin"/>
        <w:rPr>
          <w:rFonts w:ascii="Times New Roman" w:hAnsi="Times New Roman"/>
        </w:rPr>
      </w:pPr>
    </w:p>
    <w:p w14:paraId="32103517" w14:textId="44B0CBA0" w:rsidR="006A6BCA" w:rsidRPr="00B945CA" w:rsidRDefault="008567E7" w:rsidP="006A6BCA">
      <w:pPr>
        <w:pStyle w:val="Descripcin"/>
        <w:rPr>
          <w:rFonts w:ascii="Times New Roman" w:eastAsia="MS Gothic" w:hAnsi="Times New Roman"/>
          <w:bCs/>
          <w:sz w:val="24"/>
          <w:szCs w:val="24"/>
          <w:lang w:val="es-ES"/>
        </w:rPr>
      </w:pPr>
      <w:r w:rsidRPr="00C76C34">
        <w:rPr>
          <w:rFonts w:ascii="Times New Roman" w:hAnsi="Times New Roman"/>
          <w:sz w:val="24"/>
        </w:rPr>
        <w:t xml:space="preserve">Tabla </w:t>
      </w:r>
      <w:r w:rsidR="006A6BCA" w:rsidRPr="00C76C34">
        <w:rPr>
          <w:rFonts w:ascii="Times New Roman" w:hAnsi="Times New Roman"/>
          <w:sz w:val="24"/>
        </w:rPr>
        <w:fldChar w:fldCharType="begin"/>
      </w:r>
      <w:r w:rsidR="006A6BCA" w:rsidRPr="00C76C34">
        <w:rPr>
          <w:rFonts w:ascii="Times New Roman" w:hAnsi="Times New Roman"/>
          <w:sz w:val="24"/>
        </w:rPr>
        <w:instrText xml:space="preserve"> SEQ Tabla \* ARABIC </w:instrText>
      </w:r>
      <w:r w:rsidR="006A6BCA" w:rsidRPr="00C76C34">
        <w:rPr>
          <w:rFonts w:ascii="Times New Roman" w:hAnsi="Times New Roman"/>
          <w:sz w:val="24"/>
        </w:rPr>
        <w:fldChar w:fldCharType="separate"/>
      </w:r>
      <w:r w:rsidR="00C45A54" w:rsidRPr="00C76C34">
        <w:rPr>
          <w:rFonts w:ascii="Times New Roman" w:hAnsi="Times New Roman"/>
          <w:sz w:val="24"/>
        </w:rPr>
        <w:t>9</w:t>
      </w:r>
      <w:r w:rsidR="006A6BCA" w:rsidRPr="00C76C34">
        <w:rPr>
          <w:rFonts w:ascii="Times New Roman" w:hAnsi="Times New Roman"/>
          <w:sz w:val="24"/>
        </w:rPr>
        <w:fldChar w:fldCharType="end"/>
      </w:r>
      <w:r w:rsidR="006A6BCA" w:rsidRPr="00C76C34">
        <w:rPr>
          <w:rFonts w:ascii="Times New Roman" w:hAnsi="Times New Roman"/>
          <w:sz w:val="24"/>
        </w:rPr>
        <w:t xml:space="preserve">. </w:t>
      </w:r>
      <w:r w:rsidR="006A6BCA" w:rsidRPr="00C76C34">
        <w:rPr>
          <w:rFonts w:ascii="Times New Roman" w:hAnsi="Times New Roman"/>
          <w:b w:val="0"/>
          <w:sz w:val="24"/>
        </w:rPr>
        <w:t>Calificación del Factor 2 y grado de cumplimiento</w:t>
      </w:r>
      <w:r w:rsidR="00112FBF" w:rsidRPr="00C76C34">
        <w:rPr>
          <w:rFonts w:ascii="Times New Roman" w:hAnsi="Times New Roman"/>
          <w:b w:val="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
        <w:gridCol w:w="1917"/>
        <w:gridCol w:w="775"/>
        <w:gridCol w:w="890"/>
        <w:gridCol w:w="1005"/>
        <w:gridCol w:w="1305"/>
        <w:gridCol w:w="995"/>
        <w:gridCol w:w="1172"/>
        <w:gridCol w:w="1604"/>
      </w:tblGrid>
      <w:tr w:rsidR="00D157A5" w:rsidRPr="00B945CA" w14:paraId="2D339C8D" w14:textId="77777777" w:rsidTr="00C76C34">
        <w:trPr>
          <w:trHeight w:val="255"/>
        </w:trPr>
        <w:tc>
          <w:tcPr>
            <w:tcW w:w="5000" w:type="pct"/>
            <w:gridSpan w:val="9"/>
            <w:shd w:val="clear" w:color="auto" w:fill="1F4E78"/>
          </w:tcPr>
          <w:p w14:paraId="32D19450" w14:textId="43EC54BF" w:rsidR="00D157A5" w:rsidRPr="00C76C34" w:rsidRDefault="00D157A5" w:rsidP="00C33B3B">
            <w:pPr>
              <w:jc w:val="center"/>
              <w:rPr>
                <w:rFonts w:ascii="Times New Roman" w:hAnsi="Times New Roman"/>
                <w:b/>
                <w:color w:val="FFFFFF"/>
                <w:sz w:val="16"/>
              </w:rPr>
            </w:pPr>
            <w:r w:rsidRPr="00C76C34">
              <w:rPr>
                <w:rFonts w:ascii="Times New Roman" w:hAnsi="Times New Roman"/>
                <w:b/>
                <w:color w:val="FFFFFF"/>
                <w:sz w:val="16"/>
              </w:rPr>
              <w:t>Factor 2. Estudiantes</w:t>
            </w:r>
          </w:p>
        </w:tc>
      </w:tr>
      <w:tr w:rsidR="00530B09" w:rsidRPr="00B945CA" w14:paraId="5EBE85FE" w14:textId="77777777" w:rsidTr="00D157A5">
        <w:trPr>
          <w:trHeight w:val="255"/>
        </w:trPr>
        <w:tc>
          <w:tcPr>
            <w:tcW w:w="1093" w:type="pct"/>
            <w:gridSpan w:val="2"/>
            <w:vMerge w:val="restart"/>
            <w:shd w:val="clear" w:color="auto" w:fill="DDEBF7"/>
            <w:vAlign w:val="center"/>
            <w:hideMark/>
          </w:tcPr>
          <w:p w14:paraId="30099EBF"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CARACTERÍSTICA</w:t>
            </w:r>
          </w:p>
        </w:tc>
        <w:tc>
          <w:tcPr>
            <w:tcW w:w="391" w:type="pct"/>
            <w:vMerge w:val="restart"/>
            <w:shd w:val="clear" w:color="auto" w:fill="DDEBF7"/>
            <w:vAlign w:val="center"/>
            <w:hideMark/>
          </w:tcPr>
          <w:p w14:paraId="7C1BD0D6" w14:textId="4F2DD390" w:rsidR="00D157A5" w:rsidRPr="00C76C34" w:rsidRDefault="00D157A5" w:rsidP="00C33B3B">
            <w:pPr>
              <w:jc w:val="center"/>
              <w:rPr>
                <w:rFonts w:ascii="Times New Roman" w:hAnsi="Times New Roman"/>
                <w:b/>
                <w:sz w:val="16"/>
              </w:rPr>
            </w:pPr>
            <w:r w:rsidRPr="00C76C34">
              <w:rPr>
                <w:rFonts w:ascii="Times New Roman" w:hAnsi="Times New Roman"/>
                <w:b/>
                <w:sz w:val="16"/>
              </w:rPr>
              <w:t>Peso asignado</w:t>
            </w:r>
          </w:p>
        </w:tc>
        <w:tc>
          <w:tcPr>
            <w:tcW w:w="449" w:type="pct"/>
            <w:vMerge w:val="restart"/>
            <w:shd w:val="clear" w:color="auto" w:fill="DDEBF7"/>
            <w:vAlign w:val="center"/>
            <w:hideMark/>
          </w:tcPr>
          <w:p w14:paraId="52279E92" w14:textId="7411440A" w:rsidR="00D157A5" w:rsidRPr="00C76C34" w:rsidRDefault="00D157A5" w:rsidP="00C33B3B">
            <w:pPr>
              <w:jc w:val="center"/>
              <w:rPr>
                <w:rFonts w:ascii="Times New Roman" w:hAnsi="Times New Roman"/>
                <w:b/>
                <w:sz w:val="16"/>
              </w:rPr>
            </w:pPr>
            <w:r w:rsidRPr="00C76C34">
              <w:rPr>
                <w:rFonts w:ascii="Times New Roman" w:hAnsi="Times New Roman"/>
                <w:b/>
                <w:sz w:val="16"/>
              </w:rPr>
              <w:t>Peso alcanzado</w:t>
            </w:r>
          </w:p>
        </w:tc>
        <w:tc>
          <w:tcPr>
            <w:tcW w:w="1165" w:type="pct"/>
            <w:gridSpan w:val="2"/>
            <w:shd w:val="clear" w:color="auto" w:fill="DDEBF7"/>
            <w:vAlign w:val="center"/>
            <w:hideMark/>
          </w:tcPr>
          <w:p w14:paraId="2DF6EE6D" w14:textId="77777777" w:rsidR="00D157A5" w:rsidRPr="00C76C34" w:rsidRDefault="00D157A5" w:rsidP="00D157A5">
            <w:pPr>
              <w:jc w:val="center"/>
              <w:rPr>
                <w:rFonts w:ascii="Times New Roman" w:hAnsi="Times New Roman"/>
                <w:b/>
                <w:sz w:val="16"/>
              </w:rPr>
            </w:pPr>
            <w:r w:rsidRPr="00C76C34">
              <w:rPr>
                <w:rFonts w:ascii="Times New Roman" w:hAnsi="Times New Roman"/>
                <w:b/>
                <w:sz w:val="16"/>
              </w:rPr>
              <w:t>Valor del Tipo de fuente</w:t>
            </w:r>
          </w:p>
          <w:p w14:paraId="44B5808B" w14:textId="75258A62" w:rsidR="00D157A5" w:rsidRPr="00C76C34" w:rsidRDefault="00D157A5" w:rsidP="00D157A5">
            <w:pPr>
              <w:jc w:val="center"/>
              <w:rPr>
                <w:rFonts w:ascii="Times New Roman" w:hAnsi="Times New Roman"/>
                <w:b/>
                <w:sz w:val="16"/>
              </w:rPr>
            </w:pPr>
            <w:r w:rsidRPr="00C76C34">
              <w:rPr>
                <w:rFonts w:ascii="Times New Roman" w:hAnsi="Times New Roman"/>
                <w:b/>
                <w:sz w:val="16"/>
              </w:rPr>
              <w:t>(Excel programado)</w:t>
            </w:r>
          </w:p>
        </w:tc>
        <w:tc>
          <w:tcPr>
            <w:tcW w:w="502" w:type="pct"/>
            <w:vMerge w:val="restart"/>
            <w:shd w:val="clear" w:color="auto" w:fill="DDEBF7"/>
            <w:vAlign w:val="center"/>
            <w:hideMark/>
          </w:tcPr>
          <w:p w14:paraId="02112FFD"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Calificación</w:t>
            </w:r>
          </w:p>
        </w:tc>
        <w:tc>
          <w:tcPr>
            <w:tcW w:w="591" w:type="pct"/>
            <w:vMerge w:val="restart"/>
            <w:shd w:val="clear" w:color="auto" w:fill="DDEBF7"/>
            <w:vAlign w:val="center"/>
          </w:tcPr>
          <w:p w14:paraId="159F5335" w14:textId="06DADA89" w:rsidR="00D157A5" w:rsidRPr="00C76C34" w:rsidRDefault="00D157A5" w:rsidP="00D157A5">
            <w:pPr>
              <w:jc w:val="center"/>
              <w:rPr>
                <w:rFonts w:ascii="Times New Roman" w:hAnsi="Times New Roman"/>
                <w:b/>
                <w:sz w:val="16"/>
              </w:rPr>
            </w:pPr>
            <w:r w:rsidRPr="00C76C34">
              <w:rPr>
                <w:rFonts w:ascii="Times New Roman" w:hAnsi="Times New Roman"/>
                <w:b/>
                <w:sz w:val="16"/>
              </w:rPr>
              <w:t>Cumplimiento</w:t>
            </w:r>
            <w:r w:rsidRPr="00C76C34">
              <w:rPr>
                <w:rFonts w:ascii="Times New Roman" w:hAnsi="Times New Roman"/>
                <w:b/>
                <w:sz w:val="16"/>
              </w:rPr>
              <w:br/>
              <w:t>%</w:t>
            </w:r>
          </w:p>
        </w:tc>
        <w:tc>
          <w:tcPr>
            <w:tcW w:w="809" w:type="pct"/>
            <w:vMerge w:val="restart"/>
            <w:shd w:val="clear" w:color="auto" w:fill="DDEBF7"/>
            <w:vAlign w:val="center"/>
            <w:hideMark/>
          </w:tcPr>
          <w:p w14:paraId="686AA811" w14:textId="19A62327" w:rsidR="00D157A5" w:rsidRPr="00C76C34" w:rsidRDefault="00D157A5" w:rsidP="00C33B3B">
            <w:pPr>
              <w:jc w:val="center"/>
              <w:rPr>
                <w:rFonts w:ascii="Times New Roman" w:hAnsi="Times New Roman"/>
                <w:b/>
                <w:sz w:val="16"/>
              </w:rPr>
            </w:pPr>
            <w:r w:rsidRPr="00C76C34">
              <w:rPr>
                <w:rFonts w:ascii="Times New Roman" w:hAnsi="Times New Roman"/>
                <w:b/>
                <w:sz w:val="16"/>
              </w:rPr>
              <w:t>Grado de Cumplimiento</w:t>
            </w:r>
          </w:p>
        </w:tc>
      </w:tr>
      <w:tr w:rsidR="00D157A5" w:rsidRPr="00B945CA" w14:paraId="310BE8F9" w14:textId="77777777" w:rsidTr="00C76C34">
        <w:trPr>
          <w:trHeight w:val="255"/>
        </w:trPr>
        <w:tc>
          <w:tcPr>
            <w:tcW w:w="1093" w:type="pct"/>
            <w:gridSpan w:val="2"/>
            <w:vMerge/>
            <w:vAlign w:val="center"/>
            <w:hideMark/>
          </w:tcPr>
          <w:p w14:paraId="4E274EBE" w14:textId="77777777" w:rsidR="00D157A5" w:rsidRPr="00C76C34" w:rsidRDefault="00D157A5" w:rsidP="00C33B3B">
            <w:pPr>
              <w:rPr>
                <w:rFonts w:ascii="Times New Roman" w:hAnsi="Times New Roman"/>
                <w:b/>
                <w:sz w:val="16"/>
              </w:rPr>
            </w:pPr>
          </w:p>
        </w:tc>
        <w:tc>
          <w:tcPr>
            <w:tcW w:w="391" w:type="pct"/>
            <w:vMerge/>
            <w:vAlign w:val="center"/>
            <w:hideMark/>
          </w:tcPr>
          <w:p w14:paraId="5504B753" w14:textId="77777777" w:rsidR="00D157A5" w:rsidRPr="00C76C34" w:rsidRDefault="00D157A5" w:rsidP="00C33B3B">
            <w:pPr>
              <w:rPr>
                <w:rFonts w:ascii="Times New Roman" w:hAnsi="Times New Roman"/>
                <w:b/>
                <w:sz w:val="16"/>
              </w:rPr>
            </w:pPr>
          </w:p>
        </w:tc>
        <w:tc>
          <w:tcPr>
            <w:tcW w:w="449" w:type="pct"/>
            <w:vMerge/>
            <w:vAlign w:val="center"/>
            <w:hideMark/>
          </w:tcPr>
          <w:p w14:paraId="30F9BF00" w14:textId="77777777" w:rsidR="00D157A5" w:rsidRPr="00C76C34" w:rsidRDefault="00D157A5" w:rsidP="00C33B3B">
            <w:pPr>
              <w:rPr>
                <w:rFonts w:ascii="Times New Roman" w:hAnsi="Times New Roman"/>
                <w:b/>
                <w:sz w:val="16"/>
              </w:rPr>
            </w:pPr>
          </w:p>
        </w:tc>
        <w:tc>
          <w:tcPr>
            <w:tcW w:w="507" w:type="pct"/>
            <w:shd w:val="clear" w:color="auto" w:fill="DDEBF7"/>
            <w:vAlign w:val="center"/>
            <w:hideMark/>
          </w:tcPr>
          <w:p w14:paraId="29E0A70D"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Documental</w:t>
            </w:r>
          </w:p>
        </w:tc>
        <w:tc>
          <w:tcPr>
            <w:tcW w:w="658" w:type="pct"/>
            <w:shd w:val="clear" w:color="auto" w:fill="DDEBF7"/>
            <w:vAlign w:val="center"/>
            <w:hideMark/>
          </w:tcPr>
          <w:p w14:paraId="2A75746B"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Percepción</w:t>
            </w:r>
          </w:p>
        </w:tc>
        <w:tc>
          <w:tcPr>
            <w:tcW w:w="502" w:type="pct"/>
            <w:vMerge/>
            <w:vAlign w:val="center"/>
            <w:hideMark/>
          </w:tcPr>
          <w:p w14:paraId="76FFE66A" w14:textId="77777777" w:rsidR="00D157A5" w:rsidRPr="00C76C34" w:rsidRDefault="00D157A5" w:rsidP="00C33B3B">
            <w:pPr>
              <w:rPr>
                <w:rFonts w:ascii="Times New Roman" w:hAnsi="Times New Roman"/>
                <w:b/>
                <w:sz w:val="16"/>
              </w:rPr>
            </w:pPr>
          </w:p>
        </w:tc>
        <w:tc>
          <w:tcPr>
            <w:tcW w:w="591" w:type="pct"/>
            <w:vMerge/>
          </w:tcPr>
          <w:p w14:paraId="08F81B44" w14:textId="77777777" w:rsidR="00D157A5" w:rsidRPr="00C76C34" w:rsidRDefault="00D157A5" w:rsidP="00C33B3B">
            <w:pPr>
              <w:rPr>
                <w:rFonts w:ascii="Times New Roman" w:hAnsi="Times New Roman"/>
                <w:b/>
                <w:sz w:val="16"/>
              </w:rPr>
            </w:pPr>
          </w:p>
        </w:tc>
        <w:tc>
          <w:tcPr>
            <w:tcW w:w="809" w:type="pct"/>
            <w:vMerge/>
            <w:vAlign w:val="center"/>
            <w:hideMark/>
          </w:tcPr>
          <w:p w14:paraId="52375D87" w14:textId="1C47C909" w:rsidR="00D157A5" w:rsidRPr="00C76C34" w:rsidRDefault="00D157A5" w:rsidP="00C33B3B">
            <w:pPr>
              <w:rPr>
                <w:rFonts w:ascii="Times New Roman" w:hAnsi="Times New Roman"/>
                <w:b/>
                <w:sz w:val="16"/>
              </w:rPr>
            </w:pPr>
          </w:p>
        </w:tc>
      </w:tr>
      <w:tr w:rsidR="00D157A5" w:rsidRPr="00B945CA" w14:paraId="7C648A58" w14:textId="77777777" w:rsidTr="00C76C34">
        <w:trPr>
          <w:trHeight w:val="255"/>
        </w:trPr>
        <w:tc>
          <w:tcPr>
            <w:tcW w:w="126" w:type="pct"/>
            <w:shd w:val="clear" w:color="auto" w:fill="auto"/>
            <w:vAlign w:val="center"/>
            <w:hideMark/>
          </w:tcPr>
          <w:p w14:paraId="30F565A2" w14:textId="06F9E161" w:rsidR="00D157A5" w:rsidRPr="00C76C34" w:rsidRDefault="00D157A5" w:rsidP="008567E7">
            <w:pPr>
              <w:jc w:val="center"/>
              <w:rPr>
                <w:rFonts w:ascii="Times New Roman" w:hAnsi="Times New Roman"/>
                <w:sz w:val="20"/>
              </w:rPr>
            </w:pPr>
            <w:r w:rsidRPr="00C76C34">
              <w:rPr>
                <w:rFonts w:ascii="Times New Roman" w:hAnsi="Times New Roman"/>
                <w:sz w:val="20"/>
              </w:rPr>
              <w:t>3</w:t>
            </w:r>
          </w:p>
        </w:tc>
        <w:tc>
          <w:tcPr>
            <w:tcW w:w="966" w:type="pct"/>
            <w:shd w:val="clear" w:color="auto" w:fill="auto"/>
            <w:vAlign w:val="center"/>
            <w:hideMark/>
          </w:tcPr>
          <w:p w14:paraId="5148D523" w14:textId="78634B21" w:rsidR="00D157A5" w:rsidRPr="00C76C34" w:rsidRDefault="00D157A5" w:rsidP="008567E7">
            <w:pPr>
              <w:rPr>
                <w:rFonts w:ascii="Times New Roman" w:hAnsi="Times New Roman"/>
                <w:sz w:val="20"/>
              </w:rPr>
            </w:pPr>
            <w:r w:rsidRPr="00C76C34">
              <w:rPr>
                <w:rFonts w:ascii="Times New Roman" w:hAnsi="Times New Roman"/>
                <w:sz w:val="20"/>
              </w:rPr>
              <w:t>Participación en actividades de formación integral</w:t>
            </w:r>
          </w:p>
        </w:tc>
        <w:tc>
          <w:tcPr>
            <w:tcW w:w="391" w:type="pct"/>
            <w:shd w:val="clear" w:color="auto" w:fill="auto"/>
            <w:vAlign w:val="center"/>
            <w:hideMark/>
          </w:tcPr>
          <w:p w14:paraId="72257F05"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449" w:type="pct"/>
            <w:shd w:val="clear" w:color="auto" w:fill="auto"/>
            <w:vAlign w:val="center"/>
            <w:hideMark/>
          </w:tcPr>
          <w:p w14:paraId="2386E4D2"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7" w:type="pct"/>
            <w:shd w:val="clear" w:color="auto" w:fill="auto"/>
            <w:vAlign w:val="center"/>
            <w:hideMark/>
          </w:tcPr>
          <w:p w14:paraId="20AF4A0C"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658" w:type="pct"/>
            <w:shd w:val="clear" w:color="auto" w:fill="auto"/>
            <w:vAlign w:val="center"/>
            <w:hideMark/>
          </w:tcPr>
          <w:p w14:paraId="7FB88174"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2" w:type="pct"/>
            <w:shd w:val="clear" w:color="auto" w:fill="auto"/>
            <w:vAlign w:val="center"/>
            <w:hideMark/>
          </w:tcPr>
          <w:p w14:paraId="644B29D6"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91" w:type="pct"/>
          </w:tcPr>
          <w:p w14:paraId="332406F4" w14:textId="77777777" w:rsidR="00D157A5" w:rsidRPr="00C76C34" w:rsidRDefault="00D157A5" w:rsidP="008567E7">
            <w:pPr>
              <w:rPr>
                <w:rFonts w:ascii="Times New Roman" w:hAnsi="Times New Roman"/>
                <w:sz w:val="16"/>
              </w:rPr>
            </w:pPr>
          </w:p>
        </w:tc>
        <w:tc>
          <w:tcPr>
            <w:tcW w:w="809" w:type="pct"/>
            <w:shd w:val="clear" w:color="auto" w:fill="auto"/>
            <w:vAlign w:val="center"/>
            <w:hideMark/>
          </w:tcPr>
          <w:p w14:paraId="3290E9C2" w14:textId="313AADA3" w:rsidR="00D157A5" w:rsidRPr="00C76C34" w:rsidRDefault="00D157A5" w:rsidP="008567E7">
            <w:pPr>
              <w:rPr>
                <w:rFonts w:ascii="Times New Roman" w:hAnsi="Times New Roman"/>
                <w:sz w:val="16"/>
              </w:rPr>
            </w:pPr>
            <w:r w:rsidRPr="00C76C34">
              <w:rPr>
                <w:rFonts w:ascii="Times New Roman" w:hAnsi="Times New Roman"/>
                <w:sz w:val="16"/>
              </w:rPr>
              <w:t> </w:t>
            </w:r>
          </w:p>
        </w:tc>
      </w:tr>
      <w:tr w:rsidR="00D157A5" w:rsidRPr="00B945CA" w14:paraId="64ECA890" w14:textId="77777777" w:rsidTr="00C76C34">
        <w:trPr>
          <w:trHeight w:val="510"/>
        </w:trPr>
        <w:tc>
          <w:tcPr>
            <w:tcW w:w="126" w:type="pct"/>
            <w:shd w:val="clear" w:color="auto" w:fill="auto"/>
            <w:vAlign w:val="center"/>
            <w:hideMark/>
          </w:tcPr>
          <w:p w14:paraId="381C4E20" w14:textId="5369D5B3" w:rsidR="00D157A5" w:rsidRPr="00C76C34" w:rsidRDefault="00D157A5" w:rsidP="008567E7">
            <w:pPr>
              <w:jc w:val="center"/>
              <w:rPr>
                <w:rFonts w:ascii="Times New Roman" w:hAnsi="Times New Roman"/>
                <w:sz w:val="20"/>
              </w:rPr>
            </w:pPr>
            <w:r w:rsidRPr="00C76C34">
              <w:rPr>
                <w:rFonts w:ascii="Times New Roman" w:hAnsi="Times New Roman"/>
                <w:sz w:val="20"/>
              </w:rPr>
              <w:t>4</w:t>
            </w:r>
          </w:p>
        </w:tc>
        <w:tc>
          <w:tcPr>
            <w:tcW w:w="966" w:type="pct"/>
            <w:shd w:val="clear" w:color="auto" w:fill="auto"/>
            <w:vAlign w:val="center"/>
            <w:hideMark/>
          </w:tcPr>
          <w:p w14:paraId="30EDFAB7" w14:textId="3CBEF4AD" w:rsidR="00D157A5" w:rsidRPr="00C76C34" w:rsidRDefault="00D157A5" w:rsidP="5106C236">
            <w:pPr>
              <w:rPr>
                <w:rFonts w:ascii="Times New Roman" w:hAnsi="Times New Roman"/>
                <w:sz w:val="20"/>
              </w:rPr>
            </w:pPr>
            <w:r w:rsidRPr="00C76C34">
              <w:rPr>
                <w:rFonts w:ascii="Times New Roman" w:hAnsi="Times New Roman"/>
                <w:sz w:val="20"/>
              </w:rPr>
              <w:t>Orientación y seguimiento a estudiantes</w:t>
            </w:r>
          </w:p>
        </w:tc>
        <w:tc>
          <w:tcPr>
            <w:tcW w:w="391" w:type="pct"/>
            <w:shd w:val="clear" w:color="auto" w:fill="auto"/>
            <w:vAlign w:val="center"/>
            <w:hideMark/>
          </w:tcPr>
          <w:p w14:paraId="34B81732"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449" w:type="pct"/>
            <w:shd w:val="clear" w:color="auto" w:fill="auto"/>
            <w:vAlign w:val="center"/>
            <w:hideMark/>
          </w:tcPr>
          <w:p w14:paraId="155EB567"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7" w:type="pct"/>
            <w:shd w:val="clear" w:color="auto" w:fill="auto"/>
            <w:vAlign w:val="center"/>
            <w:hideMark/>
          </w:tcPr>
          <w:p w14:paraId="62E31229"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658" w:type="pct"/>
            <w:shd w:val="clear" w:color="auto" w:fill="auto"/>
            <w:vAlign w:val="center"/>
            <w:hideMark/>
          </w:tcPr>
          <w:p w14:paraId="3C3C892F"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2" w:type="pct"/>
            <w:shd w:val="clear" w:color="auto" w:fill="auto"/>
            <w:vAlign w:val="center"/>
            <w:hideMark/>
          </w:tcPr>
          <w:p w14:paraId="7967A531"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91" w:type="pct"/>
          </w:tcPr>
          <w:p w14:paraId="0B297C7F" w14:textId="77777777" w:rsidR="00D157A5" w:rsidRPr="00C76C34" w:rsidRDefault="00D157A5" w:rsidP="008567E7">
            <w:pPr>
              <w:rPr>
                <w:rFonts w:ascii="Times New Roman" w:hAnsi="Times New Roman"/>
                <w:sz w:val="16"/>
              </w:rPr>
            </w:pPr>
          </w:p>
        </w:tc>
        <w:tc>
          <w:tcPr>
            <w:tcW w:w="809" w:type="pct"/>
            <w:shd w:val="clear" w:color="auto" w:fill="auto"/>
            <w:vAlign w:val="center"/>
            <w:hideMark/>
          </w:tcPr>
          <w:p w14:paraId="18392FD4" w14:textId="082B9616" w:rsidR="00D157A5" w:rsidRPr="00C76C34" w:rsidRDefault="00D157A5" w:rsidP="008567E7">
            <w:pPr>
              <w:rPr>
                <w:rFonts w:ascii="Times New Roman" w:hAnsi="Times New Roman"/>
                <w:sz w:val="16"/>
              </w:rPr>
            </w:pPr>
            <w:r w:rsidRPr="00C76C34">
              <w:rPr>
                <w:rFonts w:ascii="Times New Roman" w:hAnsi="Times New Roman"/>
                <w:sz w:val="16"/>
              </w:rPr>
              <w:t> </w:t>
            </w:r>
          </w:p>
        </w:tc>
      </w:tr>
      <w:tr w:rsidR="00D157A5" w:rsidRPr="00B945CA" w14:paraId="611A44CE" w14:textId="77777777" w:rsidTr="00C76C34">
        <w:trPr>
          <w:trHeight w:val="510"/>
        </w:trPr>
        <w:tc>
          <w:tcPr>
            <w:tcW w:w="126" w:type="pct"/>
            <w:shd w:val="clear" w:color="auto" w:fill="auto"/>
            <w:vAlign w:val="center"/>
            <w:hideMark/>
          </w:tcPr>
          <w:p w14:paraId="660B8044" w14:textId="0BF69055" w:rsidR="00D157A5" w:rsidRPr="00C76C34" w:rsidRDefault="00D157A5" w:rsidP="008567E7">
            <w:pPr>
              <w:jc w:val="center"/>
              <w:rPr>
                <w:rFonts w:ascii="Times New Roman" w:hAnsi="Times New Roman"/>
                <w:sz w:val="20"/>
              </w:rPr>
            </w:pPr>
            <w:r w:rsidRPr="00C76C34">
              <w:rPr>
                <w:rFonts w:ascii="Times New Roman" w:hAnsi="Times New Roman"/>
                <w:sz w:val="20"/>
              </w:rPr>
              <w:t>5</w:t>
            </w:r>
          </w:p>
        </w:tc>
        <w:tc>
          <w:tcPr>
            <w:tcW w:w="966" w:type="pct"/>
            <w:shd w:val="clear" w:color="auto" w:fill="auto"/>
            <w:vAlign w:val="center"/>
            <w:hideMark/>
          </w:tcPr>
          <w:p w14:paraId="62449661" w14:textId="5BBBA438" w:rsidR="00D157A5" w:rsidRPr="00C76C34" w:rsidRDefault="00D157A5" w:rsidP="008567E7">
            <w:pPr>
              <w:rPr>
                <w:rFonts w:ascii="Times New Roman" w:hAnsi="Times New Roman"/>
                <w:sz w:val="20"/>
              </w:rPr>
            </w:pPr>
            <w:r w:rsidRPr="00C76C34">
              <w:rPr>
                <w:rFonts w:ascii="Times New Roman" w:hAnsi="Times New Roman"/>
                <w:sz w:val="20"/>
              </w:rPr>
              <w:t>Capacidad de trabajo autónomo</w:t>
            </w:r>
          </w:p>
        </w:tc>
        <w:tc>
          <w:tcPr>
            <w:tcW w:w="391" w:type="pct"/>
            <w:shd w:val="clear" w:color="auto" w:fill="auto"/>
            <w:vAlign w:val="center"/>
            <w:hideMark/>
          </w:tcPr>
          <w:p w14:paraId="7C49F3BB"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449" w:type="pct"/>
            <w:shd w:val="clear" w:color="auto" w:fill="auto"/>
            <w:vAlign w:val="center"/>
            <w:hideMark/>
          </w:tcPr>
          <w:p w14:paraId="3C184DBC"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7" w:type="pct"/>
            <w:shd w:val="clear" w:color="auto" w:fill="auto"/>
            <w:vAlign w:val="center"/>
            <w:hideMark/>
          </w:tcPr>
          <w:p w14:paraId="242F235A"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658" w:type="pct"/>
            <w:shd w:val="clear" w:color="auto" w:fill="auto"/>
            <w:vAlign w:val="center"/>
            <w:hideMark/>
          </w:tcPr>
          <w:p w14:paraId="3F6C00CC"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2" w:type="pct"/>
            <w:shd w:val="clear" w:color="auto" w:fill="auto"/>
            <w:vAlign w:val="center"/>
            <w:hideMark/>
          </w:tcPr>
          <w:p w14:paraId="2D67686E"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91" w:type="pct"/>
          </w:tcPr>
          <w:p w14:paraId="15FE4784" w14:textId="77777777" w:rsidR="00D157A5" w:rsidRPr="00C76C34" w:rsidRDefault="00D157A5" w:rsidP="008567E7">
            <w:pPr>
              <w:rPr>
                <w:rFonts w:ascii="Times New Roman" w:hAnsi="Times New Roman"/>
                <w:sz w:val="16"/>
              </w:rPr>
            </w:pPr>
          </w:p>
        </w:tc>
        <w:tc>
          <w:tcPr>
            <w:tcW w:w="809" w:type="pct"/>
            <w:shd w:val="clear" w:color="auto" w:fill="auto"/>
            <w:vAlign w:val="center"/>
            <w:hideMark/>
          </w:tcPr>
          <w:p w14:paraId="731E0106" w14:textId="5199D7F2" w:rsidR="00D157A5" w:rsidRPr="00C76C34" w:rsidRDefault="00D157A5" w:rsidP="008567E7">
            <w:pPr>
              <w:rPr>
                <w:rFonts w:ascii="Times New Roman" w:hAnsi="Times New Roman"/>
                <w:sz w:val="16"/>
              </w:rPr>
            </w:pPr>
            <w:r w:rsidRPr="00C76C34">
              <w:rPr>
                <w:rFonts w:ascii="Times New Roman" w:hAnsi="Times New Roman"/>
                <w:sz w:val="16"/>
              </w:rPr>
              <w:t> </w:t>
            </w:r>
          </w:p>
        </w:tc>
      </w:tr>
      <w:tr w:rsidR="00D157A5" w:rsidRPr="00B945CA" w14:paraId="5F162819" w14:textId="77777777" w:rsidTr="00C76C34">
        <w:trPr>
          <w:trHeight w:val="255"/>
        </w:trPr>
        <w:tc>
          <w:tcPr>
            <w:tcW w:w="126" w:type="pct"/>
            <w:shd w:val="clear" w:color="auto" w:fill="auto"/>
            <w:vAlign w:val="center"/>
            <w:hideMark/>
          </w:tcPr>
          <w:p w14:paraId="47CE75F7" w14:textId="2FC63B25" w:rsidR="00D157A5" w:rsidRPr="00C76C34" w:rsidRDefault="00D157A5" w:rsidP="008567E7">
            <w:pPr>
              <w:jc w:val="center"/>
              <w:rPr>
                <w:rFonts w:ascii="Times New Roman" w:hAnsi="Times New Roman"/>
                <w:sz w:val="20"/>
              </w:rPr>
            </w:pPr>
            <w:r w:rsidRPr="00C76C34">
              <w:rPr>
                <w:rFonts w:ascii="Times New Roman" w:hAnsi="Times New Roman"/>
                <w:sz w:val="20"/>
              </w:rPr>
              <w:t>6</w:t>
            </w:r>
          </w:p>
        </w:tc>
        <w:tc>
          <w:tcPr>
            <w:tcW w:w="966" w:type="pct"/>
            <w:shd w:val="clear" w:color="auto" w:fill="auto"/>
            <w:vAlign w:val="center"/>
            <w:hideMark/>
          </w:tcPr>
          <w:p w14:paraId="56906A7B" w14:textId="07E21326" w:rsidR="00D157A5" w:rsidRPr="00C76C34" w:rsidRDefault="00D157A5" w:rsidP="008567E7">
            <w:pPr>
              <w:rPr>
                <w:rFonts w:ascii="Times New Roman" w:hAnsi="Times New Roman"/>
                <w:sz w:val="20"/>
              </w:rPr>
            </w:pPr>
            <w:r w:rsidRPr="00C76C34">
              <w:rPr>
                <w:rFonts w:ascii="Times New Roman" w:hAnsi="Times New Roman"/>
                <w:sz w:val="20"/>
              </w:rPr>
              <w:t>Reglamento estudiantil y políticas académicas</w:t>
            </w:r>
          </w:p>
        </w:tc>
        <w:tc>
          <w:tcPr>
            <w:tcW w:w="391" w:type="pct"/>
            <w:shd w:val="clear" w:color="auto" w:fill="auto"/>
            <w:vAlign w:val="center"/>
            <w:hideMark/>
          </w:tcPr>
          <w:p w14:paraId="7D51E425"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449" w:type="pct"/>
            <w:shd w:val="clear" w:color="auto" w:fill="auto"/>
            <w:vAlign w:val="center"/>
            <w:hideMark/>
          </w:tcPr>
          <w:p w14:paraId="49AA5C1F"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7" w:type="pct"/>
            <w:shd w:val="clear" w:color="auto" w:fill="auto"/>
            <w:vAlign w:val="center"/>
            <w:hideMark/>
          </w:tcPr>
          <w:p w14:paraId="4B640590"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658" w:type="pct"/>
            <w:shd w:val="clear" w:color="auto" w:fill="auto"/>
            <w:vAlign w:val="center"/>
            <w:hideMark/>
          </w:tcPr>
          <w:p w14:paraId="5736484B"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02" w:type="pct"/>
            <w:shd w:val="clear" w:color="auto" w:fill="auto"/>
            <w:vAlign w:val="center"/>
            <w:hideMark/>
          </w:tcPr>
          <w:p w14:paraId="58803D10" w14:textId="77777777" w:rsidR="00D157A5" w:rsidRPr="00C76C34" w:rsidRDefault="00D157A5" w:rsidP="008567E7">
            <w:pPr>
              <w:jc w:val="center"/>
              <w:rPr>
                <w:rFonts w:ascii="Times New Roman" w:hAnsi="Times New Roman"/>
                <w:sz w:val="16"/>
              </w:rPr>
            </w:pPr>
            <w:r w:rsidRPr="00C76C34">
              <w:rPr>
                <w:rFonts w:ascii="Times New Roman" w:hAnsi="Times New Roman"/>
                <w:sz w:val="16"/>
              </w:rPr>
              <w:t> </w:t>
            </w:r>
          </w:p>
        </w:tc>
        <w:tc>
          <w:tcPr>
            <w:tcW w:w="591" w:type="pct"/>
          </w:tcPr>
          <w:p w14:paraId="438415DF" w14:textId="77777777" w:rsidR="00D157A5" w:rsidRPr="00C76C34" w:rsidRDefault="00D157A5" w:rsidP="008567E7">
            <w:pPr>
              <w:rPr>
                <w:rFonts w:ascii="Times New Roman" w:hAnsi="Times New Roman"/>
                <w:sz w:val="16"/>
              </w:rPr>
            </w:pPr>
          </w:p>
        </w:tc>
        <w:tc>
          <w:tcPr>
            <w:tcW w:w="809" w:type="pct"/>
            <w:shd w:val="clear" w:color="auto" w:fill="auto"/>
            <w:vAlign w:val="center"/>
            <w:hideMark/>
          </w:tcPr>
          <w:p w14:paraId="4AB36428" w14:textId="570A5C4F" w:rsidR="00D157A5" w:rsidRPr="00C76C34" w:rsidRDefault="00D157A5" w:rsidP="008567E7">
            <w:pPr>
              <w:rPr>
                <w:rFonts w:ascii="Times New Roman" w:hAnsi="Times New Roman"/>
                <w:sz w:val="16"/>
              </w:rPr>
            </w:pPr>
            <w:r w:rsidRPr="00C76C34">
              <w:rPr>
                <w:rFonts w:ascii="Times New Roman" w:hAnsi="Times New Roman"/>
                <w:sz w:val="16"/>
              </w:rPr>
              <w:t> </w:t>
            </w:r>
          </w:p>
        </w:tc>
      </w:tr>
      <w:tr w:rsidR="00D157A5" w:rsidRPr="00B945CA" w14:paraId="408D4C59" w14:textId="77777777" w:rsidTr="00C76C34">
        <w:trPr>
          <w:trHeight w:val="255"/>
        </w:trPr>
        <w:tc>
          <w:tcPr>
            <w:tcW w:w="126" w:type="pct"/>
            <w:shd w:val="clear" w:color="auto" w:fill="auto"/>
            <w:vAlign w:val="center"/>
          </w:tcPr>
          <w:p w14:paraId="0E93665F" w14:textId="644BFD1B" w:rsidR="00D157A5" w:rsidRPr="00C76C34" w:rsidRDefault="00D157A5" w:rsidP="008567E7">
            <w:pPr>
              <w:jc w:val="center"/>
              <w:rPr>
                <w:rFonts w:ascii="Times New Roman" w:hAnsi="Times New Roman"/>
                <w:sz w:val="20"/>
              </w:rPr>
            </w:pPr>
            <w:r w:rsidRPr="00C76C34">
              <w:rPr>
                <w:rFonts w:ascii="Times New Roman" w:hAnsi="Times New Roman"/>
                <w:sz w:val="20"/>
              </w:rPr>
              <w:lastRenderedPageBreak/>
              <w:t>7</w:t>
            </w:r>
          </w:p>
        </w:tc>
        <w:tc>
          <w:tcPr>
            <w:tcW w:w="966" w:type="pct"/>
            <w:shd w:val="clear" w:color="auto" w:fill="auto"/>
            <w:vAlign w:val="center"/>
          </w:tcPr>
          <w:p w14:paraId="47CB14A7" w14:textId="07055128" w:rsidR="00D157A5" w:rsidRPr="00C76C34" w:rsidRDefault="00D157A5" w:rsidP="008567E7">
            <w:pPr>
              <w:rPr>
                <w:rFonts w:ascii="Times New Roman" w:hAnsi="Times New Roman"/>
                <w:sz w:val="20"/>
              </w:rPr>
            </w:pPr>
            <w:r w:rsidRPr="00C76C34">
              <w:rPr>
                <w:rFonts w:ascii="Times New Roman" w:hAnsi="Times New Roman"/>
                <w:sz w:val="20"/>
              </w:rPr>
              <w:t>Estímulos y apoyos para estudiantes</w:t>
            </w:r>
          </w:p>
        </w:tc>
        <w:tc>
          <w:tcPr>
            <w:tcW w:w="391" w:type="pct"/>
            <w:shd w:val="clear" w:color="auto" w:fill="auto"/>
            <w:vAlign w:val="center"/>
          </w:tcPr>
          <w:p w14:paraId="54E42D76" w14:textId="77777777" w:rsidR="00D157A5" w:rsidRPr="00C76C34" w:rsidRDefault="00D157A5" w:rsidP="008567E7">
            <w:pPr>
              <w:jc w:val="center"/>
              <w:rPr>
                <w:rFonts w:ascii="Times New Roman" w:hAnsi="Times New Roman"/>
                <w:sz w:val="16"/>
              </w:rPr>
            </w:pPr>
          </w:p>
        </w:tc>
        <w:tc>
          <w:tcPr>
            <w:tcW w:w="449" w:type="pct"/>
            <w:shd w:val="clear" w:color="auto" w:fill="auto"/>
            <w:vAlign w:val="center"/>
          </w:tcPr>
          <w:p w14:paraId="50B0E17B" w14:textId="77777777" w:rsidR="00D157A5" w:rsidRPr="00C76C34" w:rsidRDefault="00D157A5" w:rsidP="008567E7">
            <w:pPr>
              <w:jc w:val="center"/>
              <w:rPr>
                <w:rFonts w:ascii="Times New Roman" w:hAnsi="Times New Roman"/>
                <w:sz w:val="16"/>
              </w:rPr>
            </w:pPr>
          </w:p>
        </w:tc>
        <w:tc>
          <w:tcPr>
            <w:tcW w:w="507" w:type="pct"/>
            <w:shd w:val="clear" w:color="auto" w:fill="auto"/>
            <w:vAlign w:val="center"/>
          </w:tcPr>
          <w:p w14:paraId="6B902750" w14:textId="77777777" w:rsidR="00D157A5" w:rsidRPr="00C76C34" w:rsidRDefault="00D157A5" w:rsidP="008567E7">
            <w:pPr>
              <w:jc w:val="center"/>
              <w:rPr>
                <w:rFonts w:ascii="Times New Roman" w:hAnsi="Times New Roman"/>
                <w:sz w:val="16"/>
              </w:rPr>
            </w:pPr>
          </w:p>
        </w:tc>
        <w:tc>
          <w:tcPr>
            <w:tcW w:w="658" w:type="pct"/>
            <w:shd w:val="clear" w:color="auto" w:fill="auto"/>
            <w:vAlign w:val="center"/>
          </w:tcPr>
          <w:p w14:paraId="14411B88" w14:textId="77777777" w:rsidR="00D157A5" w:rsidRPr="00C76C34" w:rsidRDefault="00D157A5" w:rsidP="008567E7">
            <w:pPr>
              <w:jc w:val="center"/>
              <w:rPr>
                <w:rFonts w:ascii="Times New Roman" w:hAnsi="Times New Roman"/>
                <w:sz w:val="16"/>
              </w:rPr>
            </w:pPr>
          </w:p>
        </w:tc>
        <w:tc>
          <w:tcPr>
            <w:tcW w:w="502" w:type="pct"/>
            <w:shd w:val="clear" w:color="auto" w:fill="auto"/>
            <w:vAlign w:val="center"/>
          </w:tcPr>
          <w:p w14:paraId="20C9E070" w14:textId="77777777" w:rsidR="00D157A5" w:rsidRPr="00C76C34" w:rsidRDefault="00D157A5" w:rsidP="008567E7">
            <w:pPr>
              <w:jc w:val="center"/>
              <w:rPr>
                <w:rFonts w:ascii="Times New Roman" w:hAnsi="Times New Roman"/>
                <w:sz w:val="16"/>
              </w:rPr>
            </w:pPr>
          </w:p>
        </w:tc>
        <w:tc>
          <w:tcPr>
            <w:tcW w:w="591" w:type="pct"/>
          </w:tcPr>
          <w:p w14:paraId="081C06F6" w14:textId="77777777" w:rsidR="00D157A5" w:rsidRPr="00C76C34" w:rsidRDefault="00D157A5" w:rsidP="008567E7">
            <w:pPr>
              <w:rPr>
                <w:rFonts w:ascii="Times New Roman" w:hAnsi="Times New Roman"/>
                <w:sz w:val="16"/>
              </w:rPr>
            </w:pPr>
          </w:p>
        </w:tc>
        <w:tc>
          <w:tcPr>
            <w:tcW w:w="809" w:type="pct"/>
            <w:shd w:val="clear" w:color="auto" w:fill="auto"/>
            <w:vAlign w:val="center"/>
          </w:tcPr>
          <w:p w14:paraId="7BB3ECB8" w14:textId="3D47D751" w:rsidR="00D157A5" w:rsidRPr="00C76C34" w:rsidRDefault="00D157A5" w:rsidP="008567E7">
            <w:pPr>
              <w:rPr>
                <w:rFonts w:ascii="Times New Roman" w:hAnsi="Times New Roman"/>
                <w:sz w:val="16"/>
              </w:rPr>
            </w:pPr>
          </w:p>
        </w:tc>
      </w:tr>
      <w:tr w:rsidR="00530B09" w:rsidRPr="00B945CA" w14:paraId="20AEDFF7" w14:textId="77777777" w:rsidTr="00D157A5">
        <w:trPr>
          <w:trHeight w:val="255"/>
        </w:trPr>
        <w:tc>
          <w:tcPr>
            <w:tcW w:w="1093" w:type="pct"/>
            <w:gridSpan w:val="2"/>
            <w:shd w:val="clear" w:color="auto" w:fill="DDEBF7"/>
            <w:vAlign w:val="center"/>
            <w:hideMark/>
          </w:tcPr>
          <w:p w14:paraId="700D318D" w14:textId="77777777" w:rsidR="00D157A5" w:rsidRPr="00C76C34" w:rsidRDefault="00D157A5" w:rsidP="00C33B3B">
            <w:pPr>
              <w:jc w:val="center"/>
              <w:rPr>
                <w:rFonts w:ascii="Times New Roman" w:hAnsi="Times New Roman"/>
                <w:b/>
                <w:sz w:val="20"/>
              </w:rPr>
            </w:pPr>
            <w:r w:rsidRPr="00C76C34">
              <w:rPr>
                <w:rFonts w:ascii="Times New Roman" w:hAnsi="Times New Roman"/>
                <w:b/>
                <w:sz w:val="20"/>
              </w:rPr>
              <w:t>Total por Factor</w:t>
            </w:r>
          </w:p>
        </w:tc>
        <w:tc>
          <w:tcPr>
            <w:tcW w:w="391" w:type="pct"/>
            <w:shd w:val="clear" w:color="auto" w:fill="DDEBF7"/>
            <w:vAlign w:val="center"/>
            <w:hideMark/>
          </w:tcPr>
          <w:p w14:paraId="4532F2B2"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 </w:t>
            </w:r>
          </w:p>
        </w:tc>
        <w:tc>
          <w:tcPr>
            <w:tcW w:w="449" w:type="pct"/>
            <w:shd w:val="clear" w:color="auto" w:fill="DDEBF7"/>
            <w:vAlign w:val="center"/>
            <w:hideMark/>
          </w:tcPr>
          <w:p w14:paraId="4E9575E6"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 </w:t>
            </w:r>
          </w:p>
        </w:tc>
        <w:tc>
          <w:tcPr>
            <w:tcW w:w="507" w:type="pct"/>
            <w:shd w:val="clear" w:color="auto" w:fill="DDEBF7"/>
            <w:vAlign w:val="center"/>
            <w:hideMark/>
          </w:tcPr>
          <w:p w14:paraId="5645E749"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 </w:t>
            </w:r>
          </w:p>
        </w:tc>
        <w:tc>
          <w:tcPr>
            <w:tcW w:w="658" w:type="pct"/>
            <w:shd w:val="clear" w:color="auto" w:fill="DDEBF7"/>
            <w:vAlign w:val="center"/>
            <w:hideMark/>
          </w:tcPr>
          <w:p w14:paraId="52C6C4B8"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 </w:t>
            </w:r>
          </w:p>
        </w:tc>
        <w:tc>
          <w:tcPr>
            <w:tcW w:w="502" w:type="pct"/>
            <w:shd w:val="clear" w:color="auto" w:fill="DDEBF7"/>
            <w:vAlign w:val="center"/>
            <w:hideMark/>
          </w:tcPr>
          <w:p w14:paraId="2E75A195" w14:textId="77777777" w:rsidR="00D157A5" w:rsidRPr="00C76C34" w:rsidRDefault="00D157A5" w:rsidP="00C33B3B">
            <w:pPr>
              <w:jc w:val="center"/>
              <w:rPr>
                <w:rFonts w:ascii="Times New Roman" w:hAnsi="Times New Roman"/>
                <w:b/>
                <w:sz w:val="16"/>
              </w:rPr>
            </w:pPr>
            <w:r w:rsidRPr="00C76C34">
              <w:rPr>
                <w:rFonts w:ascii="Times New Roman" w:hAnsi="Times New Roman"/>
                <w:b/>
                <w:sz w:val="16"/>
              </w:rPr>
              <w:t> </w:t>
            </w:r>
          </w:p>
        </w:tc>
        <w:tc>
          <w:tcPr>
            <w:tcW w:w="591" w:type="pct"/>
            <w:shd w:val="clear" w:color="auto" w:fill="DDEBF7"/>
          </w:tcPr>
          <w:p w14:paraId="5F004185" w14:textId="77777777" w:rsidR="00D157A5" w:rsidRPr="00C76C34" w:rsidRDefault="00D157A5" w:rsidP="00C33B3B">
            <w:pPr>
              <w:rPr>
                <w:rFonts w:ascii="Times New Roman" w:hAnsi="Times New Roman"/>
                <w:sz w:val="16"/>
              </w:rPr>
            </w:pPr>
          </w:p>
        </w:tc>
        <w:tc>
          <w:tcPr>
            <w:tcW w:w="809" w:type="pct"/>
            <w:shd w:val="clear" w:color="auto" w:fill="DDEBF7"/>
            <w:vAlign w:val="center"/>
            <w:hideMark/>
          </w:tcPr>
          <w:p w14:paraId="71C4A9B1" w14:textId="3643B840" w:rsidR="00D157A5" w:rsidRPr="00C76C34" w:rsidRDefault="00D157A5" w:rsidP="00C33B3B">
            <w:pPr>
              <w:rPr>
                <w:rFonts w:ascii="Times New Roman" w:hAnsi="Times New Roman"/>
                <w:sz w:val="16"/>
              </w:rPr>
            </w:pPr>
            <w:r w:rsidRPr="00C76C34">
              <w:rPr>
                <w:rFonts w:ascii="Times New Roman" w:hAnsi="Times New Roman"/>
                <w:sz w:val="16"/>
              </w:rPr>
              <w:t> </w:t>
            </w:r>
          </w:p>
        </w:tc>
      </w:tr>
    </w:tbl>
    <w:p w14:paraId="367BA7AF" w14:textId="77777777" w:rsidR="00847D48" w:rsidRPr="006C4960" w:rsidRDefault="00847D48" w:rsidP="006C4960">
      <w:pPr>
        <w:jc w:val="center"/>
        <w:rPr>
          <w:rFonts w:ascii="Times New Roman" w:hAnsi="Times New Roman"/>
          <w:sz w:val="18"/>
          <w:szCs w:val="18"/>
        </w:rPr>
      </w:pPr>
      <w:r w:rsidRPr="006C4960">
        <w:rPr>
          <w:rFonts w:ascii="Times New Roman" w:hAnsi="Times New Roman"/>
          <w:sz w:val="18"/>
          <w:szCs w:val="18"/>
        </w:rPr>
        <w:t>Fuente: xxx, fecha xxx</w:t>
      </w:r>
    </w:p>
    <w:p w14:paraId="1C050373" w14:textId="77777777" w:rsidR="00A466C8" w:rsidRPr="00C76C34" w:rsidRDefault="00A466C8" w:rsidP="007A69B6">
      <w:pPr>
        <w:rPr>
          <w:rFonts w:ascii="Times New Roman" w:hAnsi="Times New Roman"/>
        </w:rPr>
      </w:pPr>
    </w:p>
    <w:p w14:paraId="5CBC60B4" w14:textId="7800824E" w:rsidR="008567E7" w:rsidRPr="00C76C34" w:rsidRDefault="004242FB" w:rsidP="008567E7">
      <w:pPr>
        <w:pStyle w:val="Ttulo3"/>
        <w:rPr>
          <w:rFonts w:ascii="Times New Roman" w:hAnsi="Times New Roman"/>
          <w:sz w:val="24"/>
        </w:rPr>
      </w:pPr>
      <w:bookmarkStart w:id="17" w:name="_Toc82161860"/>
      <w:r w:rsidRPr="00C76C34">
        <w:rPr>
          <w:rFonts w:ascii="Times New Roman" w:hAnsi="Times New Roman"/>
          <w:sz w:val="24"/>
        </w:rPr>
        <w:t xml:space="preserve">Característica </w:t>
      </w:r>
      <w:r w:rsidR="008567E7" w:rsidRPr="00C76C34">
        <w:rPr>
          <w:rFonts w:ascii="Times New Roman" w:hAnsi="Times New Roman"/>
          <w:sz w:val="24"/>
        </w:rPr>
        <w:t>3</w:t>
      </w:r>
      <w:r w:rsidRPr="00C76C34">
        <w:rPr>
          <w:rFonts w:ascii="Times New Roman" w:hAnsi="Times New Roman"/>
          <w:sz w:val="24"/>
        </w:rPr>
        <w:t xml:space="preserve">. </w:t>
      </w:r>
      <w:r w:rsidR="008567E7" w:rsidRPr="00C76C34">
        <w:rPr>
          <w:rFonts w:ascii="Times New Roman" w:hAnsi="Times New Roman"/>
          <w:sz w:val="24"/>
        </w:rPr>
        <w:t>Participación en actividades de formación integral</w:t>
      </w:r>
      <w:bookmarkEnd w:id="17"/>
    </w:p>
    <w:p w14:paraId="4693DE40" w14:textId="77777777" w:rsidR="00052930" w:rsidRPr="00C76C34" w:rsidRDefault="00052930" w:rsidP="00052930">
      <w:pPr>
        <w:rPr>
          <w:rFonts w:ascii="Times New Roman" w:hAnsi="Times New Roman"/>
        </w:rPr>
      </w:pPr>
    </w:p>
    <w:p w14:paraId="0FD7796E" w14:textId="74898952" w:rsidR="005331A7" w:rsidRPr="0086318E" w:rsidRDefault="00052930" w:rsidP="00052930">
      <w:pPr>
        <w:pStyle w:val="Descripcin"/>
        <w:rPr>
          <w:rFonts w:ascii="Times New Roman" w:hAnsi="Times New Roman"/>
          <w:b w:val="0"/>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3A43C1C7" w14:textId="77777777" w:rsidTr="00C76C34">
        <w:trPr>
          <w:trHeight w:val="255"/>
        </w:trPr>
        <w:tc>
          <w:tcPr>
            <w:tcW w:w="5000" w:type="pct"/>
            <w:gridSpan w:val="4"/>
            <w:shd w:val="clear" w:color="auto" w:fill="2F5496" w:themeFill="accent5" w:themeFillShade="BF"/>
            <w:vAlign w:val="center"/>
          </w:tcPr>
          <w:p w14:paraId="5BE9FAB4" w14:textId="7E50180F"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w:t>
            </w:r>
          </w:p>
        </w:tc>
      </w:tr>
      <w:tr w:rsidR="00502758" w:rsidRPr="00F8489D" w14:paraId="13497875" w14:textId="77777777" w:rsidTr="00C76C34">
        <w:trPr>
          <w:trHeight w:val="255"/>
        </w:trPr>
        <w:tc>
          <w:tcPr>
            <w:tcW w:w="3914" w:type="pct"/>
            <w:gridSpan w:val="2"/>
            <w:vMerge w:val="restart"/>
            <w:shd w:val="clear" w:color="auto" w:fill="DDEBF7"/>
            <w:vAlign w:val="center"/>
            <w:hideMark/>
          </w:tcPr>
          <w:p w14:paraId="546DC8D5"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12BE6F8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2EC9EB0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7EC47780" w14:textId="77777777" w:rsidTr="00C76C34">
        <w:trPr>
          <w:trHeight w:val="510"/>
        </w:trPr>
        <w:tc>
          <w:tcPr>
            <w:tcW w:w="3914" w:type="pct"/>
            <w:gridSpan w:val="2"/>
            <w:vMerge/>
            <w:vAlign w:val="center"/>
            <w:hideMark/>
          </w:tcPr>
          <w:p w14:paraId="049ED3FC"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5C3715D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484E4BF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73592D7B" w14:textId="77777777" w:rsidTr="00C76C34">
        <w:trPr>
          <w:trHeight w:val="255"/>
        </w:trPr>
        <w:tc>
          <w:tcPr>
            <w:tcW w:w="402" w:type="pct"/>
            <w:shd w:val="clear" w:color="auto" w:fill="auto"/>
            <w:vAlign w:val="center"/>
          </w:tcPr>
          <w:p w14:paraId="52295B9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7AC8874"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0FB8BA1"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D286FE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F14DE31" w14:textId="77777777" w:rsidTr="00C76C34">
        <w:trPr>
          <w:trHeight w:val="255"/>
        </w:trPr>
        <w:tc>
          <w:tcPr>
            <w:tcW w:w="402" w:type="pct"/>
            <w:shd w:val="clear" w:color="auto" w:fill="auto"/>
            <w:vAlign w:val="center"/>
          </w:tcPr>
          <w:p w14:paraId="3F32B59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176DC0C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88907A7"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BF7737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777B851" w14:textId="77777777" w:rsidTr="007A69B6">
        <w:trPr>
          <w:trHeight w:val="233"/>
        </w:trPr>
        <w:tc>
          <w:tcPr>
            <w:tcW w:w="402" w:type="pct"/>
            <w:shd w:val="clear" w:color="auto" w:fill="auto"/>
            <w:vAlign w:val="center"/>
          </w:tcPr>
          <w:p w14:paraId="2E9CC85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FBF1AA2"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16D8EF1"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311A87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0A20EC6" w14:textId="77777777" w:rsidTr="007A69B6">
        <w:trPr>
          <w:trHeight w:val="233"/>
        </w:trPr>
        <w:tc>
          <w:tcPr>
            <w:tcW w:w="402" w:type="pct"/>
            <w:shd w:val="clear" w:color="auto" w:fill="auto"/>
            <w:vAlign w:val="center"/>
          </w:tcPr>
          <w:p w14:paraId="36E6B6E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C0437C0"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8DBAD8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E9DA3CE"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6FD525A" w14:textId="77777777" w:rsidTr="007A69B6">
        <w:trPr>
          <w:trHeight w:val="233"/>
        </w:trPr>
        <w:tc>
          <w:tcPr>
            <w:tcW w:w="402" w:type="pct"/>
            <w:shd w:val="clear" w:color="auto" w:fill="auto"/>
            <w:vAlign w:val="center"/>
          </w:tcPr>
          <w:p w14:paraId="641D7BF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5A2ADD13"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96FF560"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72524B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161754DC" w14:textId="77777777" w:rsidTr="007A69B6">
        <w:trPr>
          <w:trHeight w:val="255"/>
        </w:trPr>
        <w:tc>
          <w:tcPr>
            <w:tcW w:w="3914" w:type="pct"/>
            <w:gridSpan w:val="2"/>
            <w:shd w:val="clear" w:color="auto" w:fill="DDEBF7"/>
            <w:vAlign w:val="center"/>
            <w:hideMark/>
          </w:tcPr>
          <w:p w14:paraId="3F4CF51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662C474" w14:textId="77777777" w:rsidR="00502758" w:rsidRPr="00B945CA" w:rsidRDefault="00502758" w:rsidP="00502758">
            <w:pPr>
              <w:jc w:val="center"/>
              <w:rPr>
                <w:rFonts w:ascii="Times New Roman" w:eastAsia="Times New Roman" w:hAnsi="Times New Roman"/>
                <w:sz w:val="16"/>
                <w:szCs w:val="16"/>
                <w:lang w:eastAsia="es-CO"/>
              </w:rPr>
            </w:pPr>
          </w:p>
        </w:tc>
      </w:tr>
    </w:tbl>
    <w:p w14:paraId="01E905DD" w14:textId="77777777" w:rsidR="00847D48" w:rsidRPr="00640500" w:rsidRDefault="00847D48" w:rsidP="00640500">
      <w:pPr>
        <w:jc w:val="center"/>
        <w:rPr>
          <w:rFonts w:ascii="Times New Roman" w:eastAsia="MS Gothic" w:hAnsi="Times New Roman"/>
          <w:bCs/>
          <w:sz w:val="18"/>
          <w:szCs w:val="18"/>
        </w:rPr>
      </w:pPr>
      <w:r w:rsidRPr="00640500">
        <w:rPr>
          <w:rFonts w:ascii="Times New Roman" w:eastAsia="MS Gothic" w:hAnsi="Times New Roman"/>
          <w:bCs/>
          <w:sz w:val="18"/>
          <w:szCs w:val="18"/>
        </w:rPr>
        <w:t>Fuente: xxx, fecha xxx</w:t>
      </w:r>
    </w:p>
    <w:p w14:paraId="76A6847A" w14:textId="77777777" w:rsidR="00052930" w:rsidRPr="00B945CA" w:rsidRDefault="00052930" w:rsidP="008567E7">
      <w:pPr>
        <w:jc w:val="both"/>
        <w:rPr>
          <w:rFonts w:ascii="Times New Roman" w:eastAsia="MS Gothic" w:hAnsi="Times New Roman"/>
          <w:bCs/>
          <w:i/>
          <w:szCs w:val="24"/>
          <w:lang w:val="es-ES"/>
        </w:rPr>
      </w:pPr>
    </w:p>
    <w:p w14:paraId="5C777ECA" w14:textId="05DF9CD5" w:rsidR="008567E7" w:rsidRPr="00B945CA" w:rsidRDefault="008567E7" w:rsidP="5106C236">
      <w:pPr>
        <w:jc w:val="both"/>
        <w:rPr>
          <w:rFonts w:ascii="Times New Roman" w:eastAsia="MS Gothic" w:hAnsi="Times New Roman"/>
          <w:szCs w:val="24"/>
          <w:lang w:val="es-ES"/>
        </w:rPr>
      </w:pPr>
      <w:r w:rsidRPr="00B945CA">
        <w:rPr>
          <w:rFonts w:ascii="Times New Roman" w:eastAsia="MS Gothic" w:hAnsi="Times New Roman"/>
          <w:szCs w:val="24"/>
          <w:lang w:val="es-ES"/>
        </w:rPr>
        <w:t xml:space="preserve">A partir de los resultados obtenidos, es necesario que el programa demuestre que </w:t>
      </w:r>
      <w:r w:rsidR="00291022" w:rsidRPr="00B945CA">
        <w:rPr>
          <w:rFonts w:ascii="Times New Roman" w:eastAsia="MS Gothic" w:hAnsi="Times New Roman"/>
          <w:szCs w:val="24"/>
          <w:lang w:val="es-ES"/>
        </w:rPr>
        <w:t xml:space="preserve">existen </w:t>
      </w:r>
      <w:r w:rsidRPr="00B945CA">
        <w:rPr>
          <w:rFonts w:ascii="Times New Roman" w:eastAsia="MS Gothic" w:hAnsi="Times New Roman"/>
          <w:szCs w:val="24"/>
          <w:lang w:val="es-ES"/>
        </w:rPr>
        <w:t>mecanismos claros, pertinentes y efectivos para que los estudiantes participen en las actividades de investigación, desarrollo tecnológico, innovación, creación artística y cultural, deportivas, así como en proyectos de desarrollo, actividades extracurriculares, organizaciones estudiantiles y otros espacios creados por la Universidad y el programa para tales fines. Es necesario incorporar en el análisis los logros alcanzados y el impacto de esta formación integral en la calidad del programa</w:t>
      </w:r>
      <w:r w:rsidRPr="00C76C34">
        <w:rPr>
          <w:rFonts w:ascii="Times New Roman" w:hAnsi="Times New Roman"/>
        </w:rPr>
        <w:t xml:space="preserve"> en los últimos 5 años.</w:t>
      </w:r>
      <w:r w:rsidRPr="00B945CA">
        <w:rPr>
          <w:rFonts w:ascii="Times New Roman" w:eastAsia="MS Gothic" w:hAnsi="Times New Roman"/>
          <w:szCs w:val="24"/>
          <w:lang w:val="es-ES"/>
        </w:rPr>
        <w:t xml:space="preserve"> Si hay experiencias de formación integral derivadas de convenios o de procesos de internacionalización del currículo, inclúyalas apoyando su argumentación con evidencias.</w:t>
      </w:r>
    </w:p>
    <w:p w14:paraId="452396C7" w14:textId="77777777" w:rsidR="00017E1B" w:rsidRPr="00C76C34" w:rsidRDefault="00017E1B" w:rsidP="00C76C34">
      <w:pPr>
        <w:pStyle w:val="Ttulo3"/>
        <w:rPr>
          <w:rFonts w:ascii="Times New Roman" w:hAnsi="Times New Roman"/>
          <w:sz w:val="24"/>
        </w:rPr>
      </w:pPr>
    </w:p>
    <w:p w14:paraId="05503857" w14:textId="6F04EEB1" w:rsidR="004242FB" w:rsidRPr="00C76C34" w:rsidRDefault="008567E7" w:rsidP="00C76C34">
      <w:pPr>
        <w:pStyle w:val="Ttulo3"/>
        <w:rPr>
          <w:rFonts w:ascii="Times New Roman" w:hAnsi="Times New Roman"/>
          <w:sz w:val="24"/>
        </w:rPr>
      </w:pPr>
      <w:bookmarkStart w:id="18" w:name="_Toc82161861"/>
      <w:r w:rsidRPr="00C76C34">
        <w:rPr>
          <w:rFonts w:ascii="Times New Roman" w:hAnsi="Times New Roman"/>
          <w:sz w:val="24"/>
        </w:rPr>
        <w:t>Característica 4. Orientación y seguimiento a estudiantes</w:t>
      </w:r>
      <w:bookmarkEnd w:id="18"/>
    </w:p>
    <w:p w14:paraId="240D7089" w14:textId="77777777" w:rsidR="00052930" w:rsidRPr="00C76C34" w:rsidRDefault="00052930" w:rsidP="00C76C34">
      <w:pPr>
        <w:rPr>
          <w:rFonts w:ascii="Times New Roman" w:hAnsi="Times New Roman"/>
        </w:rPr>
      </w:pPr>
    </w:p>
    <w:p w14:paraId="32A30A6B" w14:textId="2ACBE26B" w:rsidR="00052930" w:rsidRPr="00B945CA" w:rsidRDefault="00052930" w:rsidP="00052930">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669F5647" w14:textId="77777777" w:rsidTr="00C76C34">
        <w:trPr>
          <w:trHeight w:val="255"/>
        </w:trPr>
        <w:tc>
          <w:tcPr>
            <w:tcW w:w="5000" w:type="pct"/>
            <w:gridSpan w:val="4"/>
            <w:shd w:val="clear" w:color="auto" w:fill="2F5496" w:themeFill="accent5" w:themeFillShade="BF"/>
            <w:vAlign w:val="center"/>
          </w:tcPr>
          <w:p w14:paraId="61B7E37E" w14:textId="1456425A"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w:t>
            </w:r>
          </w:p>
        </w:tc>
      </w:tr>
      <w:tr w:rsidR="00502758" w:rsidRPr="00F8489D" w14:paraId="22DA3F85" w14:textId="77777777" w:rsidTr="00C76C34">
        <w:trPr>
          <w:trHeight w:val="255"/>
        </w:trPr>
        <w:tc>
          <w:tcPr>
            <w:tcW w:w="3914" w:type="pct"/>
            <w:gridSpan w:val="2"/>
            <w:vMerge w:val="restart"/>
            <w:shd w:val="clear" w:color="auto" w:fill="DDEBF7"/>
            <w:vAlign w:val="center"/>
            <w:hideMark/>
          </w:tcPr>
          <w:p w14:paraId="09BDC52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041171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6C20012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367AA922" w14:textId="77777777" w:rsidTr="00C76C34">
        <w:trPr>
          <w:trHeight w:val="510"/>
        </w:trPr>
        <w:tc>
          <w:tcPr>
            <w:tcW w:w="3914" w:type="pct"/>
            <w:gridSpan w:val="2"/>
            <w:vMerge/>
            <w:vAlign w:val="center"/>
            <w:hideMark/>
          </w:tcPr>
          <w:p w14:paraId="29C383E5"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4CA7B2F8"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5889B89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4544CA85" w14:textId="77777777" w:rsidTr="00063B36">
        <w:trPr>
          <w:trHeight w:val="255"/>
        </w:trPr>
        <w:tc>
          <w:tcPr>
            <w:tcW w:w="402" w:type="pct"/>
            <w:shd w:val="clear" w:color="auto" w:fill="auto"/>
            <w:vAlign w:val="center"/>
          </w:tcPr>
          <w:p w14:paraId="1AB74D0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511D611"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84DEE3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0B89BF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AA821C0" w14:textId="77777777" w:rsidTr="00063B36">
        <w:trPr>
          <w:trHeight w:val="255"/>
        </w:trPr>
        <w:tc>
          <w:tcPr>
            <w:tcW w:w="402" w:type="pct"/>
            <w:shd w:val="clear" w:color="auto" w:fill="auto"/>
            <w:vAlign w:val="center"/>
          </w:tcPr>
          <w:p w14:paraId="7B1A1E17"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3401527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1C6623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2B3E6C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10DC2A8" w14:textId="77777777" w:rsidTr="00063B36">
        <w:trPr>
          <w:trHeight w:val="233"/>
        </w:trPr>
        <w:tc>
          <w:tcPr>
            <w:tcW w:w="402" w:type="pct"/>
            <w:shd w:val="clear" w:color="auto" w:fill="auto"/>
            <w:vAlign w:val="center"/>
          </w:tcPr>
          <w:p w14:paraId="4F239FF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4BC78B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D6F978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D145BA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EE27E39" w14:textId="77777777" w:rsidTr="00063B36">
        <w:trPr>
          <w:trHeight w:val="233"/>
        </w:trPr>
        <w:tc>
          <w:tcPr>
            <w:tcW w:w="402" w:type="pct"/>
            <w:shd w:val="clear" w:color="auto" w:fill="auto"/>
            <w:vAlign w:val="center"/>
          </w:tcPr>
          <w:p w14:paraId="47F1738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4EA13B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302BE6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B5033DD"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D5C02C1" w14:textId="77777777" w:rsidTr="00063B36">
        <w:trPr>
          <w:trHeight w:val="233"/>
        </w:trPr>
        <w:tc>
          <w:tcPr>
            <w:tcW w:w="402" w:type="pct"/>
            <w:shd w:val="clear" w:color="auto" w:fill="auto"/>
            <w:vAlign w:val="center"/>
          </w:tcPr>
          <w:p w14:paraId="321141D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w:t>
            </w:r>
          </w:p>
        </w:tc>
        <w:tc>
          <w:tcPr>
            <w:tcW w:w="3513" w:type="pct"/>
            <w:shd w:val="clear" w:color="auto" w:fill="auto"/>
            <w:vAlign w:val="center"/>
          </w:tcPr>
          <w:p w14:paraId="5B18064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3B6F4C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CD9DF6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2384F1FA" w14:textId="77777777" w:rsidTr="00063B36">
        <w:trPr>
          <w:trHeight w:val="255"/>
        </w:trPr>
        <w:tc>
          <w:tcPr>
            <w:tcW w:w="3914" w:type="pct"/>
            <w:gridSpan w:val="2"/>
            <w:shd w:val="clear" w:color="auto" w:fill="DDEBF7"/>
            <w:vAlign w:val="center"/>
            <w:hideMark/>
          </w:tcPr>
          <w:p w14:paraId="3DE2708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3035FF4" w14:textId="77777777" w:rsidR="00502758" w:rsidRPr="00B945CA" w:rsidRDefault="00502758" w:rsidP="00502758">
            <w:pPr>
              <w:jc w:val="center"/>
              <w:rPr>
                <w:rFonts w:ascii="Times New Roman" w:eastAsia="Times New Roman" w:hAnsi="Times New Roman"/>
                <w:sz w:val="16"/>
                <w:szCs w:val="16"/>
                <w:lang w:eastAsia="es-CO"/>
              </w:rPr>
            </w:pPr>
          </w:p>
        </w:tc>
      </w:tr>
    </w:tbl>
    <w:p w14:paraId="6A638ED6" w14:textId="77777777" w:rsidR="00847D48" w:rsidRPr="00540389" w:rsidRDefault="00847D48" w:rsidP="00540389">
      <w:pPr>
        <w:jc w:val="center"/>
        <w:rPr>
          <w:rFonts w:ascii="Times New Roman" w:eastAsia="MS Gothic" w:hAnsi="Times New Roman"/>
          <w:bCs/>
          <w:sz w:val="18"/>
          <w:szCs w:val="18"/>
        </w:rPr>
      </w:pPr>
      <w:r w:rsidRPr="00540389">
        <w:rPr>
          <w:rFonts w:ascii="Times New Roman" w:eastAsia="MS Gothic" w:hAnsi="Times New Roman"/>
          <w:bCs/>
          <w:sz w:val="18"/>
          <w:szCs w:val="18"/>
        </w:rPr>
        <w:t>Fuente: xxx, fecha xxx</w:t>
      </w:r>
    </w:p>
    <w:p w14:paraId="718E245D" w14:textId="77777777" w:rsidR="004242FB" w:rsidRPr="00540389" w:rsidRDefault="004242FB" w:rsidP="00540389">
      <w:pPr>
        <w:jc w:val="center"/>
        <w:rPr>
          <w:rFonts w:ascii="Times New Roman" w:hAnsi="Times New Roman"/>
          <w:b/>
          <w:sz w:val="18"/>
          <w:szCs w:val="18"/>
        </w:rPr>
      </w:pPr>
    </w:p>
    <w:p w14:paraId="5D2ABEE5" w14:textId="23D1D1D8" w:rsidR="00AE1F63" w:rsidRPr="00063B36" w:rsidRDefault="00AE1F63" w:rsidP="5106C236">
      <w:pPr>
        <w:jc w:val="both"/>
        <w:rPr>
          <w:rFonts w:ascii="Times New Roman" w:hAnsi="Times New Roman"/>
        </w:rPr>
      </w:pPr>
      <w:r w:rsidRPr="00B945CA">
        <w:rPr>
          <w:rFonts w:ascii="Times New Roman" w:eastAsia="MS Gothic" w:hAnsi="Times New Roman"/>
          <w:szCs w:val="24"/>
          <w:lang w:val="es-ES"/>
        </w:rPr>
        <w:t>A partir de los resultados obtenidos</w:t>
      </w:r>
      <w:r w:rsidRPr="00063B36">
        <w:rPr>
          <w:rFonts w:ascii="Times New Roman" w:hAnsi="Times New Roman"/>
        </w:rPr>
        <w:t xml:space="preserve">, es necesario que el programa demuestre la existencia y efectividad de los mecanismos que emplea para la orientación y seguimiento académico de sus estudiantes. Recomendamos explicar los procesos, los responsables y dinámicas para </w:t>
      </w:r>
      <w:r w:rsidR="00291022" w:rsidRPr="00063B36">
        <w:rPr>
          <w:rFonts w:ascii="Times New Roman" w:hAnsi="Times New Roman"/>
        </w:rPr>
        <w:t xml:space="preserve">adelantar </w:t>
      </w:r>
      <w:r w:rsidRPr="00063B36">
        <w:rPr>
          <w:rFonts w:ascii="Times New Roman" w:hAnsi="Times New Roman"/>
        </w:rPr>
        <w:t xml:space="preserve">el seguimiento, </w:t>
      </w:r>
      <w:r w:rsidR="00291022" w:rsidRPr="00063B36">
        <w:rPr>
          <w:rFonts w:ascii="Times New Roman" w:hAnsi="Times New Roman"/>
        </w:rPr>
        <w:t>demostrando el impacto de é</w:t>
      </w:r>
      <w:r w:rsidRPr="00063B36">
        <w:rPr>
          <w:rFonts w:ascii="Times New Roman" w:hAnsi="Times New Roman"/>
        </w:rPr>
        <w:t>stos en la formación de los estudiantes. Es indispensable dar cuenta de las diferentes estrategias que ayudan a caracterizar la población estudiantil y que permiten estrategias para evitar la deserción. Es necesario demostrar la capacidad del programa y de la Universidad para atender, acompañar, formar y graduar a los estudiantes admitidos en los últimos 5 años.</w:t>
      </w:r>
    </w:p>
    <w:p w14:paraId="2EE03841" w14:textId="77777777" w:rsidR="00AE1F63" w:rsidRPr="00063B36" w:rsidRDefault="00AE1F63" w:rsidP="5106C236">
      <w:pPr>
        <w:jc w:val="both"/>
        <w:rPr>
          <w:rFonts w:ascii="Times New Roman" w:hAnsi="Times New Roman"/>
        </w:rPr>
      </w:pPr>
    </w:p>
    <w:p w14:paraId="3D4B8F53" w14:textId="59208E1F" w:rsidR="00843924" w:rsidRPr="00063B36" w:rsidRDefault="00AE1F63" w:rsidP="00843924">
      <w:pPr>
        <w:jc w:val="both"/>
        <w:rPr>
          <w:rFonts w:ascii="Times New Roman" w:hAnsi="Times New Roman"/>
        </w:rPr>
      </w:pPr>
      <w:r w:rsidRPr="00063B36">
        <w:rPr>
          <w:rFonts w:ascii="Times New Roman" w:hAnsi="Times New Roman"/>
        </w:rPr>
        <w:t xml:space="preserve">Es indispensable evidenciar los logros obtenidos en los planes de mejoramiento utilizando datos de orden cualitativo y cuantitativo. </w:t>
      </w:r>
      <w:r w:rsidR="00843924"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4CC5E9D6" w14:textId="77777777" w:rsidR="00AE1F63" w:rsidRPr="00063B36" w:rsidRDefault="00AE1F63" w:rsidP="00384AA8">
      <w:pPr>
        <w:jc w:val="both"/>
        <w:rPr>
          <w:rFonts w:ascii="Times New Roman" w:hAnsi="Times New Roman"/>
          <w:i/>
        </w:rPr>
      </w:pPr>
    </w:p>
    <w:p w14:paraId="4893727F" w14:textId="50F92642" w:rsidR="00384AA8" w:rsidRPr="00063B36" w:rsidRDefault="00384AA8" w:rsidP="5106C236">
      <w:pPr>
        <w:jc w:val="both"/>
        <w:rPr>
          <w:rFonts w:ascii="Times New Roman" w:hAnsi="Times New Roman"/>
        </w:rPr>
      </w:pPr>
      <w:r w:rsidRPr="00063B36">
        <w:rPr>
          <w:rFonts w:ascii="Times New Roman" w:hAnsi="Times New Roman"/>
        </w:rPr>
        <w:t>Para el diligenciamiento de la información de este factor en la plataforma SACES, se debe tener en cuenta la información de estudiantes suministrada en el cuadro maestro</w:t>
      </w:r>
      <w:r w:rsidR="00843924" w:rsidRPr="00063B36">
        <w:rPr>
          <w:rFonts w:ascii="Times New Roman" w:hAnsi="Times New Roman"/>
        </w:rPr>
        <w:t xml:space="preserve"> de estudiantes</w:t>
      </w:r>
      <w:r w:rsidR="00CC2425">
        <w:rPr>
          <w:rFonts w:ascii="Times New Roman" w:hAnsi="Times New Roman"/>
        </w:rPr>
        <w:t>,</w:t>
      </w:r>
      <w:r w:rsidRPr="00063B36">
        <w:rPr>
          <w:rFonts w:ascii="Times New Roman" w:hAnsi="Times New Roman"/>
        </w:rPr>
        <w:t xml:space="preserve"> relacionado</w:t>
      </w:r>
      <w:r w:rsidR="00843924" w:rsidRPr="00063B36">
        <w:rPr>
          <w:rFonts w:ascii="Times New Roman" w:hAnsi="Times New Roman"/>
        </w:rPr>
        <w:t xml:space="preserve"> a continuación</w:t>
      </w:r>
      <w:r w:rsidRPr="00063B36">
        <w:rPr>
          <w:rFonts w:ascii="Times New Roman" w:hAnsi="Times New Roman"/>
        </w:rPr>
        <w:t>:</w:t>
      </w:r>
    </w:p>
    <w:p w14:paraId="584A2843" w14:textId="270D0A73" w:rsidR="00956D30" w:rsidRPr="00063B36" w:rsidRDefault="00A62A36" w:rsidP="00CC2425">
      <w:pPr>
        <w:jc w:val="both"/>
        <w:rPr>
          <w:rFonts w:ascii="Times New Roman" w:hAnsi="Times New Roman"/>
        </w:rPr>
      </w:pPr>
      <w:r w:rsidRPr="00A62A36">
        <w:rPr>
          <w:noProof/>
          <w:lang w:eastAsia="es-CO"/>
        </w:rPr>
        <w:lastRenderedPageBreak/>
        <w:drawing>
          <wp:inline distT="0" distB="0" distL="0" distR="0" wp14:anchorId="68CB8A1E" wp14:editId="407BD266">
            <wp:extent cx="6146800" cy="3524250"/>
            <wp:effectExtent l="19050" t="19050" r="2540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6800" cy="3524250"/>
                    </a:xfrm>
                    <a:prstGeom prst="rect">
                      <a:avLst/>
                    </a:prstGeom>
                    <a:noFill/>
                    <a:ln w="3175">
                      <a:solidFill>
                        <a:schemeClr val="tx1"/>
                      </a:solidFill>
                    </a:ln>
                  </pic:spPr>
                </pic:pic>
              </a:graphicData>
            </a:graphic>
          </wp:inline>
        </w:drawing>
      </w:r>
      <w:r w:rsidR="00384AA8" w:rsidRPr="00063B36">
        <w:rPr>
          <w:rFonts w:ascii="Times New Roman" w:hAnsi="Times New Roman"/>
        </w:rPr>
        <w:t xml:space="preserve">Con base en la información presentada en el cuadro maestro </w:t>
      </w:r>
      <w:r w:rsidR="00BD2454">
        <w:rPr>
          <w:rFonts w:ascii="Times New Roman" w:hAnsi="Times New Roman"/>
        </w:rPr>
        <w:t>(</w:t>
      </w:r>
      <w:r w:rsidR="00384AA8" w:rsidRPr="00063B36">
        <w:rPr>
          <w:rFonts w:ascii="Times New Roman" w:hAnsi="Times New Roman"/>
        </w:rPr>
        <w:t xml:space="preserve">datos de los últimos 5 </w:t>
      </w:r>
      <w:r w:rsidR="007C6D22" w:rsidRPr="00063B36">
        <w:rPr>
          <w:rFonts w:ascii="Times New Roman" w:hAnsi="Times New Roman"/>
        </w:rPr>
        <w:t>años</w:t>
      </w:r>
      <w:r w:rsidR="00BD2454">
        <w:rPr>
          <w:rFonts w:ascii="Times New Roman" w:hAnsi="Times New Roman"/>
        </w:rPr>
        <w:t>)</w:t>
      </w:r>
      <w:r w:rsidR="007C6D22" w:rsidRPr="00063B36">
        <w:rPr>
          <w:rFonts w:ascii="Times New Roman" w:hAnsi="Times New Roman"/>
        </w:rPr>
        <w:t>, realice</w:t>
      </w:r>
      <w:r w:rsidR="00384AA8" w:rsidRPr="00063B36">
        <w:rPr>
          <w:rFonts w:ascii="Times New Roman" w:hAnsi="Times New Roman"/>
        </w:rPr>
        <w:t xml:space="preserve"> </w:t>
      </w:r>
      <w:r w:rsidR="00BC33E9">
        <w:rPr>
          <w:rFonts w:ascii="Times New Roman" w:hAnsi="Times New Roman"/>
        </w:rPr>
        <w:t>un</w:t>
      </w:r>
      <w:r w:rsidR="00384AA8" w:rsidRPr="00063B36">
        <w:rPr>
          <w:rFonts w:ascii="Times New Roman" w:hAnsi="Times New Roman"/>
        </w:rPr>
        <w:t xml:space="preserve"> análisis que permita demostrar la</w:t>
      </w:r>
      <w:r w:rsidR="004242FB" w:rsidRPr="00063B36">
        <w:rPr>
          <w:rFonts w:ascii="Times New Roman" w:hAnsi="Times New Roman"/>
        </w:rPr>
        <w:t xml:space="preserve"> relación adecuada de ingreso y capacidad del programa</w:t>
      </w:r>
      <w:r w:rsidR="00FD4468" w:rsidRPr="00063B36">
        <w:rPr>
          <w:rFonts w:ascii="Times New Roman" w:hAnsi="Times New Roman"/>
        </w:rPr>
        <w:t xml:space="preserve"> para la orientación y seguimiento académico de sus estudiantes</w:t>
      </w:r>
      <w:r w:rsidR="004242FB" w:rsidRPr="00063B36">
        <w:rPr>
          <w:rFonts w:ascii="Times New Roman" w:hAnsi="Times New Roman"/>
        </w:rPr>
        <w:t>.</w:t>
      </w:r>
    </w:p>
    <w:p w14:paraId="147DE735" w14:textId="3622B561" w:rsidR="000B18A9" w:rsidRPr="00063B36" w:rsidRDefault="000B18A9" w:rsidP="00CC2425">
      <w:pPr>
        <w:jc w:val="both"/>
        <w:rPr>
          <w:rFonts w:ascii="Times New Roman" w:hAnsi="Times New Roman"/>
        </w:rPr>
      </w:pPr>
    </w:p>
    <w:p w14:paraId="3DD51364" w14:textId="03614407" w:rsidR="004242FB" w:rsidRPr="00063B36" w:rsidRDefault="004242FB" w:rsidP="5106C236">
      <w:pPr>
        <w:pStyle w:val="Ttulo3"/>
        <w:rPr>
          <w:rFonts w:ascii="Times New Roman" w:hAnsi="Times New Roman"/>
          <w:sz w:val="24"/>
        </w:rPr>
      </w:pPr>
      <w:bookmarkStart w:id="19" w:name="_Toc82161862"/>
      <w:r w:rsidRPr="00063B36">
        <w:rPr>
          <w:rFonts w:ascii="Times New Roman" w:hAnsi="Times New Roman"/>
          <w:sz w:val="24"/>
        </w:rPr>
        <w:t xml:space="preserve">Característica </w:t>
      </w:r>
      <w:r w:rsidR="007C6D22" w:rsidRPr="00B945CA">
        <w:rPr>
          <w:rFonts w:ascii="Times New Roman" w:hAnsi="Times New Roman" w:cs="Times New Roman"/>
          <w:sz w:val="24"/>
          <w:szCs w:val="24"/>
          <w:lang w:val="es-ES"/>
        </w:rPr>
        <w:t>5</w:t>
      </w:r>
      <w:r w:rsidRPr="00B945CA">
        <w:rPr>
          <w:rFonts w:ascii="Times New Roman" w:hAnsi="Times New Roman" w:cs="Times New Roman"/>
          <w:sz w:val="24"/>
          <w:szCs w:val="24"/>
          <w:lang w:val="es-ES"/>
        </w:rPr>
        <w:t xml:space="preserve">. </w:t>
      </w:r>
      <w:r w:rsidR="007C6D22" w:rsidRPr="00063B36">
        <w:rPr>
          <w:rFonts w:ascii="Times New Roman" w:hAnsi="Times New Roman"/>
          <w:sz w:val="24"/>
        </w:rPr>
        <w:t>Capacidad de trabajo autónomo</w:t>
      </w:r>
      <w:bookmarkEnd w:id="19"/>
      <w:r w:rsidR="007C6D22" w:rsidRPr="00063B36">
        <w:rPr>
          <w:rFonts w:ascii="Times New Roman" w:hAnsi="Times New Roman"/>
          <w:sz w:val="24"/>
        </w:rPr>
        <w:t xml:space="preserve"> </w:t>
      </w:r>
    </w:p>
    <w:p w14:paraId="104FB116" w14:textId="77777777" w:rsidR="006C0A9B" w:rsidRPr="00063B36" w:rsidRDefault="006C0A9B" w:rsidP="006C0A9B"/>
    <w:p w14:paraId="348C4331" w14:textId="30344FCB" w:rsidR="007C6D22" w:rsidRPr="00063B36" w:rsidRDefault="001F7DC6" w:rsidP="5106C236">
      <w:pPr>
        <w:jc w:val="both"/>
        <w:rPr>
          <w:rFonts w:ascii="Times New Roman" w:hAnsi="Times New Roman"/>
        </w:rPr>
      </w:pPr>
      <w:r w:rsidRPr="00B945CA">
        <w:rPr>
          <w:rFonts w:ascii="Times New Roman" w:eastAsia="MS Gothic" w:hAnsi="Times New Roman"/>
          <w:szCs w:val="24"/>
          <w:lang w:val="es-ES"/>
        </w:rPr>
        <w:t>A partir de los resultados obtenidos</w:t>
      </w:r>
      <w:r w:rsidRPr="00063B36">
        <w:rPr>
          <w:rFonts w:ascii="Times New Roman" w:hAnsi="Times New Roman"/>
        </w:rPr>
        <w:t xml:space="preserve">, es necesario que el programa demuestre el impacto de los espacios, medios y ambientes con los que cuenta que favorecen en los estudiantes el desarrollo de habilidades y destrezas para el trabajo autónomo. Es indispensable demostrar cómo la evaluación de las estrategias de seguimiento y de las diferentes actividades </w:t>
      </w:r>
      <w:r w:rsidR="006E577F" w:rsidRPr="00063B36">
        <w:rPr>
          <w:rFonts w:ascii="Times New Roman" w:hAnsi="Times New Roman"/>
        </w:rPr>
        <w:t>permite</w:t>
      </w:r>
      <w:r w:rsidRPr="00063B36">
        <w:rPr>
          <w:rFonts w:ascii="Times New Roman" w:hAnsi="Times New Roman"/>
        </w:rPr>
        <w:t xml:space="preserve"> una mejora continua que impacta en la capacidad de trabajo autónomo de los estudiantes.</w:t>
      </w:r>
    </w:p>
    <w:p w14:paraId="26EB7822" w14:textId="77777777" w:rsidR="00843924" w:rsidRPr="00063B36" w:rsidRDefault="00843924" w:rsidP="5106C236">
      <w:pPr>
        <w:jc w:val="both"/>
        <w:rPr>
          <w:rFonts w:ascii="Times New Roman" w:hAnsi="Times New Roman"/>
        </w:rPr>
      </w:pPr>
    </w:p>
    <w:p w14:paraId="038C2A33" w14:textId="77777777" w:rsidR="00843924" w:rsidRPr="00063B36" w:rsidRDefault="00843924" w:rsidP="00843924">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6F386111" w14:textId="77777777" w:rsidR="007A69B6" w:rsidRPr="006C0A9B" w:rsidRDefault="007A69B6" w:rsidP="006C0A9B"/>
    <w:p w14:paraId="03FA752A" w14:textId="3A6F2DD8" w:rsidR="007C6D22" w:rsidRDefault="007C6D22" w:rsidP="006C0A9B">
      <w:pPr>
        <w:pStyle w:val="Descripcin"/>
        <w:spacing w:after="0"/>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p w14:paraId="232907FA" w14:textId="77777777" w:rsidR="0086318E" w:rsidRPr="0086318E" w:rsidRDefault="0086318E" w:rsidP="008631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4ACCA2E3" w14:textId="77777777" w:rsidTr="00063B36">
        <w:trPr>
          <w:trHeight w:val="255"/>
        </w:trPr>
        <w:tc>
          <w:tcPr>
            <w:tcW w:w="5000" w:type="pct"/>
            <w:gridSpan w:val="4"/>
            <w:shd w:val="clear" w:color="auto" w:fill="2F5496" w:themeFill="accent5" w:themeFillShade="BF"/>
            <w:vAlign w:val="center"/>
          </w:tcPr>
          <w:p w14:paraId="3E43D199" w14:textId="3E8EC49A"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lastRenderedPageBreak/>
              <w:t>Característica 5</w:t>
            </w:r>
          </w:p>
        </w:tc>
      </w:tr>
      <w:tr w:rsidR="00502758" w:rsidRPr="00F8489D" w14:paraId="62863286" w14:textId="77777777" w:rsidTr="00063B36">
        <w:trPr>
          <w:trHeight w:val="255"/>
        </w:trPr>
        <w:tc>
          <w:tcPr>
            <w:tcW w:w="3914" w:type="pct"/>
            <w:gridSpan w:val="2"/>
            <w:vMerge w:val="restart"/>
            <w:shd w:val="clear" w:color="auto" w:fill="DDEBF7"/>
            <w:vAlign w:val="center"/>
            <w:hideMark/>
          </w:tcPr>
          <w:p w14:paraId="2791C32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1DF9274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7A63D24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3CF19FDC" w14:textId="77777777" w:rsidTr="00063B36">
        <w:trPr>
          <w:trHeight w:val="510"/>
        </w:trPr>
        <w:tc>
          <w:tcPr>
            <w:tcW w:w="3914" w:type="pct"/>
            <w:gridSpan w:val="2"/>
            <w:vMerge/>
            <w:vAlign w:val="center"/>
            <w:hideMark/>
          </w:tcPr>
          <w:p w14:paraId="514D24F5"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78FA28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C5AA825"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16F31940" w14:textId="77777777" w:rsidTr="00063B36">
        <w:trPr>
          <w:trHeight w:val="255"/>
        </w:trPr>
        <w:tc>
          <w:tcPr>
            <w:tcW w:w="402" w:type="pct"/>
            <w:shd w:val="clear" w:color="auto" w:fill="auto"/>
            <w:vAlign w:val="center"/>
          </w:tcPr>
          <w:p w14:paraId="1C8E7DA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2178765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560EAA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216FCF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53FBD8B" w14:textId="77777777" w:rsidTr="00063B36">
        <w:trPr>
          <w:trHeight w:val="255"/>
        </w:trPr>
        <w:tc>
          <w:tcPr>
            <w:tcW w:w="402" w:type="pct"/>
            <w:shd w:val="clear" w:color="auto" w:fill="auto"/>
            <w:vAlign w:val="center"/>
          </w:tcPr>
          <w:p w14:paraId="071C625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66F5CFB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F2E821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641615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00723EE" w14:textId="77777777" w:rsidTr="00063B36">
        <w:trPr>
          <w:trHeight w:val="233"/>
        </w:trPr>
        <w:tc>
          <w:tcPr>
            <w:tcW w:w="402" w:type="pct"/>
            <w:shd w:val="clear" w:color="auto" w:fill="auto"/>
            <w:vAlign w:val="center"/>
          </w:tcPr>
          <w:p w14:paraId="795731C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11E30B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E3F6241"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0A90A9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AA1CBA3" w14:textId="77777777" w:rsidTr="00063B36">
        <w:trPr>
          <w:trHeight w:val="233"/>
        </w:trPr>
        <w:tc>
          <w:tcPr>
            <w:tcW w:w="402" w:type="pct"/>
            <w:shd w:val="clear" w:color="auto" w:fill="auto"/>
            <w:vAlign w:val="center"/>
          </w:tcPr>
          <w:p w14:paraId="5CFA57B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B03452C"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78165F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A31FC1D"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0DC01C9" w14:textId="77777777" w:rsidTr="00063B36">
        <w:trPr>
          <w:trHeight w:val="233"/>
        </w:trPr>
        <w:tc>
          <w:tcPr>
            <w:tcW w:w="402" w:type="pct"/>
            <w:shd w:val="clear" w:color="auto" w:fill="auto"/>
            <w:vAlign w:val="center"/>
          </w:tcPr>
          <w:p w14:paraId="3C0E03A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0AF1CE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8F4675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32E436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69B5009" w14:textId="77777777" w:rsidTr="00063B36">
        <w:trPr>
          <w:trHeight w:val="255"/>
        </w:trPr>
        <w:tc>
          <w:tcPr>
            <w:tcW w:w="3914" w:type="pct"/>
            <w:gridSpan w:val="2"/>
            <w:shd w:val="clear" w:color="auto" w:fill="DDEBF7"/>
            <w:vAlign w:val="center"/>
            <w:hideMark/>
          </w:tcPr>
          <w:p w14:paraId="633D472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0E043F1" w14:textId="77777777" w:rsidR="00502758" w:rsidRPr="00B945CA" w:rsidRDefault="00502758" w:rsidP="00502758">
            <w:pPr>
              <w:jc w:val="center"/>
              <w:rPr>
                <w:rFonts w:ascii="Times New Roman" w:eastAsia="Times New Roman" w:hAnsi="Times New Roman"/>
                <w:sz w:val="16"/>
                <w:szCs w:val="16"/>
                <w:lang w:eastAsia="es-CO"/>
              </w:rPr>
            </w:pPr>
          </w:p>
        </w:tc>
      </w:tr>
    </w:tbl>
    <w:p w14:paraId="4192A10B" w14:textId="77777777" w:rsidR="00847D48" w:rsidRPr="00F565F6" w:rsidRDefault="00847D48" w:rsidP="00F565F6">
      <w:pPr>
        <w:jc w:val="center"/>
        <w:rPr>
          <w:rFonts w:ascii="Times New Roman" w:eastAsia="MS Gothic" w:hAnsi="Times New Roman"/>
          <w:bCs/>
          <w:sz w:val="18"/>
          <w:szCs w:val="18"/>
        </w:rPr>
      </w:pPr>
      <w:r w:rsidRPr="00F565F6">
        <w:rPr>
          <w:rFonts w:ascii="Times New Roman" w:eastAsia="MS Gothic" w:hAnsi="Times New Roman"/>
          <w:bCs/>
          <w:sz w:val="18"/>
          <w:szCs w:val="18"/>
        </w:rPr>
        <w:t>Fuente: xxx, fecha xxx</w:t>
      </w:r>
    </w:p>
    <w:p w14:paraId="61E5FCDB" w14:textId="77777777" w:rsidR="006E577F" w:rsidRDefault="006E577F" w:rsidP="004242FB">
      <w:pPr>
        <w:rPr>
          <w:rFonts w:ascii="Times New Roman" w:hAnsi="Times New Roman"/>
          <w:i/>
          <w:szCs w:val="24"/>
        </w:rPr>
      </w:pPr>
    </w:p>
    <w:p w14:paraId="5B8F797F" w14:textId="29B47715" w:rsidR="004242FB" w:rsidRPr="00063B36" w:rsidRDefault="004242FB" w:rsidP="5106C236">
      <w:pPr>
        <w:pStyle w:val="Ttulo3"/>
        <w:rPr>
          <w:rFonts w:ascii="Times New Roman" w:hAnsi="Times New Roman"/>
          <w:sz w:val="24"/>
        </w:rPr>
      </w:pPr>
      <w:bookmarkStart w:id="20" w:name="_Toc82161863"/>
      <w:r w:rsidRPr="00063B36">
        <w:rPr>
          <w:rFonts w:ascii="Times New Roman" w:hAnsi="Times New Roman"/>
          <w:sz w:val="24"/>
        </w:rPr>
        <w:t xml:space="preserve">Característica </w:t>
      </w:r>
      <w:r w:rsidR="001F7DC6" w:rsidRPr="00B945CA">
        <w:rPr>
          <w:rFonts w:ascii="Times New Roman" w:hAnsi="Times New Roman" w:cs="Times New Roman"/>
          <w:sz w:val="24"/>
          <w:szCs w:val="24"/>
          <w:lang w:val="es-ES"/>
        </w:rPr>
        <w:t>6</w:t>
      </w:r>
      <w:r w:rsidRPr="00B945CA">
        <w:rPr>
          <w:rFonts w:ascii="Times New Roman" w:hAnsi="Times New Roman" w:cs="Times New Roman"/>
          <w:sz w:val="24"/>
          <w:szCs w:val="24"/>
          <w:lang w:val="es-ES"/>
        </w:rPr>
        <w:t xml:space="preserve">. </w:t>
      </w:r>
      <w:r w:rsidR="3D47512C" w:rsidRPr="00063B36">
        <w:rPr>
          <w:rFonts w:ascii="Times New Roman" w:hAnsi="Times New Roman"/>
          <w:sz w:val="24"/>
        </w:rPr>
        <w:t>Reglamentos estudiantiles</w:t>
      </w:r>
      <w:r w:rsidRPr="00063B36">
        <w:rPr>
          <w:rFonts w:ascii="Times New Roman" w:hAnsi="Times New Roman"/>
          <w:sz w:val="24"/>
        </w:rPr>
        <w:t xml:space="preserve"> </w:t>
      </w:r>
      <w:r w:rsidR="00036419" w:rsidRPr="00063B36">
        <w:rPr>
          <w:rFonts w:ascii="Times New Roman" w:hAnsi="Times New Roman"/>
          <w:sz w:val="24"/>
        </w:rPr>
        <w:t xml:space="preserve">y </w:t>
      </w:r>
      <w:r w:rsidR="00117690" w:rsidRPr="00063B36">
        <w:rPr>
          <w:rFonts w:ascii="Times New Roman" w:hAnsi="Times New Roman"/>
          <w:sz w:val="24"/>
        </w:rPr>
        <w:t>p</w:t>
      </w:r>
      <w:r w:rsidR="00036419" w:rsidRPr="00063B36">
        <w:rPr>
          <w:rFonts w:ascii="Times New Roman" w:hAnsi="Times New Roman"/>
          <w:sz w:val="24"/>
        </w:rPr>
        <w:t xml:space="preserve">olítica </w:t>
      </w:r>
      <w:r w:rsidRPr="00063B36">
        <w:rPr>
          <w:rFonts w:ascii="Times New Roman" w:hAnsi="Times New Roman"/>
          <w:sz w:val="24"/>
        </w:rPr>
        <w:t>académic</w:t>
      </w:r>
      <w:r w:rsidR="00036419" w:rsidRPr="00063B36">
        <w:rPr>
          <w:rFonts w:ascii="Times New Roman" w:hAnsi="Times New Roman"/>
          <w:sz w:val="24"/>
        </w:rPr>
        <w:t>a</w:t>
      </w:r>
      <w:bookmarkEnd w:id="20"/>
    </w:p>
    <w:p w14:paraId="30F719BD" w14:textId="77777777" w:rsidR="007C6D22" w:rsidRPr="00063B36" w:rsidRDefault="007C6D22" w:rsidP="007C6D22">
      <w:pPr>
        <w:rPr>
          <w:rFonts w:ascii="Times New Roman" w:hAnsi="Times New Roman"/>
        </w:rPr>
      </w:pPr>
    </w:p>
    <w:p w14:paraId="2A34F15A" w14:textId="068BD402" w:rsidR="004242FB" w:rsidRPr="00B945CA" w:rsidRDefault="007C6D22" w:rsidP="00112FBF">
      <w:pPr>
        <w:pStyle w:val="Descripcin"/>
        <w:rPr>
          <w:rFonts w:ascii="Times New Roman" w:eastAsia="MS Gothic" w:hAnsi="Times New Roman"/>
          <w:bCs/>
          <w:sz w:val="24"/>
          <w:szCs w:val="24"/>
        </w:rPr>
      </w:pPr>
      <w:r w:rsidRPr="00B945CA">
        <w:rPr>
          <w:rFonts w:ascii="Times New Roman" w:hAnsi="Times New Roman"/>
          <w:sz w:val="24"/>
          <w:szCs w:val="24"/>
        </w:rPr>
        <w:t xml:space="preserve">Tabla XX. </w:t>
      </w:r>
      <w:r w:rsidR="0086318E" w:rsidRPr="0086318E">
        <w:rPr>
          <w:rFonts w:ascii="Times New Roman" w:hAnsi="Times New Roman"/>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094E06FD" w14:textId="77777777" w:rsidTr="00063B36">
        <w:trPr>
          <w:trHeight w:val="255"/>
        </w:trPr>
        <w:tc>
          <w:tcPr>
            <w:tcW w:w="5000" w:type="pct"/>
            <w:gridSpan w:val="4"/>
            <w:shd w:val="clear" w:color="auto" w:fill="2F5496" w:themeFill="accent5" w:themeFillShade="BF"/>
            <w:vAlign w:val="center"/>
          </w:tcPr>
          <w:p w14:paraId="3F5A6128" w14:textId="259BDA43"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6</w:t>
            </w:r>
          </w:p>
        </w:tc>
      </w:tr>
      <w:tr w:rsidR="00502758" w:rsidRPr="00F8489D" w14:paraId="6E6B7368" w14:textId="77777777" w:rsidTr="00063B36">
        <w:trPr>
          <w:trHeight w:val="255"/>
        </w:trPr>
        <w:tc>
          <w:tcPr>
            <w:tcW w:w="3914" w:type="pct"/>
            <w:gridSpan w:val="2"/>
            <w:vMerge w:val="restart"/>
            <w:shd w:val="clear" w:color="auto" w:fill="DDEBF7"/>
            <w:vAlign w:val="center"/>
            <w:hideMark/>
          </w:tcPr>
          <w:p w14:paraId="116EC80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61FC0C7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1D76B78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3015D7C5" w14:textId="77777777" w:rsidTr="00063B36">
        <w:trPr>
          <w:trHeight w:val="510"/>
        </w:trPr>
        <w:tc>
          <w:tcPr>
            <w:tcW w:w="3914" w:type="pct"/>
            <w:gridSpan w:val="2"/>
            <w:vMerge/>
            <w:vAlign w:val="center"/>
            <w:hideMark/>
          </w:tcPr>
          <w:p w14:paraId="2B3753EB"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049B3105"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50B44DB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3C239B38" w14:textId="77777777" w:rsidTr="00063B36">
        <w:trPr>
          <w:trHeight w:val="255"/>
        </w:trPr>
        <w:tc>
          <w:tcPr>
            <w:tcW w:w="402" w:type="pct"/>
            <w:shd w:val="clear" w:color="auto" w:fill="auto"/>
            <w:vAlign w:val="center"/>
          </w:tcPr>
          <w:p w14:paraId="5103713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C1A295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2B18FF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0ED56B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B5B9AFB" w14:textId="77777777" w:rsidTr="00063B36">
        <w:trPr>
          <w:trHeight w:val="255"/>
        </w:trPr>
        <w:tc>
          <w:tcPr>
            <w:tcW w:w="402" w:type="pct"/>
            <w:shd w:val="clear" w:color="auto" w:fill="auto"/>
            <w:vAlign w:val="center"/>
          </w:tcPr>
          <w:p w14:paraId="3D0681C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3DAE296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D773A6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20816B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EE8C46F" w14:textId="77777777" w:rsidTr="00063B36">
        <w:trPr>
          <w:trHeight w:val="233"/>
        </w:trPr>
        <w:tc>
          <w:tcPr>
            <w:tcW w:w="402" w:type="pct"/>
            <w:shd w:val="clear" w:color="auto" w:fill="auto"/>
            <w:vAlign w:val="center"/>
          </w:tcPr>
          <w:p w14:paraId="145573BE"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D45EA5C"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E3C96F2"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577C5B7"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6B647E7" w14:textId="77777777" w:rsidTr="00063B36">
        <w:trPr>
          <w:trHeight w:val="233"/>
        </w:trPr>
        <w:tc>
          <w:tcPr>
            <w:tcW w:w="402" w:type="pct"/>
            <w:shd w:val="clear" w:color="auto" w:fill="auto"/>
            <w:vAlign w:val="center"/>
          </w:tcPr>
          <w:p w14:paraId="42C4D70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47AE9F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A6E4CD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486E97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F649F84" w14:textId="77777777" w:rsidTr="00063B36">
        <w:trPr>
          <w:trHeight w:val="233"/>
        </w:trPr>
        <w:tc>
          <w:tcPr>
            <w:tcW w:w="402" w:type="pct"/>
            <w:shd w:val="clear" w:color="auto" w:fill="auto"/>
            <w:vAlign w:val="center"/>
          </w:tcPr>
          <w:p w14:paraId="59F1371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15DA7253"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860AA3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F7039C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63CCE50E" w14:textId="77777777" w:rsidTr="00063B36">
        <w:trPr>
          <w:trHeight w:val="255"/>
        </w:trPr>
        <w:tc>
          <w:tcPr>
            <w:tcW w:w="3914" w:type="pct"/>
            <w:gridSpan w:val="2"/>
            <w:shd w:val="clear" w:color="auto" w:fill="DDEBF7"/>
            <w:vAlign w:val="center"/>
            <w:hideMark/>
          </w:tcPr>
          <w:p w14:paraId="5248753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0C5153F" w14:textId="77777777" w:rsidR="00502758" w:rsidRPr="00B945CA" w:rsidRDefault="00502758" w:rsidP="00502758">
            <w:pPr>
              <w:jc w:val="center"/>
              <w:rPr>
                <w:rFonts w:ascii="Times New Roman" w:eastAsia="Times New Roman" w:hAnsi="Times New Roman"/>
                <w:sz w:val="16"/>
                <w:szCs w:val="16"/>
                <w:lang w:eastAsia="es-CO"/>
              </w:rPr>
            </w:pPr>
          </w:p>
        </w:tc>
      </w:tr>
    </w:tbl>
    <w:p w14:paraId="63D4C440" w14:textId="77777777" w:rsidR="00847D48" w:rsidRPr="00F565F6" w:rsidRDefault="00847D48" w:rsidP="00F565F6">
      <w:pPr>
        <w:jc w:val="center"/>
        <w:rPr>
          <w:rFonts w:ascii="Times New Roman" w:eastAsia="MS Gothic" w:hAnsi="Times New Roman"/>
          <w:bCs/>
          <w:sz w:val="18"/>
          <w:szCs w:val="18"/>
        </w:rPr>
      </w:pPr>
      <w:r w:rsidRPr="00F565F6">
        <w:rPr>
          <w:rFonts w:ascii="Times New Roman" w:eastAsia="MS Gothic" w:hAnsi="Times New Roman"/>
          <w:bCs/>
          <w:sz w:val="18"/>
          <w:szCs w:val="18"/>
        </w:rPr>
        <w:t>Fuente: xxx, fecha xxx</w:t>
      </w:r>
    </w:p>
    <w:p w14:paraId="174130CC" w14:textId="77777777" w:rsidR="007A69B6" w:rsidRDefault="007A69B6" w:rsidP="5106C236">
      <w:pPr>
        <w:jc w:val="both"/>
        <w:rPr>
          <w:rFonts w:ascii="Times New Roman" w:hAnsi="Times New Roman"/>
        </w:rPr>
      </w:pPr>
    </w:p>
    <w:p w14:paraId="622505DB" w14:textId="6D838B5E" w:rsidR="004242FB" w:rsidRPr="00063B36" w:rsidRDefault="00F56CB1" w:rsidP="5106C236">
      <w:pPr>
        <w:jc w:val="both"/>
        <w:rPr>
          <w:rFonts w:ascii="Times New Roman" w:hAnsi="Times New Roman"/>
        </w:rPr>
      </w:pPr>
      <w:r w:rsidRPr="00063B36">
        <w:rPr>
          <w:rFonts w:ascii="Times New Roman" w:hAnsi="Times New Roman"/>
        </w:rPr>
        <w:t>En esta característica es necesario realizar una breve descripción de los propósitos institucionales presentes en la normativa; de igual forma, se requiere una explicación de las actividades de divulgación y aplicación de los reglamentos académico y estudiantil, así como las condiciones y exigencias académicas de permanencia y graduación.</w:t>
      </w:r>
      <w:r w:rsidR="001F7DC6" w:rsidRPr="00063B36">
        <w:rPr>
          <w:rFonts w:ascii="Times New Roman" w:hAnsi="Times New Roman"/>
        </w:rPr>
        <w:t xml:space="preserve"> Es importante incluir en el análisis </w:t>
      </w:r>
      <w:r w:rsidR="00291022" w:rsidRPr="00063B36">
        <w:rPr>
          <w:rFonts w:ascii="Times New Roman" w:hAnsi="Times New Roman"/>
        </w:rPr>
        <w:t xml:space="preserve">la(s)formas en las cuales </w:t>
      </w:r>
      <w:r w:rsidR="001F7DC6" w:rsidRPr="00063B36">
        <w:rPr>
          <w:rFonts w:ascii="Times New Roman" w:hAnsi="Times New Roman"/>
        </w:rPr>
        <w:t>participa la comunidad académica en la toma de decisiones y las acciones llevadas a cabo que hagan parte del plan de mejoramiento.</w:t>
      </w:r>
      <w:r w:rsidRPr="00063B36">
        <w:rPr>
          <w:rFonts w:ascii="Times New Roman" w:hAnsi="Times New Roman"/>
        </w:rPr>
        <w:t xml:space="preserve"> Importante</w:t>
      </w:r>
      <w:r w:rsidRPr="00B945CA">
        <w:rPr>
          <w:rFonts w:ascii="Times New Roman" w:eastAsia="MS Gothic" w:hAnsi="Times New Roman"/>
          <w:szCs w:val="24"/>
        </w:rPr>
        <w:t>:</w:t>
      </w:r>
      <w:r w:rsidRPr="00063B36">
        <w:rPr>
          <w:rFonts w:ascii="Times New Roman" w:hAnsi="Times New Roman"/>
        </w:rPr>
        <w:t xml:space="preserve"> incluir las estadísticas de resultado y el análisis</w:t>
      </w:r>
      <w:r w:rsidR="007E1C32" w:rsidRPr="00063B36">
        <w:rPr>
          <w:rFonts w:ascii="Times New Roman" w:hAnsi="Times New Roman"/>
        </w:rPr>
        <w:t>.</w:t>
      </w:r>
    </w:p>
    <w:p w14:paraId="41AA07F1" w14:textId="62E0ABB7" w:rsidR="007E1C32" w:rsidRPr="00063B36" w:rsidRDefault="007E1C32" w:rsidP="5106C236">
      <w:pPr>
        <w:jc w:val="both"/>
        <w:rPr>
          <w:rFonts w:ascii="Times New Roman" w:hAnsi="Times New Roman"/>
        </w:rPr>
      </w:pPr>
    </w:p>
    <w:p w14:paraId="60287607" w14:textId="5A3BAE3E" w:rsidR="007E1C32" w:rsidRPr="00063B36" w:rsidRDefault="007E1C32" w:rsidP="5106C236">
      <w:pPr>
        <w:jc w:val="both"/>
        <w:rPr>
          <w:rFonts w:ascii="Times New Roman" w:hAnsi="Times New Roman"/>
        </w:rPr>
      </w:pPr>
      <w:r w:rsidRPr="00063B36">
        <w:rPr>
          <w:rFonts w:ascii="Times New Roman" w:hAnsi="Times New Roman"/>
        </w:rPr>
        <w:t xml:space="preserve">Señalar los contenidos del </w:t>
      </w:r>
      <w:r w:rsidR="008A2A6A" w:rsidRPr="00063B36">
        <w:rPr>
          <w:rFonts w:ascii="Times New Roman" w:hAnsi="Times New Roman"/>
        </w:rPr>
        <w:t>r</w:t>
      </w:r>
      <w:r w:rsidRPr="00063B36">
        <w:rPr>
          <w:rFonts w:ascii="Times New Roman" w:hAnsi="Times New Roman"/>
        </w:rPr>
        <w:t xml:space="preserve">eglamento </w:t>
      </w:r>
      <w:r w:rsidR="008A2A6A" w:rsidRPr="00063B36">
        <w:rPr>
          <w:rFonts w:ascii="Times New Roman" w:hAnsi="Times New Roman"/>
        </w:rPr>
        <w:t>e</w:t>
      </w:r>
      <w:r w:rsidRPr="00063B36">
        <w:rPr>
          <w:rFonts w:ascii="Times New Roman" w:hAnsi="Times New Roman"/>
        </w:rPr>
        <w:t xml:space="preserve">studiantil: derechos, obligaciones, régimen disciplinario, régimen de estímulos, participación en los órganos de dirección de la Universidad. Indicar cómo se hace evidente la difusión del </w:t>
      </w:r>
      <w:r w:rsidR="00E21383" w:rsidRPr="00063B36">
        <w:rPr>
          <w:rFonts w:ascii="Times New Roman" w:hAnsi="Times New Roman"/>
        </w:rPr>
        <w:t>Reglamento y</w:t>
      </w:r>
      <w:r w:rsidRPr="00063B36">
        <w:rPr>
          <w:rFonts w:ascii="Times New Roman" w:hAnsi="Times New Roman"/>
        </w:rPr>
        <w:t xml:space="preserve"> su aplicación</w:t>
      </w:r>
      <w:r w:rsidR="005331A7" w:rsidRPr="00063B36">
        <w:rPr>
          <w:rFonts w:ascii="Times New Roman" w:hAnsi="Times New Roman"/>
        </w:rPr>
        <w:t>, recuerde detallar elementos que estén respaldados en evidencias.</w:t>
      </w:r>
    </w:p>
    <w:p w14:paraId="384A06B9" w14:textId="77777777" w:rsidR="00843924" w:rsidRPr="00063B36" w:rsidRDefault="00843924" w:rsidP="5106C236">
      <w:pPr>
        <w:jc w:val="both"/>
        <w:rPr>
          <w:rFonts w:ascii="Times New Roman" w:hAnsi="Times New Roman"/>
        </w:rPr>
      </w:pPr>
    </w:p>
    <w:p w14:paraId="71D94C1E" w14:textId="32E049EC" w:rsidR="00843924" w:rsidRPr="00063B36" w:rsidRDefault="00843924" w:rsidP="00843924">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w:t>
      </w:r>
      <w:r w:rsidRPr="00063B36">
        <w:rPr>
          <w:rFonts w:ascii="Times New Roman" w:hAnsi="Times New Roman"/>
        </w:rPr>
        <w:lastRenderedPageBreak/>
        <w:t xml:space="preserve">característica con respecto al proceso de autoevaluación anterior y de los argumentos que se entienden como fundamentales </w:t>
      </w:r>
      <w:r w:rsidRPr="00833702">
        <w:rPr>
          <w:rFonts w:ascii="Times New Roman" w:hAnsi="Times New Roman"/>
        </w:rPr>
        <w:t xml:space="preserve">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1114438" w14:textId="77777777" w:rsidR="00843924" w:rsidRPr="00B945CA" w:rsidRDefault="00843924" w:rsidP="5106C236">
      <w:pPr>
        <w:jc w:val="both"/>
        <w:rPr>
          <w:rFonts w:ascii="Times New Roman" w:eastAsia="MS Gothic" w:hAnsi="Times New Roman"/>
          <w:szCs w:val="24"/>
        </w:rPr>
      </w:pPr>
    </w:p>
    <w:p w14:paraId="56725909" w14:textId="72ECEA19" w:rsidR="001F7DC6" w:rsidRPr="00063B36" w:rsidRDefault="001F7DC6" w:rsidP="001F7DC6">
      <w:pPr>
        <w:pStyle w:val="Ttulo3"/>
        <w:rPr>
          <w:rFonts w:ascii="Times New Roman" w:hAnsi="Times New Roman"/>
          <w:sz w:val="24"/>
        </w:rPr>
      </w:pPr>
      <w:bookmarkStart w:id="21" w:name="_Toc82161864"/>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7. </w:t>
      </w:r>
      <w:r w:rsidRPr="00063B36">
        <w:rPr>
          <w:rFonts w:ascii="Times New Roman" w:hAnsi="Times New Roman"/>
          <w:sz w:val="24"/>
        </w:rPr>
        <w:t>Estímulo y apoyo para estudiantes</w:t>
      </w:r>
      <w:bookmarkEnd w:id="21"/>
    </w:p>
    <w:p w14:paraId="7BCE9FEF" w14:textId="77777777" w:rsidR="001F7DC6" w:rsidRPr="00063B36" w:rsidRDefault="001F7DC6" w:rsidP="001F7DC6">
      <w:pPr>
        <w:rPr>
          <w:rFonts w:ascii="Times New Roman" w:hAnsi="Times New Roman"/>
        </w:rPr>
      </w:pPr>
    </w:p>
    <w:p w14:paraId="40DA82B8" w14:textId="1E8A3939" w:rsidR="001F7DC6" w:rsidRPr="00B945CA" w:rsidRDefault="001F7DC6" w:rsidP="001F7DC6">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270D23A5" w14:textId="77777777" w:rsidTr="00063B36">
        <w:trPr>
          <w:trHeight w:val="255"/>
        </w:trPr>
        <w:tc>
          <w:tcPr>
            <w:tcW w:w="5000" w:type="pct"/>
            <w:gridSpan w:val="4"/>
            <w:shd w:val="clear" w:color="auto" w:fill="2F5496" w:themeFill="accent5" w:themeFillShade="BF"/>
            <w:vAlign w:val="center"/>
          </w:tcPr>
          <w:p w14:paraId="467C3BC1" w14:textId="237C430A"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7</w:t>
            </w:r>
          </w:p>
        </w:tc>
      </w:tr>
      <w:tr w:rsidR="00502758" w:rsidRPr="00F8489D" w14:paraId="4FC85FAA" w14:textId="77777777" w:rsidTr="00063B36">
        <w:trPr>
          <w:trHeight w:val="255"/>
        </w:trPr>
        <w:tc>
          <w:tcPr>
            <w:tcW w:w="3914" w:type="pct"/>
            <w:gridSpan w:val="2"/>
            <w:vMerge w:val="restart"/>
            <w:shd w:val="clear" w:color="auto" w:fill="DDEBF7"/>
            <w:vAlign w:val="center"/>
            <w:hideMark/>
          </w:tcPr>
          <w:p w14:paraId="3E1D443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03CDB7B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060D8588"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1B079695" w14:textId="77777777" w:rsidTr="00063B36">
        <w:trPr>
          <w:trHeight w:val="510"/>
        </w:trPr>
        <w:tc>
          <w:tcPr>
            <w:tcW w:w="3914" w:type="pct"/>
            <w:gridSpan w:val="2"/>
            <w:vMerge/>
            <w:vAlign w:val="center"/>
            <w:hideMark/>
          </w:tcPr>
          <w:p w14:paraId="550ACB82"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A2E106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437C82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1B68F892" w14:textId="77777777" w:rsidTr="00063B36">
        <w:trPr>
          <w:trHeight w:val="255"/>
        </w:trPr>
        <w:tc>
          <w:tcPr>
            <w:tcW w:w="402" w:type="pct"/>
            <w:shd w:val="clear" w:color="auto" w:fill="auto"/>
            <w:vAlign w:val="center"/>
          </w:tcPr>
          <w:p w14:paraId="0D288E0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67DC4E7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9BC365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47D0657"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F4E0E9B" w14:textId="77777777" w:rsidTr="00063B36">
        <w:trPr>
          <w:trHeight w:val="255"/>
        </w:trPr>
        <w:tc>
          <w:tcPr>
            <w:tcW w:w="402" w:type="pct"/>
            <w:shd w:val="clear" w:color="auto" w:fill="auto"/>
            <w:vAlign w:val="center"/>
          </w:tcPr>
          <w:p w14:paraId="2514BF0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27F115A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6D99F82"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5C91C4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B1C76B4" w14:textId="77777777" w:rsidTr="00063B36">
        <w:trPr>
          <w:trHeight w:val="233"/>
        </w:trPr>
        <w:tc>
          <w:tcPr>
            <w:tcW w:w="402" w:type="pct"/>
            <w:shd w:val="clear" w:color="auto" w:fill="auto"/>
            <w:vAlign w:val="center"/>
          </w:tcPr>
          <w:p w14:paraId="0093291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89C874A"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7FEE83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920670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AF80DD6" w14:textId="77777777" w:rsidTr="00063B36">
        <w:trPr>
          <w:trHeight w:val="233"/>
        </w:trPr>
        <w:tc>
          <w:tcPr>
            <w:tcW w:w="402" w:type="pct"/>
            <w:shd w:val="clear" w:color="auto" w:fill="auto"/>
            <w:vAlign w:val="center"/>
          </w:tcPr>
          <w:p w14:paraId="6E02B7B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94E9AE1"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7989AF4"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47D6E2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E3D24B6" w14:textId="77777777" w:rsidTr="00063B36">
        <w:trPr>
          <w:trHeight w:val="233"/>
        </w:trPr>
        <w:tc>
          <w:tcPr>
            <w:tcW w:w="402" w:type="pct"/>
            <w:shd w:val="clear" w:color="auto" w:fill="auto"/>
            <w:vAlign w:val="center"/>
          </w:tcPr>
          <w:p w14:paraId="093796A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49B11D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C08D73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A3494C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656704EE" w14:textId="77777777" w:rsidTr="00063B36">
        <w:trPr>
          <w:trHeight w:val="255"/>
        </w:trPr>
        <w:tc>
          <w:tcPr>
            <w:tcW w:w="3914" w:type="pct"/>
            <w:gridSpan w:val="2"/>
            <w:shd w:val="clear" w:color="auto" w:fill="DDEBF7"/>
            <w:vAlign w:val="center"/>
            <w:hideMark/>
          </w:tcPr>
          <w:p w14:paraId="5AB6225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18508E12" w14:textId="77777777" w:rsidR="00502758" w:rsidRPr="00B945CA" w:rsidRDefault="00502758" w:rsidP="00502758">
            <w:pPr>
              <w:jc w:val="center"/>
              <w:rPr>
                <w:rFonts w:ascii="Times New Roman" w:eastAsia="Times New Roman" w:hAnsi="Times New Roman"/>
                <w:sz w:val="16"/>
                <w:szCs w:val="16"/>
                <w:lang w:eastAsia="es-CO"/>
              </w:rPr>
            </w:pPr>
          </w:p>
        </w:tc>
      </w:tr>
    </w:tbl>
    <w:p w14:paraId="5E5DAD9C" w14:textId="77777777" w:rsidR="00847D48" w:rsidRPr="004A7B1B" w:rsidRDefault="00847D48" w:rsidP="004A7B1B">
      <w:pPr>
        <w:jc w:val="center"/>
        <w:rPr>
          <w:rFonts w:ascii="Times New Roman" w:eastAsia="MS Gothic" w:hAnsi="Times New Roman"/>
          <w:bCs/>
          <w:sz w:val="18"/>
          <w:szCs w:val="18"/>
        </w:rPr>
      </w:pPr>
      <w:r w:rsidRPr="004A7B1B">
        <w:rPr>
          <w:rFonts w:ascii="Times New Roman" w:eastAsia="MS Gothic" w:hAnsi="Times New Roman"/>
          <w:bCs/>
          <w:sz w:val="18"/>
          <w:szCs w:val="18"/>
        </w:rPr>
        <w:t>Fuente: xxx, fecha xxx</w:t>
      </w:r>
    </w:p>
    <w:p w14:paraId="436CFCDE" w14:textId="77777777" w:rsidR="001F7DC6" w:rsidRPr="00063B36" w:rsidRDefault="001F7DC6" w:rsidP="5106C236">
      <w:pPr>
        <w:jc w:val="both"/>
        <w:rPr>
          <w:rFonts w:ascii="Times New Roman" w:hAnsi="Times New Roman"/>
          <w:i/>
        </w:rPr>
      </w:pPr>
    </w:p>
    <w:p w14:paraId="65C11245" w14:textId="61A3D36E" w:rsidR="00357D7C" w:rsidRPr="00063B36" w:rsidRDefault="001F7DC6" w:rsidP="5106C236">
      <w:pPr>
        <w:jc w:val="both"/>
        <w:rPr>
          <w:rFonts w:ascii="Times New Roman" w:hAnsi="Times New Roman"/>
        </w:rPr>
      </w:pPr>
      <w:r w:rsidRPr="00063B36">
        <w:rPr>
          <w:rFonts w:ascii="Times New Roman" w:hAnsi="Times New Roman"/>
        </w:rPr>
        <w:t>A partir de los resultados obtenidos</w:t>
      </w:r>
      <w:r w:rsidRPr="00063B36">
        <w:rPr>
          <w:rFonts w:ascii="Times New Roman" w:hAnsi="Times New Roman"/>
          <w:b/>
        </w:rPr>
        <w:t xml:space="preserve">, </w:t>
      </w:r>
      <w:r w:rsidR="00357D7C" w:rsidRPr="00063B36">
        <w:rPr>
          <w:rFonts w:ascii="Times New Roman" w:hAnsi="Times New Roman"/>
        </w:rPr>
        <w:t>realice una</w:t>
      </w:r>
      <w:r w:rsidRPr="00063B36">
        <w:rPr>
          <w:rFonts w:ascii="Times New Roman" w:hAnsi="Times New Roman"/>
        </w:rPr>
        <w:t xml:space="preserve"> descripción y análisis de los estímulos académicos y apoyos socioeconómicos que los estudiantes del programa han recibido</w:t>
      </w:r>
      <w:r w:rsidR="00357D7C" w:rsidRPr="00063B36">
        <w:rPr>
          <w:rFonts w:ascii="Times New Roman" w:hAnsi="Times New Roman"/>
        </w:rPr>
        <w:t xml:space="preserve"> en los últimos 5 años; utilice </w:t>
      </w:r>
      <w:r w:rsidRPr="00063B36">
        <w:rPr>
          <w:rFonts w:ascii="Times New Roman" w:hAnsi="Times New Roman"/>
        </w:rPr>
        <w:t>información cuantitativa</w:t>
      </w:r>
      <w:r w:rsidR="00B8799B">
        <w:rPr>
          <w:rFonts w:ascii="Times New Roman" w:hAnsi="Times New Roman"/>
        </w:rPr>
        <w:t xml:space="preserve"> y realice </w:t>
      </w:r>
      <w:r w:rsidR="00B8799B" w:rsidRPr="00B8799B">
        <w:rPr>
          <w:rFonts w:ascii="Times New Roman" w:hAnsi="Times New Roman"/>
        </w:rPr>
        <w:t>el</w:t>
      </w:r>
      <w:r w:rsidR="00C16AAF" w:rsidRPr="00B8799B">
        <w:rPr>
          <w:rFonts w:ascii="Times New Roman" w:eastAsia="MS Gothic" w:hAnsi="Times New Roman"/>
          <w:szCs w:val="24"/>
          <w:lang w:val="es-ES"/>
        </w:rPr>
        <w:t xml:space="preserve"> análisis cualitativo</w:t>
      </w:r>
      <w:r w:rsidR="00B8799B" w:rsidRPr="00B8799B">
        <w:rPr>
          <w:rFonts w:ascii="Times New Roman" w:eastAsia="MS Gothic" w:hAnsi="Times New Roman"/>
          <w:szCs w:val="24"/>
          <w:lang w:val="es-ES"/>
        </w:rPr>
        <w:t xml:space="preserve"> correspondiente</w:t>
      </w:r>
      <w:r w:rsidR="00357D7C" w:rsidRPr="00B8799B">
        <w:rPr>
          <w:rFonts w:ascii="Times New Roman" w:eastAsia="MS Gothic" w:hAnsi="Times New Roman"/>
          <w:szCs w:val="24"/>
          <w:lang w:val="es-ES"/>
        </w:rPr>
        <w:t>.</w:t>
      </w:r>
      <w:r w:rsidR="00833702" w:rsidRPr="00B8799B">
        <w:rPr>
          <w:rFonts w:ascii="Times New Roman" w:eastAsia="MS Gothic" w:hAnsi="Times New Roman"/>
          <w:szCs w:val="24"/>
          <w:lang w:val="es-ES"/>
        </w:rPr>
        <w:t xml:space="preserve"> </w:t>
      </w:r>
      <w:r w:rsidR="00357D7C" w:rsidRPr="00B8799B">
        <w:rPr>
          <w:rFonts w:ascii="Times New Roman" w:hAnsi="Times New Roman"/>
        </w:rPr>
        <w:t xml:space="preserve">Recuerde detallar </w:t>
      </w:r>
      <w:r w:rsidR="000636E9" w:rsidRPr="00B8799B">
        <w:rPr>
          <w:rFonts w:ascii="Times New Roman" w:hAnsi="Times New Roman"/>
        </w:rPr>
        <w:t>cada aspecto</w:t>
      </w:r>
      <w:r w:rsidR="00357D7C" w:rsidRPr="00B8799B">
        <w:rPr>
          <w:rFonts w:ascii="Times New Roman" w:hAnsi="Times New Roman"/>
        </w:rPr>
        <w:t xml:space="preserve"> relacionado con esta característica </w:t>
      </w:r>
      <w:r w:rsidR="000636E9" w:rsidRPr="00B8799B">
        <w:rPr>
          <w:rFonts w:ascii="Times New Roman" w:hAnsi="Times New Roman"/>
        </w:rPr>
        <w:t>con evidencias</w:t>
      </w:r>
      <w:r w:rsidR="00357D7C" w:rsidRPr="00B8799B">
        <w:rPr>
          <w:rFonts w:ascii="Times New Roman" w:hAnsi="Times New Roman"/>
        </w:rPr>
        <w:t xml:space="preserve"> que </w:t>
      </w:r>
      <w:r w:rsidR="000636E9" w:rsidRPr="00B8799B">
        <w:rPr>
          <w:rFonts w:ascii="Times New Roman" w:hAnsi="Times New Roman"/>
        </w:rPr>
        <w:t xml:space="preserve">lo </w:t>
      </w:r>
      <w:r w:rsidR="000636E9" w:rsidRPr="00063B36">
        <w:rPr>
          <w:rFonts w:ascii="Times New Roman" w:hAnsi="Times New Roman"/>
        </w:rPr>
        <w:t>respalden</w:t>
      </w:r>
      <w:r w:rsidR="00357D7C" w:rsidRPr="00063B36">
        <w:rPr>
          <w:rFonts w:ascii="Times New Roman" w:hAnsi="Times New Roman"/>
        </w:rPr>
        <w:t xml:space="preserve">. </w:t>
      </w:r>
    </w:p>
    <w:p w14:paraId="5A170EED" w14:textId="77777777" w:rsidR="000636E9" w:rsidRPr="00063B36" w:rsidRDefault="000636E9" w:rsidP="5106C236">
      <w:pPr>
        <w:jc w:val="both"/>
        <w:rPr>
          <w:rFonts w:ascii="Times New Roman" w:hAnsi="Times New Roman"/>
        </w:rPr>
      </w:pPr>
    </w:p>
    <w:p w14:paraId="0111BB96" w14:textId="77777777" w:rsidR="000636E9" w:rsidRPr="00063B36" w:rsidRDefault="000636E9" w:rsidP="5106C236">
      <w:pPr>
        <w:jc w:val="both"/>
        <w:rPr>
          <w:rFonts w:ascii="Times New Roman" w:hAnsi="Times New Roman"/>
        </w:rPr>
      </w:pPr>
      <w:r w:rsidRPr="00063B36">
        <w:rPr>
          <w:rFonts w:ascii="Times New Roman" w:hAnsi="Times New Roman"/>
        </w:rPr>
        <w:t>E</w:t>
      </w:r>
      <w:r w:rsidR="00357D7C" w:rsidRPr="00063B36">
        <w:rPr>
          <w:rFonts w:ascii="Times New Roman" w:hAnsi="Times New Roman"/>
        </w:rPr>
        <w:t xml:space="preserve">s necesario </w:t>
      </w:r>
      <w:r w:rsidRPr="00063B36">
        <w:rPr>
          <w:rFonts w:ascii="Times New Roman" w:hAnsi="Times New Roman"/>
        </w:rPr>
        <w:t>citar  la normativa</w:t>
      </w:r>
      <w:r w:rsidR="001F7DC6" w:rsidRPr="00063B36">
        <w:rPr>
          <w:rFonts w:ascii="Times New Roman" w:hAnsi="Times New Roman"/>
        </w:rPr>
        <w:t xml:space="preserve">  sobre los diferentes incentivos y distinciones otorgadas para aquellos estudiantes que se destacan por su actividad académica, de investigación, cultural, deportiva al igual que por su compromiso y gestión institucional y social que pueden ser</w:t>
      </w:r>
      <w:r w:rsidR="001F7DC6" w:rsidRPr="00B945CA">
        <w:rPr>
          <w:rFonts w:ascii="Times New Roman" w:eastAsia="MS Gothic" w:hAnsi="Times New Roman"/>
          <w:szCs w:val="24"/>
        </w:rPr>
        <w:t>:</w:t>
      </w:r>
      <w:r w:rsidR="001F7DC6" w:rsidRPr="00063B36">
        <w:rPr>
          <w:rFonts w:ascii="Times New Roman" w:hAnsi="Times New Roman"/>
        </w:rPr>
        <w:t xml:space="preserve"> becas, monitorias, participación en el grupo estudiantil de protocolo institucional, incentivos a la actividad investigativa, cultural, artística y deportiva, representación de la Universidad, divulgación de los mejores trabajos (publicación), distinción de los trabajos de grado, matrículas de honor, grado de honor, pasantías académicas en otras Universidades. </w:t>
      </w:r>
    </w:p>
    <w:p w14:paraId="7348370B" w14:textId="77777777" w:rsidR="000636E9" w:rsidRPr="00063B36" w:rsidRDefault="000636E9" w:rsidP="5106C236">
      <w:pPr>
        <w:jc w:val="both"/>
        <w:rPr>
          <w:rFonts w:ascii="Times New Roman" w:hAnsi="Times New Roman"/>
        </w:rPr>
      </w:pPr>
    </w:p>
    <w:p w14:paraId="0AF0A95F" w14:textId="7E90FCC4" w:rsidR="00843924" w:rsidRPr="00063B36" w:rsidRDefault="00843924" w:rsidP="00843924">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063B36">
        <w:rPr>
          <w:rFonts w:ascii="Times New Roman" w:hAnsi="Times New Roman"/>
        </w:rPr>
        <w:t xml:space="preserve">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67AF16C1" w14:textId="6F1E8774" w:rsidR="000B18A9" w:rsidRPr="00063B36" w:rsidRDefault="000B18A9" w:rsidP="007E1C32">
      <w:pPr>
        <w:jc w:val="both"/>
        <w:rPr>
          <w:rFonts w:ascii="Times New Roman" w:hAnsi="Times New Roman"/>
        </w:rPr>
      </w:pPr>
    </w:p>
    <w:p w14:paraId="33E31B93" w14:textId="672F22CC" w:rsidR="004242FB" w:rsidRPr="00B945CA" w:rsidRDefault="00B425E9" w:rsidP="004242FB">
      <w:pPr>
        <w:pStyle w:val="Ttulo3"/>
        <w:rPr>
          <w:rFonts w:ascii="Times New Roman" w:hAnsi="Times New Roman" w:cs="Times New Roman"/>
          <w:color w:val="auto"/>
          <w:sz w:val="24"/>
          <w:szCs w:val="24"/>
          <w:lang w:val="es-ES"/>
        </w:rPr>
      </w:pPr>
      <w:bookmarkStart w:id="22" w:name="_Toc82161865"/>
      <w:r w:rsidRPr="00B945CA">
        <w:rPr>
          <w:rFonts w:ascii="Times New Roman" w:hAnsi="Times New Roman" w:cs="Times New Roman"/>
          <w:color w:val="auto"/>
          <w:sz w:val="24"/>
          <w:szCs w:val="24"/>
          <w:lang w:val="es-ES"/>
        </w:rPr>
        <w:lastRenderedPageBreak/>
        <w:t>VALORACIÓN SOBRE LA CALIDAD DEL FACTOR</w:t>
      </w:r>
      <w:bookmarkEnd w:id="22"/>
    </w:p>
    <w:p w14:paraId="2AA59DF6" w14:textId="1C5C1B8B" w:rsidR="004242FB" w:rsidRPr="00B945CA" w:rsidRDefault="004242FB" w:rsidP="004242FB">
      <w:pPr>
        <w:rPr>
          <w:rFonts w:ascii="Times New Roman" w:hAnsi="Times New Roman"/>
          <w:szCs w:val="24"/>
          <w:lang w:val="es-ES"/>
        </w:rPr>
      </w:pPr>
    </w:p>
    <w:p w14:paraId="7F9FC435" w14:textId="54BAF9FE" w:rsidR="008B22A5" w:rsidRPr="00B945CA" w:rsidRDefault="00A2631C" w:rsidP="5106C236">
      <w:pPr>
        <w:jc w:val="both"/>
        <w:rPr>
          <w:rFonts w:ascii="Times New Roman" w:eastAsia="MS Gothic" w:hAnsi="Times New Roman"/>
          <w:szCs w:val="24"/>
          <w:lang w:val="es-ES"/>
        </w:rPr>
      </w:pPr>
      <w:r w:rsidRPr="00B945CA">
        <w:rPr>
          <w:rFonts w:ascii="Times New Roman" w:eastAsia="MS Gothic" w:hAnsi="Times New Roman"/>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2F372DD9" w14:textId="77777777" w:rsidR="008B22A5" w:rsidRPr="00B945CA" w:rsidRDefault="008B22A5" w:rsidP="5106C236">
      <w:pPr>
        <w:jc w:val="both"/>
        <w:rPr>
          <w:rFonts w:ascii="Times New Roman" w:eastAsia="MS Gothic" w:hAnsi="Times New Roman"/>
          <w:szCs w:val="24"/>
          <w:lang w:val="es-ES"/>
        </w:rPr>
      </w:pPr>
    </w:p>
    <w:p w14:paraId="72E6BCC3" w14:textId="77777777" w:rsidR="008B22A5" w:rsidRPr="00B945CA" w:rsidRDefault="008B22A5" w:rsidP="5106C236">
      <w:pPr>
        <w:jc w:val="both"/>
        <w:rPr>
          <w:rFonts w:ascii="Times New Roman" w:eastAsia="MS Gothic" w:hAnsi="Times New Roman"/>
          <w:szCs w:val="24"/>
          <w:lang w:val="es-ES"/>
        </w:rPr>
      </w:pPr>
      <w:r w:rsidRPr="00B945CA">
        <w:rPr>
          <w:rFonts w:ascii="Times New Roman" w:eastAsia="MS Gothic" w:hAnsi="Times New Roman"/>
          <w:szCs w:val="24"/>
          <w:lang w:val="es-ES"/>
        </w:rPr>
        <w:t>En el análisis se deben destacar las fortalezas que se mantienen con respecto al proceso de autoevaluación anterior y los avances relacionados con el factor que se han tenido durante la vigencia de la acreditación.</w:t>
      </w:r>
    </w:p>
    <w:p w14:paraId="18E48A5D" w14:textId="77777777" w:rsidR="008B22A5" w:rsidRPr="00B945CA" w:rsidRDefault="008B22A5" w:rsidP="5106C236">
      <w:pPr>
        <w:jc w:val="both"/>
        <w:rPr>
          <w:rFonts w:ascii="Times New Roman" w:eastAsia="MS Gothic" w:hAnsi="Times New Roman"/>
          <w:szCs w:val="24"/>
          <w:lang w:val="es-ES"/>
        </w:rPr>
      </w:pPr>
    </w:p>
    <w:p w14:paraId="5DEEDE4F" w14:textId="77777777" w:rsidR="00427FE2" w:rsidRDefault="009B5571" w:rsidP="004A7B1B">
      <w:pPr>
        <w:jc w:val="both"/>
        <w:rPr>
          <w:rFonts w:ascii="Times New Roman" w:hAnsi="Times New Roman"/>
        </w:rPr>
      </w:pPr>
      <w:r w:rsidRPr="009B5571">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5EB0A3FF" w14:textId="77777777" w:rsidR="00427FE2" w:rsidRDefault="00427FE2" w:rsidP="004A7B1B">
      <w:pPr>
        <w:jc w:val="both"/>
        <w:rPr>
          <w:rFonts w:ascii="Times New Roman" w:hAnsi="Times New Roman"/>
        </w:rPr>
      </w:pPr>
    </w:p>
    <w:p w14:paraId="06EB4C09" w14:textId="2FD37808" w:rsidR="004A7B1B" w:rsidRPr="00B945CA" w:rsidRDefault="004A7B1B" w:rsidP="004A7B1B">
      <w:pPr>
        <w:jc w:val="both"/>
        <w:rPr>
          <w:rFonts w:ascii="Times New Roman" w:eastAsia="MS Gothic" w:hAnsi="Times New Roman"/>
          <w:bCs/>
          <w:i/>
          <w:szCs w:val="24"/>
          <w:lang w:val="es-ES"/>
        </w:rPr>
      </w:pPr>
      <w:r w:rsidRPr="00063B36">
        <w:rPr>
          <w:rFonts w:ascii="Times New Roman" w:hAnsi="Times New Roman"/>
          <w:b/>
          <w:i/>
        </w:rPr>
        <w:t>Fortalezas:</w:t>
      </w:r>
    </w:p>
    <w:p w14:paraId="273C3F7E" w14:textId="77777777" w:rsidR="008B22A5" w:rsidRPr="00063B36" w:rsidRDefault="008B22A5" w:rsidP="008B22A5">
      <w:pPr>
        <w:jc w:val="both"/>
        <w:rPr>
          <w:rFonts w:ascii="Times New Roman" w:hAnsi="Times New Roman"/>
          <w:b/>
          <w:i/>
        </w:rPr>
      </w:pPr>
    </w:p>
    <w:p w14:paraId="74107C8A" w14:textId="77777777" w:rsidR="004E7133" w:rsidRPr="00063B36" w:rsidRDefault="004E7133" w:rsidP="004E7133">
      <w:pPr>
        <w:jc w:val="both"/>
        <w:rPr>
          <w:rFonts w:ascii="Times New Roman" w:hAnsi="Times New Roman"/>
          <w:b/>
          <w:i/>
        </w:rPr>
      </w:pPr>
      <w:r w:rsidRPr="00063B36">
        <w:rPr>
          <w:rFonts w:ascii="Times New Roman" w:hAnsi="Times New Roman"/>
          <w:b/>
          <w:i/>
        </w:rPr>
        <w:t>Debilidades:</w:t>
      </w:r>
    </w:p>
    <w:p w14:paraId="3786C2CE" w14:textId="77777777" w:rsidR="004E7133" w:rsidRPr="00063B36" w:rsidRDefault="004E7133" w:rsidP="004E7133">
      <w:pPr>
        <w:jc w:val="both"/>
        <w:rPr>
          <w:rFonts w:ascii="Times New Roman" w:hAnsi="Times New Roman"/>
          <w:b/>
          <w:i/>
        </w:rPr>
      </w:pPr>
    </w:p>
    <w:p w14:paraId="47EC184D" w14:textId="77777777" w:rsidR="004E7133" w:rsidRPr="00063B36" w:rsidRDefault="004E7133" w:rsidP="004E7133">
      <w:pPr>
        <w:jc w:val="both"/>
        <w:rPr>
          <w:rFonts w:ascii="Times New Roman" w:hAnsi="Times New Roman"/>
          <w:b/>
          <w:i/>
        </w:rPr>
      </w:pPr>
      <w:r w:rsidRPr="00063B36">
        <w:rPr>
          <w:rFonts w:ascii="Times New Roman" w:hAnsi="Times New Roman"/>
          <w:b/>
          <w:i/>
        </w:rPr>
        <w:t>Oportunidades de mejora:</w:t>
      </w:r>
    </w:p>
    <w:p w14:paraId="476D160B" w14:textId="77777777" w:rsidR="004E7133" w:rsidRPr="00063B36" w:rsidRDefault="004E7133" w:rsidP="004E7133">
      <w:pPr>
        <w:jc w:val="both"/>
        <w:rPr>
          <w:rFonts w:ascii="Times New Roman" w:hAnsi="Times New Roman"/>
          <w:b/>
          <w:i/>
        </w:rPr>
      </w:pPr>
    </w:p>
    <w:p w14:paraId="032A8562" w14:textId="0EE42A1D" w:rsidR="00A95C6C" w:rsidRPr="00063B36" w:rsidRDefault="00A95C6C" w:rsidP="5106C236">
      <w:pPr>
        <w:spacing w:after="160" w:line="259" w:lineRule="auto"/>
        <w:jc w:val="both"/>
        <w:rPr>
          <w:rFonts w:ascii="Times New Roman" w:hAnsi="Times New Roman"/>
        </w:rPr>
      </w:pPr>
      <w:r w:rsidRPr="00063B36">
        <w:rPr>
          <w:rFonts w:ascii="Times New Roman" w:hAnsi="Times New Roman"/>
          <w:b/>
        </w:rPr>
        <w:t xml:space="preserve">CULTURA DE </w:t>
      </w:r>
      <w:r w:rsidR="00DA75E2" w:rsidRPr="00D96C06">
        <w:rPr>
          <w:rFonts w:ascii="Times New Roman" w:eastAsia="MS Gothic" w:hAnsi="Times New Roman"/>
          <w:b/>
          <w:bCs/>
          <w:szCs w:val="24"/>
          <w:lang w:val="es-ES"/>
        </w:rPr>
        <w:t>AUTORREGULACIÓN</w:t>
      </w:r>
      <w:r w:rsidRPr="00063B36">
        <w:rPr>
          <w:rFonts w:ascii="Times New Roman" w:hAnsi="Times New Roman"/>
          <w:b/>
        </w:rPr>
        <w:t>:</w:t>
      </w:r>
      <w:r w:rsidRPr="00063B36">
        <w:rPr>
          <w:rFonts w:ascii="Times New Roman" w:hAnsi="Times New Roman"/>
        </w:rPr>
        <w:t xml:space="preserve"> Finalmente incluya un párrafo en el cual se presente una comparación entre los resultados del proceso de autoevaluación anterior y la evolución con respecto a los resultados obtenidos en el ejercicio actual.</w:t>
      </w:r>
    </w:p>
    <w:p w14:paraId="114BC1F1" w14:textId="4B1A7E17" w:rsidR="00A95C6C" w:rsidRPr="00063B36" w:rsidRDefault="00A95C6C" w:rsidP="5106C236">
      <w:pPr>
        <w:spacing w:after="160" w:line="259" w:lineRule="auto"/>
        <w:jc w:val="both"/>
        <w:rPr>
          <w:rFonts w:ascii="Times New Roman" w:hAnsi="Times New Roman"/>
        </w:rPr>
      </w:pPr>
      <w:r w:rsidRPr="00063B36">
        <w:rPr>
          <w:rFonts w:ascii="Times New Roman" w:hAnsi="Times New Roman"/>
        </w:rPr>
        <w:t xml:space="preserve">Para aquellos programas que presenten el informe de autoevaluación </w:t>
      </w:r>
      <w:r w:rsidRPr="00B945CA">
        <w:rPr>
          <w:rFonts w:ascii="Times New Roman" w:eastAsia="MS Gothic" w:hAnsi="Times New Roman"/>
          <w:szCs w:val="24"/>
        </w:rPr>
        <w:t>para</w:t>
      </w:r>
      <w:r w:rsidRPr="00063B36">
        <w:rPr>
          <w:rFonts w:ascii="Times New Roman" w:hAnsi="Times New Roman"/>
        </w:rPr>
        <w:t xml:space="preserve"> acreditación por primera vez, podrán hacer el comparativo con los resultados obtenidos en el ejercicio de autoevaluación más reciente realizado en el marco del registro calificado.</w:t>
      </w:r>
    </w:p>
    <w:p w14:paraId="35ACCBBC" w14:textId="77777777" w:rsidR="006E577F" w:rsidRDefault="006E577F" w:rsidP="006E577F"/>
    <w:p w14:paraId="79229299" w14:textId="2785AD5F" w:rsidR="004242FB" w:rsidRPr="00063B36" w:rsidRDefault="004242FB" w:rsidP="00881449">
      <w:pPr>
        <w:pStyle w:val="Ttulo2"/>
        <w:rPr>
          <w:rFonts w:ascii="Times New Roman" w:hAnsi="Times New Roman"/>
        </w:rPr>
      </w:pPr>
      <w:bookmarkStart w:id="23" w:name="_Toc82161866"/>
      <w:r w:rsidRPr="00063B36">
        <w:rPr>
          <w:rFonts w:ascii="Times New Roman" w:hAnsi="Times New Roman"/>
        </w:rPr>
        <w:t>FACTOR 3. PROFESORES</w:t>
      </w:r>
      <w:bookmarkEnd w:id="23"/>
    </w:p>
    <w:p w14:paraId="3E5EE1E8" w14:textId="77777777" w:rsidR="004242FB" w:rsidRPr="00063B36" w:rsidRDefault="004242FB" w:rsidP="004242FB">
      <w:pPr>
        <w:rPr>
          <w:rFonts w:ascii="Times New Roman" w:hAnsi="Times New Roman"/>
        </w:rPr>
      </w:pPr>
    </w:p>
    <w:p w14:paraId="3F9066C5" w14:textId="77777777" w:rsidR="00E620C1" w:rsidRDefault="006E577F" w:rsidP="5106C236">
      <w:pPr>
        <w:jc w:val="both"/>
        <w:rPr>
          <w:rFonts w:ascii="Times New Roman" w:hAnsi="Times New Roman"/>
          <w:b/>
          <w:color w:val="FF0000"/>
        </w:rPr>
      </w:pPr>
      <w:r w:rsidRPr="00E620C1">
        <w:rPr>
          <w:rFonts w:ascii="Times New Roman" w:hAnsi="Times New Roman"/>
          <w:bCs/>
          <w:u w:val="single"/>
        </w:rPr>
        <w:t xml:space="preserve">Orientaciones para el </w:t>
      </w:r>
      <w:r w:rsidR="00E620C1">
        <w:rPr>
          <w:rFonts w:ascii="Times New Roman" w:hAnsi="Times New Roman"/>
          <w:bCs/>
          <w:u w:val="single"/>
        </w:rPr>
        <w:t>p</w:t>
      </w:r>
      <w:r w:rsidRPr="00E620C1">
        <w:rPr>
          <w:rFonts w:ascii="Times New Roman" w:hAnsi="Times New Roman"/>
          <w:bCs/>
          <w:u w:val="single"/>
        </w:rPr>
        <w:t>rograma:</w:t>
      </w:r>
      <w:r w:rsidRPr="00063B36">
        <w:rPr>
          <w:rFonts w:ascii="Times New Roman" w:hAnsi="Times New Roman"/>
          <w:b/>
          <w:color w:val="FF0000"/>
        </w:rPr>
        <w:t xml:space="preserve"> </w:t>
      </w:r>
    </w:p>
    <w:p w14:paraId="0B016A75" w14:textId="77777777" w:rsidR="00E81E74" w:rsidRDefault="00E81E74" w:rsidP="5106C236">
      <w:pPr>
        <w:jc w:val="both"/>
        <w:rPr>
          <w:rFonts w:ascii="Times New Roman" w:hAnsi="Times New Roman"/>
          <w:b/>
          <w:color w:val="FF0000"/>
        </w:rPr>
      </w:pPr>
    </w:p>
    <w:p w14:paraId="6B052153" w14:textId="62A4D0CE" w:rsidR="004242FB" w:rsidRPr="00063B36" w:rsidRDefault="00E620C1" w:rsidP="5106C236">
      <w:pPr>
        <w:jc w:val="both"/>
        <w:rPr>
          <w:rFonts w:ascii="Times New Roman" w:hAnsi="Times New Roman"/>
          <w:i/>
        </w:rPr>
      </w:pPr>
      <w:r>
        <w:rPr>
          <w:rFonts w:ascii="Times New Roman" w:eastAsia="MS Gothic" w:hAnsi="Times New Roman"/>
          <w:szCs w:val="24"/>
          <w:lang w:val="es-ES"/>
        </w:rPr>
        <w:t>E</w:t>
      </w:r>
      <w:r w:rsidR="000636E9" w:rsidRPr="00D96C06">
        <w:rPr>
          <w:rFonts w:ascii="Times New Roman" w:eastAsia="MS Gothic" w:hAnsi="Times New Roman"/>
          <w:szCs w:val="24"/>
          <w:lang w:val="es-ES"/>
        </w:rPr>
        <w:t>s</w:t>
      </w:r>
      <w:r w:rsidR="000636E9" w:rsidRPr="00063B36">
        <w:rPr>
          <w:rFonts w:ascii="Times New Roman" w:hAnsi="Times New Roman"/>
        </w:rPr>
        <w:t xml:space="preserve"> necesario demostrar cómo la calidad del programa académico se relaciona con el nivel académico, la dedicación, el tipo de vinculación, la calidad y pertinencia de sus profesores. En este factor es de gran importancia dar cuenta de los avances</w:t>
      </w:r>
      <w:r w:rsidR="00B945CA" w:rsidRPr="00063B36">
        <w:rPr>
          <w:rFonts w:ascii="Times New Roman" w:hAnsi="Times New Roman"/>
        </w:rPr>
        <w:t>,</w:t>
      </w:r>
      <w:r w:rsidR="000636E9" w:rsidRPr="00063B36">
        <w:rPr>
          <w:rFonts w:ascii="Times New Roman" w:hAnsi="Times New Roman"/>
        </w:rPr>
        <w:t xml:space="preserve"> resultado de la autoevaluación y en especial los aportes a la calidad del programa derivado de los procesos de cualificación permanente de los docentes</w:t>
      </w:r>
      <w:r w:rsidR="00421470" w:rsidRPr="00063B36">
        <w:rPr>
          <w:rFonts w:ascii="Times New Roman" w:hAnsi="Times New Roman"/>
        </w:rPr>
        <w:t>.</w:t>
      </w:r>
      <w:r w:rsidR="00B84CBB" w:rsidRPr="00063B36">
        <w:rPr>
          <w:rFonts w:ascii="Times New Roman" w:hAnsi="Times New Roman"/>
        </w:rPr>
        <w:t xml:space="preserve"> A </w:t>
      </w:r>
      <w:r w:rsidR="008C4377" w:rsidRPr="00063B36">
        <w:rPr>
          <w:rFonts w:ascii="Times New Roman" w:hAnsi="Times New Roman"/>
        </w:rPr>
        <w:t>continuación,</w:t>
      </w:r>
      <w:r w:rsidR="00B84CBB" w:rsidRPr="00063B36">
        <w:rPr>
          <w:rFonts w:ascii="Times New Roman" w:hAnsi="Times New Roman"/>
        </w:rPr>
        <w:t xml:space="preserve"> se presentan los datos generales obtenidos en el factor</w:t>
      </w:r>
      <w:r w:rsidR="00B84CBB" w:rsidRPr="00063B36">
        <w:rPr>
          <w:rFonts w:ascii="Times New Roman" w:hAnsi="Times New Roman"/>
          <w:i/>
        </w:rPr>
        <w:t xml:space="preserve">. </w:t>
      </w:r>
    </w:p>
    <w:p w14:paraId="170FC987" w14:textId="77777777" w:rsidR="00B84CBB" w:rsidRPr="00063B36" w:rsidRDefault="00B84CBB" w:rsidP="004242FB">
      <w:pPr>
        <w:rPr>
          <w:rFonts w:ascii="Times New Roman" w:hAnsi="Times New Roman"/>
          <w:i/>
        </w:rPr>
      </w:pPr>
    </w:p>
    <w:p w14:paraId="7BD850DC" w14:textId="76D8BD56" w:rsidR="00B84CBB" w:rsidRPr="00063B36" w:rsidRDefault="00B84CBB" w:rsidP="00B84CBB">
      <w:pPr>
        <w:pStyle w:val="Descripcin"/>
        <w:rPr>
          <w:rFonts w:ascii="Times New Roman" w:hAnsi="Times New Roman"/>
          <w:b w:val="0"/>
          <w:i/>
          <w:sz w:val="24"/>
        </w:rPr>
      </w:pPr>
      <w:r w:rsidRPr="00063B36">
        <w:rPr>
          <w:rFonts w:ascii="Times New Roman" w:hAnsi="Times New Roman"/>
          <w:sz w:val="24"/>
        </w:rPr>
        <w:t>Tabla</w:t>
      </w:r>
      <w:r w:rsidR="000636E9" w:rsidRPr="00063B36">
        <w:rPr>
          <w:rFonts w:ascii="Times New Roman" w:hAnsi="Times New Roman"/>
          <w:sz w:val="24"/>
        </w:rPr>
        <w:t xml:space="preserve"> XX</w:t>
      </w:r>
      <w:r w:rsidRPr="00063B36">
        <w:rPr>
          <w:rFonts w:ascii="Times New Roman" w:hAnsi="Times New Roman"/>
          <w:sz w:val="24"/>
        </w:rPr>
        <w:t xml:space="preserve">. </w:t>
      </w:r>
      <w:r w:rsidRPr="00063B36">
        <w:rPr>
          <w:rFonts w:ascii="Times New Roman" w:hAnsi="Times New Roman"/>
          <w:b w:val="0"/>
          <w:sz w:val="24"/>
        </w:rPr>
        <w:t>Calificación del Factor 3 y grado de cumplimiento</w:t>
      </w:r>
      <w:r w:rsidR="00112FBF" w:rsidRPr="00063B36">
        <w:rPr>
          <w:rFonts w:ascii="Times New Roman" w:hAnsi="Times New Roman"/>
          <w:b w:val="0"/>
          <w:sz w:val="24"/>
        </w:rPr>
        <w:t>.</w:t>
      </w:r>
    </w:p>
    <w:tbl>
      <w:tblPr>
        <w:tblW w:w="5000" w:type="pct"/>
        <w:tblCellMar>
          <w:left w:w="70" w:type="dxa"/>
          <w:right w:w="70" w:type="dxa"/>
        </w:tblCellMar>
        <w:tblLook w:val="04A0" w:firstRow="1" w:lastRow="0" w:firstColumn="1" w:lastColumn="0" w:noHBand="0" w:noVBand="1"/>
      </w:tblPr>
      <w:tblGrid>
        <w:gridCol w:w="356"/>
        <w:gridCol w:w="395"/>
        <w:gridCol w:w="1310"/>
        <w:gridCol w:w="775"/>
        <w:gridCol w:w="858"/>
        <w:gridCol w:w="1005"/>
        <w:gridCol w:w="932"/>
        <w:gridCol w:w="1144"/>
        <w:gridCol w:w="1471"/>
        <w:gridCol w:w="1667"/>
      </w:tblGrid>
      <w:tr w:rsidR="00117690" w:rsidRPr="00B945CA" w14:paraId="6DF43FF0" w14:textId="77777777" w:rsidTr="00063B36">
        <w:trPr>
          <w:trHeight w:val="255"/>
          <w:tblHeader/>
        </w:trPr>
        <w:tc>
          <w:tcPr>
            <w:tcW w:w="378" w:type="pct"/>
            <w:gridSpan w:val="2"/>
            <w:tcBorders>
              <w:top w:val="single" w:sz="4" w:space="0" w:color="auto"/>
              <w:left w:val="single" w:sz="4" w:space="0" w:color="auto"/>
              <w:bottom w:val="single" w:sz="4" w:space="0" w:color="auto"/>
              <w:right w:val="single" w:sz="4" w:space="0" w:color="auto"/>
            </w:tcBorders>
            <w:shd w:val="clear" w:color="000000" w:fill="1F4E78"/>
          </w:tcPr>
          <w:p w14:paraId="66FB50F2" w14:textId="77777777" w:rsidR="00117690" w:rsidRPr="00063B36" w:rsidRDefault="00117690" w:rsidP="004A3809">
            <w:pPr>
              <w:jc w:val="center"/>
              <w:rPr>
                <w:rFonts w:ascii="Times New Roman" w:hAnsi="Times New Roman"/>
                <w:b/>
                <w:color w:val="FFFFFF"/>
                <w:sz w:val="16"/>
              </w:rPr>
            </w:pPr>
          </w:p>
        </w:tc>
        <w:tc>
          <w:tcPr>
            <w:tcW w:w="4622" w:type="pct"/>
            <w:gridSpan w:val="8"/>
            <w:tcBorders>
              <w:top w:val="single" w:sz="4" w:space="0" w:color="auto"/>
              <w:left w:val="single" w:sz="4" w:space="0" w:color="auto"/>
              <w:bottom w:val="single" w:sz="4" w:space="0" w:color="auto"/>
              <w:right w:val="single" w:sz="4" w:space="0" w:color="auto"/>
            </w:tcBorders>
            <w:shd w:val="clear" w:color="000000" w:fill="1F4E78"/>
            <w:vAlign w:val="center"/>
            <w:hideMark/>
          </w:tcPr>
          <w:p w14:paraId="34A30B46" w14:textId="0F165659" w:rsidR="00117690" w:rsidRPr="00063B36" w:rsidRDefault="00117690" w:rsidP="004A3809">
            <w:pPr>
              <w:jc w:val="center"/>
              <w:rPr>
                <w:rFonts w:ascii="Times New Roman" w:hAnsi="Times New Roman"/>
                <w:b/>
                <w:color w:val="FFFFFF"/>
                <w:sz w:val="16"/>
              </w:rPr>
            </w:pPr>
            <w:r w:rsidRPr="00063B36">
              <w:rPr>
                <w:rFonts w:ascii="Times New Roman" w:hAnsi="Times New Roman"/>
                <w:b/>
                <w:color w:val="FFFFFF"/>
                <w:sz w:val="16"/>
              </w:rPr>
              <w:t>Factor 3. Profesores</w:t>
            </w:r>
          </w:p>
        </w:tc>
      </w:tr>
      <w:tr w:rsidR="00530B09" w:rsidRPr="00B945CA" w14:paraId="3A5B9E03" w14:textId="77777777" w:rsidTr="00117690">
        <w:trPr>
          <w:trHeight w:val="255"/>
          <w:tblHeader/>
        </w:trPr>
        <w:tc>
          <w:tcPr>
            <w:tcW w:w="1039" w:type="pct"/>
            <w:gridSpan w:val="3"/>
            <w:vMerge w:val="restart"/>
            <w:tcBorders>
              <w:top w:val="single" w:sz="4" w:space="0" w:color="auto"/>
              <w:left w:val="single" w:sz="4" w:space="0" w:color="auto"/>
              <w:bottom w:val="single" w:sz="4" w:space="0" w:color="000000"/>
              <w:right w:val="single" w:sz="4" w:space="0" w:color="000000"/>
            </w:tcBorders>
            <w:shd w:val="clear" w:color="000000" w:fill="DDEBF7"/>
            <w:vAlign w:val="center"/>
            <w:hideMark/>
          </w:tcPr>
          <w:p w14:paraId="4E45CD47" w14:textId="77777777" w:rsidR="00117690" w:rsidRPr="00063B36" w:rsidRDefault="00117690" w:rsidP="004A3809">
            <w:pPr>
              <w:jc w:val="center"/>
              <w:rPr>
                <w:rFonts w:ascii="Times New Roman" w:hAnsi="Times New Roman"/>
                <w:b/>
                <w:sz w:val="16"/>
              </w:rPr>
            </w:pPr>
            <w:r w:rsidRPr="00063B36">
              <w:rPr>
                <w:rFonts w:ascii="Times New Roman" w:hAnsi="Times New Roman"/>
                <w:b/>
                <w:sz w:val="16"/>
              </w:rPr>
              <w:t>CARACTERÍSTICA</w:t>
            </w:r>
          </w:p>
        </w:tc>
        <w:tc>
          <w:tcPr>
            <w:tcW w:w="391"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66E0F6A1" w14:textId="77777777" w:rsidR="00117690" w:rsidRPr="00063B36" w:rsidRDefault="00117690" w:rsidP="004A3809">
            <w:pPr>
              <w:jc w:val="center"/>
              <w:rPr>
                <w:rFonts w:ascii="Times New Roman" w:hAnsi="Times New Roman"/>
                <w:b/>
                <w:sz w:val="16"/>
              </w:rPr>
            </w:pPr>
            <w:r w:rsidRPr="00063B36">
              <w:rPr>
                <w:rFonts w:ascii="Times New Roman" w:hAnsi="Times New Roman"/>
                <w:b/>
                <w:sz w:val="16"/>
              </w:rPr>
              <w:t>Peso asignado</w:t>
            </w:r>
          </w:p>
        </w:tc>
        <w:tc>
          <w:tcPr>
            <w:tcW w:w="433"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5F627686" w14:textId="77777777" w:rsidR="00117690" w:rsidRPr="00063B36" w:rsidRDefault="00117690" w:rsidP="004A3809">
            <w:pPr>
              <w:jc w:val="center"/>
              <w:rPr>
                <w:rFonts w:ascii="Times New Roman" w:hAnsi="Times New Roman"/>
                <w:b/>
                <w:sz w:val="16"/>
              </w:rPr>
            </w:pPr>
            <w:r w:rsidRPr="00063B36">
              <w:rPr>
                <w:rFonts w:ascii="Times New Roman" w:hAnsi="Times New Roman"/>
                <w:b/>
                <w:sz w:val="16"/>
              </w:rPr>
              <w:t>Peso alcanzado</w:t>
            </w:r>
          </w:p>
        </w:tc>
        <w:tc>
          <w:tcPr>
            <w:tcW w:w="977" w:type="pct"/>
            <w:gridSpan w:val="2"/>
            <w:tcBorders>
              <w:top w:val="single" w:sz="4" w:space="0" w:color="auto"/>
              <w:left w:val="nil"/>
              <w:bottom w:val="single" w:sz="4" w:space="0" w:color="auto"/>
              <w:right w:val="single" w:sz="4" w:space="0" w:color="auto"/>
            </w:tcBorders>
            <w:shd w:val="clear" w:color="000000" w:fill="DDEBF7"/>
            <w:vAlign w:val="center"/>
            <w:hideMark/>
          </w:tcPr>
          <w:p w14:paraId="734C223E" w14:textId="77777777" w:rsidR="00117690" w:rsidRPr="00063B36" w:rsidRDefault="00117690" w:rsidP="00117690">
            <w:pPr>
              <w:jc w:val="center"/>
              <w:rPr>
                <w:rFonts w:ascii="Times New Roman" w:hAnsi="Times New Roman"/>
                <w:b/>
                <w:sz w:val="16"/>
              </w:rPr>
            </w:pPr>
            <w:r w:rsidRPr="00063B36">
              <w:rPr>
                <w:rFonts w:ascii="Times New Roman" w:hAnsi="Times New Roman"/>
                <w:b/>
                <w:sz w:val="16"/>
              </w:rPr>
              <w:t>Valor del Tipo de fuente</w:t>
            </w:r>
          </w:p>
          <w:p w14:paraId="78C69CC3" w14:textId="4ACA97FD" w:rsidR="00117690" w:rsidRPr="00063B36" w:rsidRDefault="00117690" w:rsidP="00117690">
            <w:pPr>
              <w:jc w:val="center"/>
              <w:rPr>
                <w:rFonts w:ascii="Times New Roman" w:hAnsi="Times New Roman"/>
                <w:b/>
                <w:sz w:val="16"/>
              </w:rPr>
            </w:pPr>
            <w:r w:rsidRPr="00063B36">
              <w:rPr>
                <w:rFonts w:ascii="Times New Roman" w:hAnsi="Times New Roman"/>
                <w:b/>
                <w:sz w:val="16"/>
              </w:rPr>
              <w:t>(Excel programado)</w:t>
            </w:r>
          </w:p>
        </w:tc>
        <w:tc>
          <w:tcPr>
            <w:tcW w:w="577"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7678D6F4" w14:textId="77777777" w:rsidR="00117690" w:rsidRPr="00063B36" w:rsidRDefault="00117690" w:rsidP="004A3809">
            <w:pPr>
              <w:jc w:val="center"/>
              <w:rPr>
                <w:rFonts w:ascii="Times New Roman" w:hAnsi="Times New Roman"/>
                <w:b/>
                <w:sz w:val="16"/>
              </w:rPr>
            </w:pPr>
            <w:r w:rsidRPr="00063B36">
              <w:rPr>
                <w:rFonts w:ascii="Times New Roman" w:hAnsi="Times New Roman"/>
                <w:b/>
                <w:sz w:val="16"/>
              </w:rPr>
              <w:t>Calificación</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DDEBF7"/>
            <w:vAlign w:val="center"/>
          </w:tcPr>
          <w:p w14:paraId="6123380F" w14:textId="6D9200A9" w:rsidR="00117690" w:rsidRPr="00063B36" w:rsidRDefault="00117690" w:rsidP="00117690">
            <w:pPr>
              <w:jc w:val="center"/>
              <w:rPr>
                <w:rFonts w:ascii="Times New Roman" w:hAnsi="Times New Roman"/>
                <w:b/>
                <w:sz w:val="16"/>
              </w:rPr>
            </w:pPr>
            <w:r w:rsidRPr="00063B36">
              <w:rPr>
                <w:rFonts w:ascii="Times New Roman" w:hAnsi="Times New Roman"/>
                <w:b/>
                <w:sz w:val="16"/>
              </w:rPr>
              <w:t>Cumplimiento</w:t>
            </w:r>
            <w:r w:rsidRPr="00063B36">
              <w:rPr>
                <w:rFonts w:ascii="Times New Roman" w:hAnsi="Times New Roman"/>
                <w:b/>
                <w:sz w:val="16"/>
              </w:rPr>
              <w:b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4DB410F" w14:textId="525D5218" w:rsidR="00117690" w:rsidRPr="00063B36" w:rsidRDefault="00117690" w:rsidP="004A3809">
            <w:pPr>
              <w:jc w:val="center"/>
              <w:rPr>
                <w:rFonts w:ascii="Times New Roman" w:hAnsi="Times New Roman"/>
                <w:b/>
                <w:sz w:val="16"/>
              </w:rPr>
            </w:pPr>
            <w:r w:rsidRPr="00063B36">
              <w:rPr>
                <w:rFonts w:ascii="Times New Roman" w:hAnsi="Times New Roman"/>
                <w:b/>
                <w:sz w:val="16"/>
              </w:rPr>
              <w:t>Grado de Cumplimiento</w:t>
            </w:r>
          </w:p>
        </w:tc>
      </w:tr>
      <w:tr w:rsidR="00530B09" w:rsidRPr="00B945CA" w14:paraId="45A17CDA" w14:textId="77777777" w:rsidTr="00117690">
        <w:trPr>
          <w:trHeight w:val="255"/>
        </w:trPr>
        <w:tc>
          <w:tcPr>
            <w:tcW w:w="1039" w:type="pct"/>
            <w:gridSpan w:val="3"/>
            <w:vMerge/>
            <w:tcBorders>
              <w:top w:val="single" w:sz="4" w:space="0" w:color="auto"/>
              <w:left w:val="single" w:sz="4" w:space="0" w:color="auto"/>
              <w:bottom w:val="single" w:sz="4" w:space="0" w:color="000000"/>
              <w:right w:val="single" w:sz="4" w:space="0" w:color="000000"/>
            </w:tcBorders>
            <w:vAlign w:val="center"/>
            <w:hideMark/>
          </w:tcPr>
          <w:p w14:paraId="67C9B074" w14:textId="77777777" w:rsidR="00117690" w:rsidRPr="00063B36" w:rsidRDefault="00117690" w:rsidP="004A3809">
            <w:pPr>
              <w:rPr>
                <w:rFonts w:ascii="Times New Roman" w:hAnsi="Times New Roman"/>
                <w:b/>
                <w:sz w:val="16"/>
              </w:rPr>
            </w:pPr>
          </w:p>
        </w:tc>
        <w:tc>
          <w:tcPr>
            <w:tcW w:w="391" w:type="pct"/>
            <w:vMerge/>
            <w:tcBorders>
              <w:top w:val="nil"/>
              <w:left w:val="single" w:sz="4" w:space="0" w:color="auto"/>
              <w:bottom w:val="single" w:sz="4" w:space="0" w:color="000000"/>
              <w:right w:val="single" w:sz="4" w:space="0" w:color="auto"/>
            </w:tcBorders>
            <w:vAlign w:val="center"/>
            <w:hideMark/>
          </w:tcPr>
          <w:p w14:paraId="3F834A67" w14:textId="77777777" w:rsidR="00117690" w:rsidRPr="00063B36" w:rsidRDefault="00117690" w:rsidP="004A3809">
            <w:pPr>
              <w:rPr>
                <w:rFonts w:ascii="Times New Roman" w:hAnsi="Times New Roman"/>
                <w:b/>
                <w:sz w:val="16"/>
              </w:rPr>
            </w:pPr>
          </w:p>
        </w:tc>
        <w:tc>
          <w:tcPr>
            <w:tcW w:w="433" w:type="pct"/>
            <w:vMerge/>
            <w:tcBorders>
              <w:top w:val="nil"/>
              <w:left w:val="single" w:sz="4" w:space="0" w:color="auto"/>
              <w:bottom w:val="single" w:sz="4" w:space="0" w:color="000000"/>
              <w:right w:val="single" w:sz="4" w:space="0" w:color="auto"/>
            </w:tcBorders>
            <w:vAlign w:val="center"/>
            <w:hideMark/>
          </w:tcPr>
          <w:p w14:paraId="2ACA195A" w14:textId="77777777" w:rsidR="00117690" w:rsidRPr="00063B36" w:rsidRDefault="00117690" w:rsidP="004A3809">
            <w:pPr>
              <w:rPr>
                <w:rFonts w:ascii="Times New Roman" w:hAnsi="Times New Roman"/>
                <w:b/>
                <w:sz w:val="16"/>
              </w:rPr>
            </w:pPr>
          </w:p>
        </w:tc>
        <w:tc>
          <w:tcPr>
            <w:tcW w:w="507" w:type="pct"/>
            <w:tcBorders>
              <w:top w:val="nil"/>
              <w:left w:val="nil"/>
              <w:bottom w:val="single" w:sz="4" w:space="0" w:color="auto"/>
              <w:right w:val="single" w:sz="4" w:space="0" w:color="auto"/>
            </w:tcBorders>
            <w:shd w:val="clear" w:color="000000" w:fill="DDEBF7"/>
            <w:vAlign w:val="center"/>
            <w:hideMark/>
          </w:tcPr>
          <w:p w14:paraId="4D0161D3" w14:textId="77777777" w:rsidR="00117690" w:rsidRPr="00063B36" w:rsidRDefault="00117690" w:rsidP="004A3809">
            <w:pPr>
              <w:jc w:val="center"/>
              <w:rPr>
                <w:rFonts w:ascii="Times New Roman" w:hAnsi="Times New Roman"/>
                <w:b/>
                <w:sz w:val="16"/>
              </w:rPr>
            </w:pPr>
            <w:r w:rsidRPr="00063B36">
              <w:rPr>
                <w:rFonts w:ascii="Times New Roman" w:hAnsi="Times New Roman"/>
                <w:b/>
                <w:sz w:val="16"/>
              </w:rPr>
              <w:t>Documental</w:t>
            </w:r>
          </w:p>
        </w:tc>
        <w:tc>
          <w:tcPr>
            <w:tcW w:w="470" w:type="pct"/>
            <w:tcBorders>
              <w:top w:val="nil"/>
              <w:left w:val="nil"/>
              <w:bottom w:val="single" w:sz="4" w:space="0" w:color="auto"/>
              <w:right w:val="single" w:sz="4" w:space="0" w:color="auto"/>
            </w:tcBorders>
            <w:shd w:val="clear" w:color="000000" w:fill="DDEBF7"/>
            <w:vAlign w:val="center"/>
            <w:hideMark/>
          </w:tcPr>
          <w:p w14:paraId="4912C36E" w14:textId="77777777" w:rsidR="00117690" w:rsidRPr="00063B36" w:rsidRDefault="00117690" w:rsidP="004A3809">
            <w:pPr>
              <w:jc w:val="center"/>
              <w:rPr>
                <w:rFonts w:ascii="Times New Roman" w:hAnsi="Times New Roman"/>
                <w:b/>
                <w:sz w:val="16"/>
              </w:rPr>
            </w:pPr>
            <w:r w:rsidRPr="00063B36">
              <w:rPr>
                <w:rFonts w:ascii="Times New Roman" w:hAnsi="Times New Roman"/>
                <w:b/>
                <w:sz w:val="16"/>
              </w:rPr>
              <w:t>Percepción</w:t>
            </w:r>
          </w:p>
        </w:tc>
        <w:tc>
          <w:tcPr>
            <w:tcW w:w="577" w:type="pct"/>
            <w:vMerge/>
            <w:tcBorders>
              <w:top w:val="nil"/>
              <w:left w:val="single" w:sz="4" w:space="0" w:color="auto"/>
              <w:bottom w:val="single" w:sz="4" w:space="0" w:color="000000"/>
              <w:right w:val="single" w:sz="4" w:space="0" w:color="auto"/>
            </w:tcBorders>
            <w:vAlign w:val="center"/>
            <w:hideMark/>
          </w:tcPr>
          <w:p w14:paraId="6FE01C63" w14:textId="77777777" w:rsidR="00117690" w:rsidRPr="00063B36" w:rsidRDefault="00117690" w:rsidP="004A3809">
            <w:pPr>
              <w:rPr>
                <w:rFonts w:ascii="Times New Roman" w:hAnsi="Times New Roman"/>
                <w:b/>
                <w:sz w:val="16"/>
              </w:rPr>
            </w:pPr>
          </w:p>
        </w:tc>
        <w:tc>
          <w:tcPr>
            <w:tcW w:w="742" w:type="pct"/>
            <w:vMerge/>
            <w:tcBorders>
              <w:top w:val="single" w:sz="4" w:space="0" w:color="auto"/>
              <w:left w:val="single" w:sz="4" w:space="0" w:color="auto"/>
              <w:bottom w:val="single" w:sz="4" w:space="0" w:color="auto"/>
              <w:right w:val="single" w:sz="4" w:space="0" w:color="auto"/>
            </w:tcBorders>
          </w:tcPr>
          <w:p w14:paraId="3F64DAB6" w14:textId="77777777" w:rsidR="00117690" w:rsidRPr="00063B36" w:rsidRDefault="00117690" w:rsidP="004A3809">
            <w:pPr>
              <w:rPr>
                <w:rFonts w:ascii="Times New Roman" w:hAnsi="Times New Roman"/>
                <w:b/>
                <w:sz w:val="16"/>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3AE0279" w14:textId="1F2A9362" w:rsidR="00117690" w:rsidRPr="00063B36" w:rsidRDefault="00117690" w:rsidP="004A3809">
            <w:pPr>
              <w:rPr>
                <w:rFonts w:ascii="Times New Roman" w:hAnsi="Times New Roman"/>
                <w:b/>
                <w:sz w:val="16"/>
              </w:rPr>
            </w:pPr>
          </w:p>
        </w:tc>
      </w:tr>
      <w:tr w:rsidR="00530B09" w:rsidRPr="00B945CA" w14:paraId="7CEEA929" w14:textId="77777777" w:rsidTr="00117690">
        <w:trPr>
          <w:trHeight w:val="510"/>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5F3F8711"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8</w:t>
            </w:r>
          </w:p>
        </w:tc>
        <w:tc>
          <w:tcPr>
            <w:tcW w:w="860" w:type="pct"/>
            <w:gridSpan w:val="2"/>
            <w:tcBorders>
              <w:top w:val="nil"/>
              <w:left w:val="nil"/>
              <w:bottom w:val="single" w:sz="4" w:space="0" w:color="auto"/>
              <w:right w:val="single" w:sz="4" w:space="0" w:color="auto"/>
            </w:tcBorders>
            <w:shd w:val="clear" w:color="auto" w:fill="auto"/>
            <w:vAlign w:val="center"/>
            <w:hideMark/>
          </w:tcPr>
          <w:p w14:paraId="232D8925" w14:textId="4C207B88" w:rsidR="00117690" w:rsidRPr="00063B36" w:rsidRDefault="00117690" w:rsidP="00036419">
            <w:pPr>
              <w:rPr>
                <w:rFonts w:ascii="Times New Roman" w:hAnsi="Times New Roman"/>
                <w:sz w:val="20"/>
              </w:rPr>
            </w:pPr>
            <w:r w:rsidRPr="00063B36">
              <w:rPr>
                <w:rFonts w:ascii="Times New Roman" w:hAnsi="Times New Roman"/>
                <w:sz w:val="20"/>
              </w:rPr>
              <w:t>Selección, vinculación y permanencia.</w:t>
            </w:r>
          </w:p>
        </w:tc>
        <w:tc>
          <w:tcPr>
            <w:tcW w:w="391" w:type="pct"/>
            <w:tcBorders>
              <w:top w:val="nil"/>
              <w:left w:val="nil"/>
              <w:bottom w:val="single" w:sz="4" w:space="0" w:color="auto"/>
              <w:right w:val="single" w:sz="4" w:space="0" w:color="auto"/>
            </w:tcBorders>
            <w:shd w:val="clear" w:color="auto" w:fill="auto"/>
            <w:vAlign w:val="center"/>
            <w:hideMark/>
          </w:tcPr>
          <w:p w14:paraId="24F30E7C"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1B7F6DCF"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79B513C7"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32C4AD96"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3E441A73"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4F23CE4E"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78824" w14:textId="7E2131E1" w:rsidR="00117690" w:rsidRPr="00063B36" w:rsidRDefault="00117690" w:rsidP="00117690">
            <w:pPr>
              <w:jc w:val="center"/>
              <w:rPr>
                <w:rFonts w:ascii="Times New Roman" w:hAnsi="Times New Roman"/>
                <w:sz w:val="16"/>
              </w:rPr>
            </w:pPr>
          </w:p>
        </w:tc>
      </w:tr>
      <w:tr w:rsidR="00530B09" w:rsidRPr="00B945CA" w14:paraId="1E92ED68" w14:textId="77777777" w:rsidTr="00117690">
        <w:trPr>
          <w:trHeight w:val="255"/>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6ADC9329"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9</w:t>
            </w:r>
          </w:p>
        </w:tc>
        <w:tc>
          <w:tcPr>
            <w:tcW w:w="860" w:type="pct"/>
            <w:gridSpan w:val="2"/>
            <w:tcBorders>
              <w:top w:val="nil"/>
              <w:left w:val="nil"/>
              <w:bottom w:val="single" w:sz="4" w:space="0" w:color="auto"/>
              <w:right w:val="single" w:sz="4" w:space="0" w:color="auto"/>
            </w:tcBorders>
            <w:shd w:val="clear" w:color="auto" w:fill="auto"/>
            <w:vAlign w:val="center"/>
            <w:hideMark/>
          </w:tcPr>
          <w:p w14:paraId="2B06831B" w14:textId="77777777" w:rsidR="00117690" w:rsidRPr="00063B36" w:rsidRDefault="00117690" w:rsidP="004A3809">
            <w:pPr>
              <w:rPr>
                <w:rFonts w:ascii="Times New Roman" w:hAnsi="Times New Roman"/>
                <w:sz w:val="20"/>
              </w:rPr>
            </w:pPr>
            <w:r w:rsidRPr="00063B36">
              <w:rPr>
                <w:rFonts w:ascii="Times New Roman" w:hAnsi="Times New Roman"/>
                <w:sz w:val="20"/>
              </w:rPr>
              <w:t>Estatuto profesoral</w:t>
            </w:r>
          </w:p>
        </w:tc>
        <w:tc>
          <w:tcPr>
            <w:tcW w:w="391" w:type="pct"/>
            <w:tcBorders>
              <w:top w:val="nil"/>
              <w:left w:val="nil"/>
              <w:bottom w:val="single" w:sz="4" w:space="0" w:color="auto"/>
              <w:right w:val="single" w:sz="4" w:space="0" w:color="auto"/>
            </w:tcBorders>
            <w:shd w:val="clear" w:color="auto" w:fill="auto"/>
            <w:vAlign w:val="center"/>
            <w:hideMark/>
          </w:tcPr>
          <w:p w14:paraId="33E07C59"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460F3E7E"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32921A08"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29FD7EBF"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7CF4370E"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5AE618F1"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113D7" w14:textId="5A8376A1" w:rsidR="00117690" w:rsidRPr="00063B36" w:rsidRDefault="00117690" w:rsidP="00117690">
            <w:pPr>
              <w:jc w:val="center"/>
              <w:rPr>
                <w:rFonts w:ascii="Times New Roman" w:hAnsi="Times New Roman"/>
                <w:sz w:val="16"/>
              </w:rPr>
            </w:pPr>
          </w:p>
        </w:tc>
      </w:tr>
      <w:tr w:rsidR="00530B09" w:rsidRPr="00B945CA" w14:paraId="0CB33FC9" w14:textId="77777777" w:rsidTr="00117690">
        <w:trPr>
          <w:trHeight w:val="510"/>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05AA8182"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10</w:t>
            </w:r>
          </w:p>
        </w:tc>
        <w:tc>
          <w:tcPr>
            <w:tcW w:w="860" w:type="pct"/>
            <w:gridSpan w:val="2"/>
            <w:tcBorders>
              <w:top w:val="nil"/>
              <w:left w:val="nil"/>
              <w:bottom w:val="single" w:sz="4" w:space="0" w:color="auto"/>
              <w:right w:val="single" w:sz="4" w:space="0" w:color="auto"/>
            </w:tcBorders>
            <w:shd w:val="clear" w:color="auto" w:fill="auto"/>
            <w:vAlign w:val="center"/>
            <w:hideMark/>
          </w:tcPr>
          <w:p w14:paraId="7936F9B7" w14:textId="49986BE1" w:rsidR="00117690" w:rsidRPr="00063B36" w:rsidRDefault="00117690" w:rsidP="00036419">
            <w:pPr>
              <w:rPr>
                <w:rFonts w:ascii="Times New Roman" w:hAnsi="Times New Roman"/>
                <w:sz w:val="20"/>
              </w:rPr>
            </w:pPr>
            <w:r w:rsidRPr="00063B36">
              <w:rPr>
                <w:rFonts w:ascii="Times New Roman" w:hAnsi="Times New Roman"/>
                <w:sz w:val="20"/>
              </w:rPr>
              <w:t xml:space="preserve">Número, dedicación, nivel de formación y experiencia </w:t>
            </w:r>
          </w:p>
        </w:tc>
        <w:tc>
          <w:tcPr>
            <w:tcW w:w="391" w:type="pct"/>
            <w:tcBorders>
              <w:top w:val="nil"/>
              <w:left w:val="nil"/>
              <w:bottom w:val="single" w:sz="4" w:space="0" w:color="auto"/>
              <w:right w:val="single" w:sz="4" w:space="0" w:color="auto"/>
            </w:tcBorders>
            <w:shd w:val="clear" w:color="auto" w:fill="auto"/>
            <w:vAlign w:val="center"/>
            <w:hideMark/>
          </w:tcPr>
          <w:p w14:paraId="4D16E91A"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02F95B99"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123D33E1"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50FBF882"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6D796EC9"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693DA67C"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C13DF" w14:textId="006ADBEE" w:rsidR="00117690" w:rsidRPr="00063B36" w:rsidRDefault="00117690" w:rsidP="00117690">
            <w:pPr>
              <w:jc w:val="center"/>
              <w:rPr>
                <w:rFonts w:ascii="Times New Roman" w:hAnsi="Times New Roman"/>
                <w:sz w:val="16"/>
              </w:rPr>
            </w:pPr>
          </w:p>
        </w:tc>
      </w:tr>
      <w:tr w:rsidR="00530B09" w:rsidRPr="00B945CA" w14:paraId="3F8AB0E2" w14:textId="77777777" w:rsidTr="00117690">
        <w:trPr>
          <w:trHeight w:val="255"/>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53A2B977"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11</w:t>
            </w:r>
          </w:p>
        </w:tc>
        <w:tc>
          <w:tcPr>
            <w:tcW w:w="860" w:type="pct"/>
            <w:gridSpan w:val="2"/>
            <w:tcBorders>
              <w:top w:val="nil"/>
              <w:left w:val="nil"/>
              <w:bottom w:val="single" w:sz="4" w:space="0" w:color="auto"/>
              <w:right w:val="single" w:sz="4" w:space="0" w:color="auto"/>
            </w:tcBorders>
            <w:shd w:val="clear" w:color="auto" w:fill="auto"/>
            <w:vAlign w:val="center"/>
            <w:hideMark/>
          </w:tcPr>
          <w:p w14:paraId="24B1F3F5" w14:textId="77777777" w:rsidR="00117690" w:rsidRPr="00063B36" w:rsidRDefault="00117690" w:rsidP="004A3809">
            <w:pPr>
              <w:rPr>
                <w:rFonts w:ascii="Times New Roman" w:hAnsi="Times New Roman"/>
                <w:sz w:val="20"/>
              </w:rPr>
            </w:pPr>
            <w:r w:rsidRPr="00063B36">
              <w:rPr>
                <w:rFonts w:ascii="Times New Roman" w:hAnsi="Times New Roman"/>
                <w:sz w:val="20"/>
              </w:rPr>
              <w:t>Desarrollo profesoral</w:t>
            </w:r>
          </w:p>
        </w:tc>
        <w:tc>
          <w:tcPr>
            <w:tcW w:w="391" w:type="pct"/>
            <w:tcBorders>
              <w:top w:val="nil"/>
              <w:left w:val="nil"/>
              <w:bottom w:val="single" w:sz="4" w:space="0" w:color="auto"/>
              <w:right w:val="single" w:sz="4" w:space="0" w:color="auto"/>
            </w:tcBorders>
            <w:shd w:val="clear" w:color="auto" w:fill="auto"/>
            <w:vAlign w:val="center"/>
            <w:hideMark/>
          </w:tcPr>
          <w:p w14:paraId="59E8BCCB"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509F99D4"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60C5199E"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0474B9D7"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0D0A0EC0"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2472021F"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4A494" w14:textId="1E83D9FB" w:rsidR="00117690" w:rsidRPr="00063B36" w:rsidRDefault="00117690" w:rsidP="00117690">
            <w:pPr>
              <w:jc w:val="center"/>
              <w:rPr>
                <w:rFonts w:ascii="Times New Roman" w:hAnsi="Times New Roman"/>
                <w:sz w:val="16"/>
              </w:rPr>
            </w:pPr>
          </w:p>
        </w:tc>
      </w:tr>
      <w:tr w:rsidR="00530B09" w:rsidRPr="00B945CA" w14:paraId="2C2FFC28" w14:textId="77777777" w:rsidTr="00117690">
        <w:trPr>
          <w:trHeight w:val="765"/>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46B0B640"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12</w:t>
            </w:r>
          </w:p>
        </w:tc>
        <w:tc>
          <w:tcPr>
            <w:tcW w:w="860" w:type="pct"/>
            <w:gridSpan w:val="2"/>
            <w:tcBorders>
              <w:top w:val="nil"/>
              <w:left w:val="nil"/>
              <w:bottom w:val="single" w:sz="4" w:space="0" w:color="auto"/>
              <w:right w:val="single" w:sz="4" w:space="0" w:color="auto"/>
            </w:tcBorders>
            <w:shd w:val="clear" w:color="auto" w:fill="auto"/>
            <w:vAlign w:val="center"/>
            <w:hideMark/>
          </w:tcPr>
          <w:p w14:paraId="044CA186" w14:textId="0882C095" w:rsidR="00117690" w:rsidRPr="00063B36" w:rsidRDefault="00117690" w:rsidP="004A3809">
            <w:pPr>
              <w:rPr>
                <w:rFonts w:ascii="Times New Roman" w:hAnsi="Times New Roman"/>
                <w:sz w:val="20"/>
              </w:rPr>
            </w:pPr>
            <w:r w:rsidRPr="00063B36">
              <w:rPr>
                <w:rFonts w:ascii="Times New Roman" w:hAnsi="Times New Roman"/>
                <w:sz w:val="20"/>
              </w:rPr>
              <w:t>Estímulos a la trayectoria profesoral</w:t>
            </w:r>
          </w:p>
        </w:tc>
        <w:tc>
          <w:tcPr>
            <w:tcW w:w="391" w:type="pct"/>
            <w:tcBorders>
              <w:top w:val="nil"/>
              <w:left w:val="nil"/>
              <w:bottom w:val="single" w:sz="4" w:space="0" w:color="auto"/>
              <w:right w:val="single" w:sz="4" w:space="0" w:color="auto"/>
            </w:tcBorders>
            <w:shd w:val="clear" w:color="auto" w:fill="auto"/>
            <w:vAlign w:val="center"/>
            <w:hideMark/>
          </w:tcPr>
          <w:p w14:paraId="0ADD5737"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6867A209"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6556563F"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3C379C48"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3C73577D"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4F353846"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02E61" w14:textId="434E4595" w:rsidR="00117690" w:rsidRPr="00063B36" w:rsidRDefault="00117690" w:rsidP="00117690">
            <w:pPr>
              <w:jc w:val="center"/>
              <w:rPr>
                <w:rFonts w:ascii="Times New Roman" w:hAnsi="Times New Roman"/>
                <w:sz w:val="16"/>
              </w:rPr>
            </w:pPr>
          </w:p>
        </w:tc>
      </w:tr>
      <w:tr w:rsidR="00530B09" w:rsidRPr="00B945CA" w14:paraId="152C2F74" w14:textId="77777777" w:rsidTr="00117690">
        <w:trPr>
          <w:trHeight w:val="510"/>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47E957DB"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13</w:t>
            </w:r>
          </w:p>
        </w:tc>
        <w:tc>
          <w:tcPr>
            <w:tcW w:w="860" w:type="pct"/>
            <w:gridSpan w:val="2"/>
            <w:tcBorders>
              <w:top w:val="nil"/>
              <w:left w:val="nil"/>
              <w:bottom w:val="single" w:sz="4" w:space="0" w:color="auto"/>
              <w:right w:val="single" w:sz="4" w:space="0" w:color="auto"/>
            </w:tcBorders>
            <w:shd w:val="clear" w:color="auto" w:fill="auto"/>
            <w:vAlign w:val="center"/>
            <w:hideMark/>
          </w:tcPr>
          <w:p w14:paraId="5DDC57C8" w14:textId="77777777" w:rsidR="00117690" w:rsidRPr="00063B36" w:rsidRDefault="00117690" w:rsidP="004A3809">
            <w:pPr>
              <w:rPr>
                <w:rFonts w:ascii="Times New Roman" w:hAnsi="Times New Roman"/>
                <w:sz w:val="20"/>
              </w:rPr>
            </w:pPr>
            <w:r w:rsidRPr="00063B36">
              <w:rPr>
                <w:rFonts w:ascii="Times New Roman" w:hAnsi="Times New Roman"/>
                <w:sz w:val="20"/>
              </w:rPr>
              <w:t>Producción, pertinencia, utilización e impacto de material docente</w:t>
            </w:r>
          </w:p>
        </w:tc>
        <w:tc>
          <w:tcPr>
            <w:tcW w:w="391" w:type="pct"/>
            <w:tcBorders>
              <w:top w:val="nil"/>
              <w:left w:val="nil"/>
              <w:bottom w:val="single" w:sz="4" w:space="0" w:color="auto"/>
              <w:right w:val="single" w:sz="4" w:space="0" w:color="auto"/>
            </w:tcBorders>
            <w:shd w:val="clear" w:color="auto" w:fill="auto"/>
            <w:vAlign w:val="center"/>
            <w:hideMark/>
          </w:tcPr>
          <w:p w14:paraId="69206AB9"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1BAB1799"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72FFFF93"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61FCABBA"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3554EC31"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2D1B360D"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5E3AD" w14:textId="2CD02A7A" w:rsidR="00117690" w:rsidRPr="00063B36" w:rsidRDefault="00117690" w:rsidP="00117690">
            <w:pPr>
              <w:jc w:val="center"/>
              <w:rPr>
                <w:rFonts w:ascii="Times New Roman" w:hAnsi="Times New Roman"/>
                <w:sz w:val="16"/>
              </w:rPr>
            </w:pPr>
          </w:p>
        </w:tc>
      </w:tr>
      <w:tr w:rsidR="00530B09" w:rsidRPr="00B945CA" w14:paraId="2B269B82" w14:textId="77777777" w:rsidTr="00117690">
        <w:trPr>
          <w:trHeight w:val="255"/>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5B25332E"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14</w:t>
            </w:r>
          </w:p>
        </w:tc>
        <w:tc>
          <w:tcPr>
            <w:tcW w:w="860" w:type="pct"/>
            <w:gridSpan w:val="2"/>
            <w:tcBorders>
              <w:top w:val="nil"/>
              <w:left w:val="nil"/>
              <w:bottom w:val="single" w:sz="4" w:space="0" w:color="auto"/>
              <w:right w:val="single" w:sz="4" w:space="0" w:color="auto"/>
            </w:tcBorders>
            <w:shd w:val="clear" w:color="auto" w:fill="auto"/>
            <w:vAlign w:val="center"/>
            <w:hideMark/>
          </w:tcPr>
          <w:p w14:paraId="3D2954D6" w14:textId="77777777" w:rsidR="00117690" w:rsidRPr="00063B36" w:rsidRDefault="00117690" w:rsidP="004A3809">
            <w:pPr>
              <w:rPr>
                <w:rFonts w:ascii="Times New Roman" w:hAnsi="Times New Roman"/>
                <w:sz w:val="20"/>
              </w:rPr>
            </w:pPr>
            <w:r w:rsidRPr="00063B36">
              <w:rPr>
                <w:rFonts w:ascii="Times New Roman" w:hAnsi="Times New Roman"/>
                <w:sz w:val="20"/>
              </w:rPr>
              <w:t>Remuneración por méritos</w:t>
            </w:r>
          </w:p>
        </w:tc>
        <w:tc>
          <w:tcPr>
            <w:tcW w:w="391" w:type="pct"/>
            <w:tcBorders>
              <w:top w:val="nil"/>
              <w:left w:val="nil"/>
              <w:bottom w:val="single" w:sz="4" w:space="0" w:color="auto"/>
              <w:right w:val="single" w:sz="4" w:space="0" w:color="auto"/>
            </w:tcBorders>
            <w:shd w:val="clear" w:color="auto" w:fill="auto"/>
            <w:vAlign w:val="center"/>
            <w:hideMark/>
          </w:tcPr>
          <w:p w14:paraId="75A86982"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58E4A346"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225050F6"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7E3E9F57"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4373D2BA"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68C758DE"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808CE" w14:textId="48FA5519" w:rsidR="00117690" w:rsidRPr="00063B36" w:rsidRDefault="00117690" w:rsidP="00117690">
            <w:pPr>
              <w:jc w:val="center"/>
              <w:rPr>
                <w:rFonts w:ascii="Times New Roman" w:hAnsi="Times New Roman"/>
                <w:sz w:val="16"/>
              </w:rPr>
            </w:pPr>
          </w:p>
        </w:tc>
      </w:tr>
      <w:tr w:rsidR="00530B09" w:rsidRPr="00B945CA" w14:paraId="47A52112" w14:textId="77777777" w:rsidTr="00117690">
        <w:trPr>
          <w:trHeight w:val="255"/>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03288772" w14:textId="77777777" w:rsidR="00117690" w:rsidRPr="00063B36" w:rsidRDefault="00117690" w:rsidP="004A3809">
            <w:pPr>
              <w:jc w:val="center"/>
              <w:rPr>
                <w:rFonts w:ascii="Times New Roman" w:hAnsi="Times New Roman"/>
                <w:sz w:val="20"/>
              </w:rPr>
            </w:pPr>
            <w:r w:rsidRPr="00063B36">
              <w:rPr>
                <w:rFonts w:ascii="Times New Roman" w:hAnsi="Times New Roman"/>
                <w:sz w:val="20"/>
              </w:rPr>
              <w:t>15</w:t>
            </w:r>
          </w:p>
        </w:tc>
        <w:tc>
          <w:tcPr>
            <w:tcW w:w="860" w:type="pct"/>
            <w:gridSpan w:val="2"/>
            <w:tcBorders>
              <w:top w:val="nil"/>
              <w:left w:val="nil"/>
              <w:bottom w:val="single" w:sz="4" w:space="0" w:color="auto"/>
              <w:right w:val="single" w:sz="4" w:space="0" w:color="auto"/>
            </w:tcBorders>
            <w:shd w:val="clear" w:color="auto" w:fill="auto"/>
            <w:vAlign w:val="center"/>
            <w:hideMark/>
          </w:tcPr>
          <w:p w14:paraId="44E0E340" w14:textId="77777777" w:rsidR="00117690" w:rsidRPr="00063B36" w:rsidRDefault="00117690" w:rsidP="004A3809">
            <w:pPr>
              <w:rPr>
                <w:rFonts w:ascii="Times New Roman" w:hAnsi="Times New Roman"/>
                <w:sz w:val="20"/>
              </w:rPr>
            </w:pPr>
            <w:r w:rsidRPr="00063B36">
              <w:rPr>
                <w:rFonts w:ascii="Times New Roman" w:hAnsi="Times New Roman"/>
                <w:sz w:val="20"/>
              </w:rPr>
              <w:t>Evaluación de profesores</w:t>
            </w:r>
          </w:p>
        </w:tc>
        <w:tc>
          <w:tcPr>
            <w:tcW w:w="391" w:type="pct"/>
            <w:tcBorders>
              <w:top w:val="nil"/>
              <w:left w:val="nil"/>
              <w:bottom w:val="single" w:sz="4" w:space="0" w:color="auto"/>
              <w:right w:val="single" w:sz="4" w:space="0" w:color="auto"/>
            </w:tcBorders>
            <w:shd w:val="clear" w:color="auto" w:fill="auto"/>
            <w:vAlign w:val="center"/>
            <w:hideMark/>
          </w:tcPr>
          <w:p w14:paraId="027AE8FF"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auto" w:fill="auto"/>
            <w:vAlign w:val="center"/>
            <w:hideMark/>
          </w:tcPr>
          <w:p w14:paraId="4049217B"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auto" w:fill="auto"/>
            <w:vAlign w:val="center"/>
            <w:hideMark/>
          </w:tcPr>
          <w:p w14:paraId="2CDF91EC"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auto" w:fill="auto"/>
            <w:vAlign w:val="center"/>
            <w:hideMark/>
          </w:tcPr>
          <w:p w14:paraId="17EDC974"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auto" w:fill="auto"/>
            <w:vAlign w:val="center"/>
            <w:hideMark/>
          </w:tcPr>
          <w:p w14:paraId="18561BE5"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vAlign w:val="center"/>
          </w:tcPr>
          <w:p w14:paraId="6F3A63C4" w14:textId="77777777" w:rsidR="00117690" w:rsidRPr="00063B36" w:rsidRDefault="00117690" w:rsidP="00117690">
            <w:pPr>
              <w:jc w:val="cente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8CEDF" w14:textId="469F8490" w:rsidR="00117690" w:rsidRPr="00063B36" w:rsidRDefault="00117690" w:rsidP="00117690">
            <w:pPr>
              <w:jc w:val="center"/>
              <w:rPr>
                <w:rFonts w:ascii="Times New Roman" w:hAnsi="Times New Roman"/>
                <w:sz w:val="16"/>
              </w:rPr>
            </w:pPr>
          </w:p>
        </w:tc>
      </w:tr>
      <w:tr w:rsidR="00530B09" w:rsidRPr="00B945CA" w14:paraId="26CF2C95" w14:textId="77777777" w:rsidTr="00117690">
        <w:trPr>
          <w:trHeight w:val="255"/>
        </w:trPr>
        <w:tc>
          <w:tcPr>
            <w:tcW w:w="1039" w:type="pct"/>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4F28423" w14:textId="77777777" w:rsidR="00117690" w:rsidRPr="00063B36" w:rsidRDefault="00117690" w:rsidP="004A3809">
            <w:pPr>
              <w:jc w:val="center"/>
              <w:rPr>
                <w:rFonts w:ascii="Times New Roman" w:hAnsi="Times New Roman"/>
                <w:b/>
                <w:sz w:val="20"/>
              </w:rPr>
            </w:pPr>
            <w:r w:rsidRPr="00063B36">
              <w:rPr>
                <w:rFonts w:ascii="Times New Roman" w:hAnsi="Times New Roman"/>
                <w:b/>
                <w:sz w:val="20"/>
              </w:rPr>
              <w:t>Total por Factor</w:t>
            </w:r>
          </w:p>
        </w:tc>
        <w:tc>
          <w:tcPr>
            <w:tcW w:w="391" w:type="pct"/>
            <w:tcBorders>
              <w:top w:val="nil"/>
              <w:left w:val="nil"/>
              <w:bottom w:val="single" w:sz="4" w:space="0" w:color="auto"/>
              <w:right w:val="single" w:sz="4" w:space="0" w:color="auto"/>
            </w:tcBorders>
            <w:shd w:val="clear" w:color="000000" w:fill="DDEBF7"/>
            <w:vAlign w:val="center"/>
            <w:hideMark/>
          </w:tcPr>
          <w:p w14:paraId="06C3E8F7"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33" w:type="pct"/>
            <w:tcBorders>
              <w:top w:val="nil"/>
              <w:left w:val="nil"/>
              <w:bottom w:val="single" w:sz="4" w:space="0" w:color="auto"/>
              <w:right w:val="single" w:sz="4" w:space="0" w:color="auto"/>
            </w:tcBorders>
            <w:shd w:val="clear" w:color="000000" w:fill="DDEBF7"/>
            <w:vAlign w:val="center"/>
            <w:hideMark/>
          </w:tcPr>
          <w:p w14:paraId="24CD12B1"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07" w:type="pct"/>
            <w:tcBorders>
              <w:top w:val="nil"/>
              <w:left w:val="nil"/>
              <w:bottom w:val="single" w:sz="4" w:space="0" w:color="auto"/>
              <w:right w:val="single" w:sz="4" w:space="0" w:color="auto"/>
            </w:tcBorders>
            <w:shd w:val="clear" w:color="000000" w:fill="DDEBF7"/>
            <w:vAlign w:val="center"/>
            <w:hideMark/>
          </w:tcPr>
          <w:p w14:paraId="04419A10"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470" w:type="pct"/>
            <w:tcBorders>
              <w:top w:val="nil"/>
              <w:left w:val="nil"/>
              <w:bottom w:val="single" w:sz="4" w:space="0" w:color="auto"/>
              <w:right w:val="single" w:sz="4" w:space="0" w:color="auto"/>
            </w:tcBorders>
            <w:shd w:val="clear" w:color="000000" w:fill="DDEBF7"/>
            <w:vAlign w:val="center"/>
            <w:hideMark/>
          </w:tcPr>
          <w:p w14:paraId="63C0145A"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577" w:type="pct"/>
            <w:tcBorders>
              <w:top w:val="nil"/>
              <w:left w:val="nil"/>
              <w:bottom w:val="single" w:sz="4" w:space="0" w:color="auto"/>
              <w:right w:val="single" w:sz="4" w:space="0" w:color="auto"/>
            </w:tcBorders>
            <w:shd w:val="clear" w:color="000000" w:fill="DDEBF7"/>
            <w:vAlign w:val="center"/>
            <w:hideMark/>
          </w:tcPr>
          <w:p w14:paraId="5AD9B7E8" w14:textId="77777777" w:rsidR="00117690" w:rsidRPr="00063B36" w:rsidRDefault="00117690" w:rsidP="004A3809">
            <w:pPr>
              <w:jc w:val="center"/>
              <w:rPr>
                <w:rFonts w:ascii="Times New Roman" w:hAnsi="Times New Roman"/>
                <w:sz w:val="16"/>
              </w:rPr>
            </w:pPr>
            <w:r w:rsidRPr="00063B36">
              <w:rPr>
                <w:rFonts w:ascii="Times New Roman" w:hAnsi="Times New Roman"/>
                <w:sz w:val="16"/>
              </w:rPr>
              <w:t> </w:t>
            </w:r>
          </w:p>
        </w:tc>
        <w:tc>
          <w:tcPr>
            <w:tcW w:w="742" w:type="pct"/>
            <w:tcBorders>
              <w:top w:val="single" w:sz="4" w:space="0" w:color="auto"/>
              <w:left w:val="nil"/>
              <w:bottom w:val="single" w:sz="4" w:space="0" w:color="auto"/>
              <w:right w:val="single" w:sz="4" w:space="0" w:color="auto"/>
            </w:tcBorders>
            <w:shd w:val="clear" w:color="000000" w:fill="DDEBF7"/>
          </w:tcPr>
          <w:p w14:paraId="0CB291C3" w14:textId="77777777" w:rsidR="00117690" w:rsidRPr="00063B36" w:rsidRDefault="00117690" w:rsidP="004A3809">
            <w:pPr>
              <w:rPr>
                <w:rFonts w:ascii="Times New Roman" w:hAnsi="Times New Roman"/>
                <w:sz w:val="16"/>
              </w:rPr>
            </w:pPr>
          </w:p>
        </w:tc>
        <w:tc>
          <w:tcPr>
            <w:tcW w:w="84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6D7118BE" w14:textId="2E123CC8" w:rsidR="00117690" w:rsidRPr="00063B36" w:rsidRDefault="00117690" w:rsidP="004A3809">
            <w:pPr>
              <w:rPr>
                <w:rFonts w:ascii="Times New Roman" w:hAnsi="Times New Roman"/>
                <w:sz w:val="16"/>
              </w:rPr>
            </w:pPr>
            <w:r w:rsidRPr="00063B36">
              <w:rPr>
                <w:rFonts w:ascii="Times New Roman" w:hAnsi="Times New Roman"/>
                <w:sz w:val="16"/>
              </w:rPr>
              <w:t> </w:t>
            </w:r>
          </w:p>
        </w:tc>
      </w:tr>
    </w:tbl>
    <w:p w14:paraId="0EA80977" w14:textId="77777777" w:rsidR="00847D48" w:rsidRPr="00E620C1" w:rsidRDefault="00847D48" w:rsidP="00E620C1">
      <w:pPr>
        <w:jc w:val="center"/>
        <w:rPr>
          <w:rFonts w:ascii="Times New Roman" w:hAnsi="Times New Roman"/>
          <w:sz w:val="18"/>
          <w:szCs w:val="18"/>
        </w:rPr>
      </w:pPr>
      <w:r w:rsidRPr="00E620C1">
        <w:rPr>
          <w:rFonts w:ascii="Times New Roman" w:hAnsi="Times New Roman"/>
          <w:sz w:val="18"/>
          <w:szCs w:val="18"/>
        </w:rPr>
        <w:t>Fuente: xxx, fecha xxx</w:t>
      </w:r>
    </w:p>
    <w:p w14:paraId="5A019DF2" w14:textId="5E498531" w:rsidR="00EB2BD7" w:rsidRPr="00B945CA" w:rsidRDefault="00EB2BD7" w:rsidP="004242FB">
      <w:pPr>
        <w:rPr>
          <w:rFonts w:ascii="Times New Roman" w:hAnsi="Times New Roman"/>
          <w:szCs w:val="24"/>
          <w:lang w:val="es-ES"/>
        </w:rPr>
      </w:pPr>
    </w:p>
    <w:p w14:paraId="4587996B" w14:textId="0BA9F43D" w:rsidR="00413D2E" w:rsidRPr="00B945CA" w:rsidRDefault="00CB2A3F" w:rsidP="00833702">
      <w:pPr>
        <w:jc w:val="both"/>
        <w:rPr>
          <w:rFonts w:ascii="Times New Roman" w:hAnsi="Times New Roman"/>
          <w:bCs/>
          <w:szCs w:val="24"/>
          <w:lang w:val="es-ES"/>
        </w:rPr>
      </w:pPr>
      <w:r w:rsidRPr="00B945CA">
        <w:rPr>
          <w:rFonts w:ascii="Times New Roman" w:hAnsi="Times New Roman"/>
          <w:bCs/>
          <w:szCs w:val="24"/>
          <w:lang w:val="es-ES"/>
        </w:rPr>
        <w:t xml:space="preserve">Se debe incluir el análisis de la información que se reporta en el </w:t>
      </w:r>
      <w:r w:rsidR="007F386C" w:rsidRPr="00063B36">
        <w:rPr>
          <w:rFonts w:ascii="Times New Roman" w:hAnsi="Times New Roman"/>
          <w:i/>
          <w:u w:val="single"/>
        </w:rPr>
        <w:t>Cuadro Maestro No. 4 Identificación de los profesores del programa en el periodo Académico en que culminó la autoevaluación</w:t>
      </w:r>
      <w:r w:rsidR="007F386C" w:rsidRPr="00063B36">
        <w:rPr>
          <w:rFonts w:ascii="Times New Roman" w:hAnsi="Times New Roman"/>
          <w:i/>
        </w:rPr>
        <w:t xml:space="preserve"> </w:t>
      </w:r>
      <w:r w:rsidR="00CE4B19" w:rsidRPr="00B945CA">
        <w:rPr>
          <w:rFonts w:ascii="Times New Roman" w:hAnsi="Times New Roman"/>
          <w:bCs/>
          <w:szCs w:val="24"/>
          <w:lang w:val="es-ES"/>
        </w:rPr>
        <w:t xml:space="preserve">reportada por el Comité </w:t>
      </w:r>
      <w:r w:rsidR="000267FF" w:rsidRPr="00B945CA">
        <w:rPr>
          <w:rFonts w:ascii="Times New Roman" w:hAnsi="Times New Roman"/>
          <w:bCs/>
          <w:szCs w:val="24"/>
          <w:lang w:val="es-ES"/>
        </w:rPr>
        <w:t xml:space="preserve">Interno </w:t>
      </w:r>
      <w:r w:rsidR="00CE4B19" w:rsidRPr="00B945CA">
        <w:rPr>
          <w:rFonts w:ascii="Times New Roman" w:hAnsi="Times New Roman"/>
          <w:bCs/>
          <w:szCs w:val="24"/>
          <w:lang w:val="es-ES"/>
        </w:rPr>
        <w:t xml:space="preserve">de Asignación y Reconocimiento de Puntaje, CIARP. </w:t>
      </w:r>
    </w:p>
    <w:p w14:paraId="6B80F427" w14:textId="42FD3C7C" w:rsidR="00413D2E" w:rsidRPr="00B945CA" w:rsidRDefault="00413D2E" w:rsidP="00413D2E">
      <w:pPr>
        <w:jc w:val="both"/>
        <w:rPr>
          <w:rFonts w:ascii="Times New Roman" w:hAnsi="Times New Roman"/>
          <w:szCs w:val="24"/>
          <w:lang w:val="es-ES"/>
        </w:rPr>
      </w:pPr>
    </w:p>
    <w:p w14:paraId="4EFC691A" w14:textId="537D61AB" w:rsidR="00413D2E" w:rsidRPr="00B945CA" w:rsidRDefault="00471031" w:rsidP="000477D5">
      <w:pPr>
        <w:ind w:hanging="567"/>
        <w:jc w:val="both"/>
        <w:rPr>
          <w:rFonts w:ascii="Times New Roman" w:hAnsi="Times New Roman"/>
          <w:szCs w:val="24"/>
          <w:lang w:val="es-ES"/>
        </w:rPr>
      </w:pPr>
      <w:r w:rsidRPr="00B945CA">
        <w:rPr>
          <w:rFonts w:ascii="Times New Roman" w:hAnsi="Times New Roman"/>
          <w:noProof/>
          <w:szCs w:val="24"/>
          <w:lang w:eastAsia="es-CO"/>
        </w:rPr>
        <w:lastRenderedPageBreak/>
        <w:drawing>
          <wp:inline distT="0" distB="0" distL="0" distR="0" wp14:anchorId="6E795E6B" wp14:editId="7B115B1F">
            <wp:extent cx="6639560" cy="2381250"/>
            <wp:effectExtent l="19050" t="19050" r="2794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9867" cy="2381360"/>
                    </a:xfrm>
                    <a:prstGeom prst="rect">
                      <a:avLst/>
                    </a:prstGeom>
                    <a:noFill/>
                    <a:ln w="3175">
                      <a:solidFill>
                        <a:schemeClr val="tx1"/>
                      </a:solidFill>
                    </a:ln>
                  </pic:spPr>
                </pic:pic>
              </a:graphicData>
            </a:graphic>
          </wp:inline>
        </w:drawing>
      </w:r>
    </w:p>
    <w:p w14:paraId="3EDC5CA5" w14:textId="77777777" w:rsidR="004242FB" w:rsidRPr="00063B36" w:rsidRDefault="004242FB" w:rsidP="004242FB">
      <w:pPr>
        <w:rPr>
          <w:rFonts w:ascii="Times New Roman" w:hAnsi="Times New Roman"/>
        </w:rPr>
      </w:pPr>
    </w:p>
    <w:p w14:paraId="26DB0A92" w14:textId="3C2DF1FC" w:rsidR="004242FB" w:rsidRPr="00063B36" w:rsidRDefault="004242FB" w:rsidP="00297125">
      <w:pPr>
        <w:pStyle w:val="Ttulo3"/>
        <w:rPr>
          <w:rFonts w:ascii="Times New Roman" w:hAnsi="Times New Roman"/>
          <w:sz w:val="24"/>
        </w:rPr>
      </w:pPr>
      <w:bookmarkStart w:id="24" w:name="_Toc82161867"/>
      <w:r w:rsidRPr="00063B36">
        <w:rPr>
          <w:rFonts w:ascii="Times New Roman" w:hAnsi="Times New Roman"/>
          <w:sz w:val="24"/>
        </w:rPr>
        <w:t>Característica 8. Selección, vinculación y permanencia de profesores</w:t>
      </w:r>
      <w:bookmarkEnd w:id="24"/>
    </w:p>
    <w:p w14:paraId="01F4A8EC" w14:textId="77777777" w:rsidR="00FA5B29" w:rsidRPr="00063B36" w:rsidRDefault="00FA5B29" w:rsidP="00FA5B29"/>
    <w:p w14:paraId="19C98688" w14:textId="4B90E72A" w:rsidR="005F6235" w:rsidRPr="00B945CA" w:rsidRDefault="005F6235" w:rsidP="5106C236">
      <w:pPr>
        <w:jc w:val="both"/>
        <w:rPr>
          <w:rFonts w:ascii="Times New Roman" w:hAnsi="Times New Roman"/>
          <w:szCs w:val="24"/>
          <w:lang w:val="es-ES"/>
        </w:rPr>
      </w:pPr>
      <w:r w:rsidRPr="00B945CA">
        <w:rPr>
          <w:rFonts w:ascii="Times New Roman" w:hAnsi="Times New Roman"/>
          <w:szCs w:val="24"/>
          <w:lang w:val="es-ES"/>
        </w:rPr>
        <w:t>Esta característica se orienta a conocer si la institución aplica en forma transparente los criterios establecidos para la selección, vinculación y permanencia de profesores, en concordancia con la naturaleza académica del programa.</w:t>
      </w:r>
    </w:p>
    <w:p w14:paraId="11010F6D" w14:textId="77777777" w:rsidR="00421470" w:rsidRPr="00063B36" w:rsidRDefault="00421470" w:rsidP="005F6235">
      <w:pPr>
        <w:jc w:val="both"/>
        <w:rPr>
          <w:rFonts w:ascii="Times New Roman" w:hAnsi="Times New Roman"/>
          <w:i/>
          <w:lang w:val="es-ES"/>
        </w:rPr>
      </w:pPr>
    </w:p>
    <w:p w14:paraId="49A926A4" w14:textId="120B8AC6" w:rsidR="00B84CBB" w:rsidRPr="00B945CA" w:rsidRDefault="00421470" w:rsidP="00421470">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59769901" w14:textId="77777777" w:rsidTr="00063B36">
        <w:trPr>
          <w:trHeight w:val="255"/>
        </w:trPr>
        <w:tc>
          <w:tcPr>
            <w:tcW w:w="5000" w:type="pct"/>
            <w:gridSpan w:val="4"/>
            <w:shd w:val="clear" w:color="auto" w:fill="2F5496" w:themeFill="accent5" w:themeFillShade="BF"/>
            <w:vAlign w:val="center"/>
          </w:tcPr>
          <w:p w14:paraId="3C3507BC" w14:textId="6B86D3AD"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8</w:t>
            </w:r>
          </w:p>
        </w:tc>
      </w:tr>
      <w:tr w:rsidR="00502758" w:rsidRPr="00F8489D" w14:paraId="145E3705" w14:textId="77777777" w:rsidTr="00063B36">
        <w:trPr>
          <w:trHeight w:val="255"/>
        </w:trPr>
        <w:tc>
          <w:tcPr>
            <w:tcW w:w="3914" w:type="pct"/>
            <w:gridSpan w:val="2"/>
            <w:vMerge w:val="restart"/>
            <w:shd w:val="clear" w:color="auto" w:fill="DDEBF7"/>
            <w:vAlign w:val="center"/>
            <w:hideMark/>
          </w:tcPr>
          <w:p w14:paraId="35D88FC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011C6E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5074E9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6C5C93F2" w14:textId="77777777" w:rsidTr="00063B36">
        <w:trPr>
          <w:trHeight w:val="510"/>
        </w:trPr>
        <w:tc>
          <w:tcPr>
            <w:tcW w:w="3914" w:type="pct"/>
            <w:gridSpan w:val="2"/>
            <w:vMerge/>
            <w:vAlign w:val="center"/>
            <w:hideMark/>
          </w:tcPr>
          <w:p w14:paraId="7D717794"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050574E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3D61CF5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3AF88909" w14:textId="77777777" w:rsidTr="00063B36">
        <w:trPr>
          <w:trHeight w:val="255"/>
        </w:trPr>
        <w:tc>
          <w:tcPr>
            <w:tcW w:w="402" w:type="pct"/>
            <w:shd w:val="clear" w:color="auto" w:fill="auto"/>
            <w:vAlign w:val="center"/>
          </w:tcPr>
          <w:p w14:paraId="36A4AC77"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66792D51"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1CC5F5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87210B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EBAF8AF" w14:textId="77777777" w:rsidTr="00063B36">
        <w:trPr>
          <w:trHeight w:val="255"/>
        </w:trPr>
        <w:tc>
          <w:tcPr>
            <w:tcW w:w="402" w:type="pct"/>
            <w:shd w:val="clear" w:color="auto" w:fill="auto"/>
            <w:vAlign w:val="center"/>
          </w:tcPr>
          <w:p w14:paraId="6BADF37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B61E3D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56F61A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D01879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85F549D" w14:textId="77777777" w:rsidTr="00063B36">
        <w:trPr>
          <w:trHeight w:val="233"/>
        </w:trPr>
        <w:tc>
          <w:tcPr>
            <w:tcW w:w="402" w:type="pct"/>
            <w:shd w:val="clear" w:color="auto" w:fill="auto"/>
            <w:vAlign w:val="center"/>
          </w:tcPr>
          <w:p w14:paraId="05E302B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0EC796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AFA4A7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F07C6B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DD241BE" w14:textId="77777777" w:rsidTr="00063B36">
        <w:trPr>
          <w:trHeight w:val="233"/>
        </w:trPr>
        <w:tc>
          <w:tcPr>
            <w:tcW w:w="402" w:type="pct"/>
            <w:shd w:val="clear" w:color="auto" w:fill="auto"/>
            <w:vAlign w:val="center"/>
          </w:tcPr>
          <w:p w14:paraId="5C3DE7B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DEF7222"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5FA5897"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0259BA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9490CEF" w14:textId="77777777" w:rsidTr="00063B36">
        <w:trPr>
          <w:trHeight w:val="233"/>
        </w:trPr>
        <w:tc>
          <w:tcPr>
            <w:tcW w:w="402" w:type="pct"/>
            <w:shd w:val="clear" w:color="auto" w:fill="auto"/>
            <w:vAlign w:val="center"/>
          </w:tcPr>
          <w:p w14:paraId="6631069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1D5BBC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F915F4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700805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58AE77B" w14:textId="77777777" w:rsidTr="00063B36">
        <w:trPr>
          <w:trHeight w:val="255"/>
        </w:trPr>
        <w:tc>
          <w:tcPr>
            <w:tcW w:w="3914" w:type="pct"/>
            <w:gridSpan w:val="2"/>
            <w:shd w:val="clear" w:color="auto" w:fill="DDEBF7"/>
            <w:vAlign w:val="center"/>
            <w:hideMark/>
          </w:tcPr>
          <w:p w14:paraId="4281F98D"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F4F7011" w14:textId="77777777" w:rsidR="00502758" w:rsidRPr="00B945CA" w:rsidRDefault="00502758" w:rsidP="00502758">
            <w:pPr>
              <w:jc w:val="center"/>
              <w:rPr>
                <w:rFonts w:ascii="Times New Roman" w:eastAsia="Times New Roman" w:hAnsi="Times New Roman"/>
                <w:sz w:val="16"/>
                <w:szCs w:val="16"/>
                <w:lang w:eastAsia="es-CO"/>
              </w:rPr>
            </w:pPr>
          </w:p>
        </w:tc>
      </w:tr>
    </w:tbl>
    <w:p w14:paraId="3F26CF38" w14:textId="77777777" w:rsidR="00847D48" w:rsidRPr="008B4A52" w:rsidRDefault="00847D48" w:rsidP="008B4A52">
      <w:pPr>
        <w:jc w:val="center"/>
        <w:rPr>
          <w:rFonts w:ascii="Times New Roman" w:eastAsia="MS Gothic" w:hAnsi="Times New Roman"/>
          <w:bCs/>
          <w:sz w:val="18"/>
          <w:szCs w:val="18"/>
        </w:rPr>
      </w:pPr>
      <w:r w:rsidRPr="008B4A52">
        <w:rPr>
          <w:rFonts w:ascii="Times New Roman" w:eastAsia="MS Gothic" w:hAnsi="Times New Roman"/>
          <w:bCs/>
          <w:sz w:val="18"/>
          <w:szCs w:val="18"/>
        </w:rPr>
        <w:t>Fuente: xxx, fecha xxx</w:t>
      </w:r>
    </w:p>
    <w:p w14:paraId="3C28C570" w14:textId="46761F04" w:rsidR="00013D22" w:rsidRPr="00063B36" w:rsidRDefault="00013D22" w:rsidP="001B55FE">
      <w:pPr>
        <w:jc w:val="both"/>
        <w:rPr>
          <w:rFonts w:ascii="Times New Roman" w:hAnsi="Times New Roman"/>
          <w:i/>
        </w:rPr>
      </w:pPr>
    </w:p>
    <w:p w14:paraId="546F925B" w14:textId="20958731" w:rsidR="00157E94" w:rsidRPr="00B945CA" w:rsidRDefault="005F6235" w:rsidP="5106C236">
      <w:pPr>
        <w:jc w:val="both"/>
        <w:rPr>
          <w:rFonts w:ascii="Times New Roman" w:hAnsi="Times New Roman"/>
          <w:szCs w:val="24"/>
          <w:u w:val="single"/>
          <w:lang w:val="es-ES"/>
        </w:rPr>
      </w:pPr>
      <w:r w:rsidRPr="00B945CA">
        <w:rPr>
          <w:rFonts w:ascii="Times New Roman" w:hAnsi="Times New Roman"/>
          <w:szCs w:val="24"/>
          <w:lang w:val="es-ES"/>
        </w:rPr>
        <w:t>Para fortalecer el análisis se sugiere hacer uso de los resultados cuantitativos y cualitativos obtenidos en las enc</w:t>
      </w:r>
      <w:r w:rsidR="008C4377" w:rsidRPr="00B945CA">
        <w:rPr>
          <w:rFonts w:ascii="Times New Roman" w:hAnsi="Times New Roman"/>
          <w:szCs w:val="24"/>
          <w:lang w:val="es-ES"/>
        </w:rPr>
        <w:t xml:space="preserve">uestas de percepción a docentes </w:t>
      </w:r>
      <w:r w:rsidR="00112FBF" w:rsidRPr="00117690">
        <w:rPr>
          <w:rFonts w:ascii="Times New Roman" w:hAnsi="Times New Roman"/>
          <w:i/>
          <w:szCs w:val="24"/>
          <w:u w:val="single"/>
          <w:lang w:val="es-ES"/>
        </w:rPr>
        <w:t xml:space="preserve">y los resultados presentados en el </w:t>
      </w:r>
      <w:r w:rsidR="002848E5" w:rsidRPr="00117690">
        <w:rPr>
          <w:rFonts w:ascii="Times New Roman" w:hAnsi="Times New Roman"/>
          <w:i/>
          <w:szCs w:val="24"/>
          <w:u w:val="single"/>
          <w:lang w:val="es-ES"/>
        </w:rPr>
        <w:t>C</w:t>
      </w:r>
      <w:r w:rsidR="00112FBF" w:rsidRPr="00117690">
        <w:rPr>
          <w:rFonts w:ascii="Times New Roman" w:hAnsi="Times New Roman"/>
          <w:i/>
          <w:szCs w:val="24"/>
          <w:u w:val="single"/>
          <w:lang w:val="es-ES"/>
        </w:rPr>
        <w:t xml:space="preserve">uadro </w:t>
      </w:r>
      <w:r w:rsidR="002848E5" w:rsidRPr="00117690">
        <w:rPr>
          <w:rFonts w:ascii="Times New Roman" w:hAnsi="Times New Roman"/>
          <w:i/>
          <w:szCs w:val="24"/>
          <w:u w:val="single"/>
          <w:lang w:val="es-ES"/>
        </w:rPr>
        <w:t>M</w:t>
      </w:r>
      <w:r w:rsidR="00112FBF" w:rsidRPr="00117690">
        <w:rPr>
          <w:rFonts w:ascii="Times New Roman" w:hAnsi="Times New Roman"/>
          <w:i/>
          <w:szCs w:val="24"/>
          <w:u w:val="single"/>
          <w:lang w:val="es-ES"/>
        </w:rPr>
        <w:t>aestro</w:t>
      </w:r>
      <w:r w:rsidR="00790684" w:rsidRPr="00117690">
        <w:rPr>
          <w:rFonts w:ascii="Times New Roman" w:hAnsi="Times New Roman"/>
          <w:i/>
          <w:szCs w:val="24"/>
          <w:u w:val="single"/>
          <w:lang w:val="es-ES"/>
        </w:rPr>
        <w:t xml:space="preserve"> No. 3 </w:t>
      </w:r>
      <w:r w:rsidR="00FF2F3C" w:rsidRPr="00117690">
        <w:rPr>
          <w:rFonts w:ascii="Times New Roman" w:hAnsi="Times New Roman"/>
          <w:i/>
          <w:szCs w:val="24"/>
          <w:u w:val="single"/>
          <w:lang w:val="es-ES"/>
        </w:rPr>
        <w:t>Profesores dedicados principalmente al Programa: Nivel de formación.</w:t>
      </w:r>
      <w:r w:rsidR="004043C4" w:rsidRPr="00117690">
        <w:rPr>
          <w:rFonts w:ascii="Times New Roman" w:hAnsi="Times New Roman"/>
          <w:i/>
          <w:szCs w:val="24"/>
          <w:u w:val="single"/>
          <w:lang w:val="es-ES"/>
        </w:rPr>
        <w:t xml:space="preserve"> (CIARP)</w:t>
      </w:r>
    </w:p>
    <w:p w14:paraId="23702377" w14:textId="77777777" w:rsidR="00CF255D" w:rsidRPr="00B945CA" w:rsidRDefault="00CF255D" w:rsidP="001B55FE">
      <w:pPr>
        <w:jc w:val="both"/>
        <w:rPr>
          <w:rFonts w:ascii="Times New Roman" w:hAnsi="Times New Roman"/>
          <w:bCs/>
          <w:i/>
          <w:szCs w:val="24"/>
          <w:u w:val="single"/>
          <w:lang w:val="es-ES"/>
        </w:rPr>
      </w:pPr>
    </w:p>
    <w:p w14:paraId="089850FB" w14:textId="17423A42" w:rsidR="008C4377" w:rsidRPr="001F3F75" w:rsidRDefault="00D73F84" w:rsidP="008B4A52">
      <w:pPr>
        <w:jc w:val="center"/>
        <w:rPr>
          <w:rFonts w:ascii="Cambria" w:hAnsi="Cambria" w:cstheme="minorHAnsi"/>
          <w:i/>
          <w:szCs w:val="24"/>
          <w:lang w:val="es-ES"/>
        </w:rPr>
      </w:pPr>
      <w:r w:rsidRPr="00D73F84">
        <w:rPr>
          <w:noProof/>
          <w:lang w:eastAsia="es-CO"/>
        </w:rPr>
        <w:lastRenderedPageBreak/>
        <w:drawing>
          <wp:inline distT="0" distB="0" distL="0" distR="0" wp14:anchorId="236D8309" wp14:editId="5E4A93DB">
            <wp:extent cx="5613400" cy="5146158"/>
            <wp:effectExtent l="19050" t="19050" r="25400" b="165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8409" cy="5150750"/>
                    </a:xfrm>
                    <a:prstGeom prst="rect">
                      <a:avLst/>
                    </a:prstGeom>
                    <a:noFill/>
                    <a:ln w="3175">
                      <a:solidFill>
                        <a:schemeClr val="tx1"/>
                      </a:solidFill>
                    </a:ln>
                  </pic:spPr>
                </pic:pic>
              </a:graphicData>
            </a:graphic>
          </wp:inline>
        </w:drawing>
      </w:r>
    </w:p>
    <w:p w14:paraId="08533271" w14:textId="77777777" w:rsidR="008B4A52" w:rsidRDefault="008B4A52" w:rsidP="00843924">
      <w:pPr>
        <w:jc w:val="both"/>
        <w:rPr>
          <w:rFonts w:ascii="Times New Roman" w:hAnsi="Times New Roman"/>
        </w:rPr>
      </w:pPr>
    </w:p>
    <w:p w14:paraId="4D9E63E6" w14:textId="198B1938" w:rsidR="00843924" w:rsidRPr="00063B36" w:rsidRDefault="00843924" w:rsidP="00843924">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2702DC9" w14:textId="77777777" w:rsidR="006E577F" w:rsidRDefault="006E577F" w:rsidP="00297125">
      <w:pPr>
        <w:pStyle w:val="Ttulo3"/>
        <w:rPr>
          <w:rFonts w:ascii="Times New Roman" w:hAnsi="Times New Roman"/>
          <w:sz w:val="24"/>
        </w:rPr>
      </w:pPr>
    </w:p>
    <w:p w14:paraId="5228FD8B" w14:textId="0BD03A29" w:rsidR="004242FB" w:rsidRPr="00063B36" w:rsidRDefault="004242FB" w:rsidP="00297125">
      <w:pPr>
        <w:pStyle w:val="Ttulo3"/>
        <w:rPr>
          <w:rFonts w:ascii="Times New Roman" w:hAnsi="Times New Roman"/>
          <w:sz w:val="24"/>
        </w:rPr>
      </w:pPr>
      <w:bookmarkStart w:id="25" w:name="_Toc82161868"/>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9. </w:t>
      </w:r>
      <w:r w:rsidRPr="00063B36">
        <w:rPr>
          <w:rFonts w:ascii="Times New Roman" w:hAnsi="Times New Roman"/>
          <w:sz w:val="24"/>
        </w:rPr>
        <w:t>Estatuto profesoral</w:t>
      </w:r>
      <w:bookmarkEnd w:id="25"/>
    </w:p>
    <w:p w14:paraId="78631718" w14:textId="77777777" w:rsidR="00B00059" w:rsidRPr="00B945CA" w:rsidRDefault="00B00059" w:rsidP="00B00059">
      <w:pPr>
        <w:jc w:val="both"/>
        <w:rPr>
          <w:rFonts w:ascii="Times New Roman" w:hAnsi="Times New Roman"/>
          <w:i/>
          <w:szCs w:val="24"/>
          <w:lang w:val="es-ES"/>
        </w:rPr>
      </w:pPr>
    </w:p>
    <w:p w14:paraId="0C79F187" w14:textId="25F84567" w:rsidR="00B00059" w:rsidRPr="00B945CA" w:rsidRDefault="00B00059" w:rsidP="00B00059">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095BBD95" w14:textId="77777777" w:rsidTr="00063B36">
        <w:trPr>
          <w:trHeight w:val="255"/>
        </w:trPr>
        <w:tc>
          <w:tcPr>
            <w:tcW w:w="5000" w:type="pct"/>
            <w:gridSpan w:val="4"/>
            <w:shd w:val="clear" w:color="auto" w:fill="2F5496" w:themeFill="accent5" w:themeFillShade="BF"/>
            <w:vAlign w:val="center"/>
          </w:tcPr>
          <w:p w14:paraId="20481BB5" w14:textId="32113B5B"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lastRenderedPageBreak/>
              <w:t>Característica 9</w:t>
            </w:r>
          </w:p>
        </w:tc>
      </w:tr>
      <w:tr w:rsidR="00502758" w:rsidRPr="00F8489D" w14:paraId="029C8F8E" w14:textId="77777777" w:rsidTr="00063B36">
        <w:trPr>
          <w:trHeight w:val="255"/>
        </w:trPr>
        <w:tc>
          <w:tcPr>
            <w:tcW w:w="3914" w:type="pct"/>
            <w:gridSpan w:val="2"/>
            <w:vMerge w:val="restart"/>
            <w:shd w:val="clear" w:color="auto" w:fill="DDEBF7"/>
            <w:vAlign w:val="center"/>
            <w:hideMark/>
          </w:tcPr>
          <w:p w14:paraId="1F84B3E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40F6764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4A24D8C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6CF6B008" w14:textId="77777777" w:rsidTr="00063B36">
        <w:trPr>
          <w:trHeight w:val="510"/>
        </w:trPr>
        <w:tc>
          <w:tcPr>
            <w:tcW w:w="3914" w:type="pct"/>
            <w:gridSpan w:val="2"/>
            <w:vMerge/>
            <w:vAlign w:val="center"/>
            <w:hideMark/>
          </w:tcPr>
          <w:p w14:paraId="4B3BDE7A"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52D2C86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B5E552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5B7DDD87" w14:textId="77777777" w:rsidTr="00063B36">
        <w:trPr>
          <w:trHeight w:val="255"/>
        </w:trPr>
        <w:tc>
          <w:tcPr>
            <w:tcW w:w="402" w:type="pct"/>
            <w:shd w:val="clear" w:color="auto" w:fill="auto"/>
            <w:vAlign w:val="center"/>
          </w:tcPr>
          <w:p w14:paraId="4ECC1984"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6FBCB7A"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4B9B7B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3CA1B1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A4EC24C" w14:textId="77777777" w:rsidTr="00063B36">
        <w:trPr>
          <w:trHeight w:val="255"/>
        </w:trPr>
        <w:tc>
          <w:tcPr>
            <w:tcW w:w="402" w:type="pct"/>
            <w:shd w:val="clear" w:color="auto" w:fill="auto"/>
            <w:vAlign w:val="center"/>
          </w:tcPr>
          <w:p w14:paraId="06A8694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5DB651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CC2FCB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F653FD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B6A9BA8" w14:textId="77777777" w:rsidTr="00063B36">
        <w:trPr>
          <w:trHeight w:val="233"/>
        </w:trPr>
        <w:tc>
          <w:tcPr>
            <w:tcW w:w="402" w:type="pct"/>
            <w:shd w:val="clear" w:color="auto" w:fill="auto"/>
            <w:vAlign w:val="center"/>
          </w:tcPr>
          <w:p w14:paraId="5A80911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14ACAA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D4DB52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92B410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E14DCD3" w14:textId="77777777" w:rsidTr="00063B36">
        <w:trPr>
          <w:trHeight w:val="233"/>
        </w:trPr>
        <w:tc>
          <w:tcPr>
            <w:tcW w:w="402" w:type="pct"/>
            <w:shd w:val="clear" w:color="auto" w:fill="auto"/>
            <w:vAlign w:val="center"/>
          </w:tcPr>
          <w:p w14:paraId="43E26E5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0B1138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4479DF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A83670B"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07C7966" w14:textId="77777777" w:rsidTr="00063B36">
        <w:trPr>
          <w:trHeight w:val="233"/>
        </w:trPr>
        <w:tc>
          <w:tcPr>
            <w:tcW w:w="402" w:type="pct"/>
            <w:shd w:val="clear" w:color="auto" w:fill="auto"/>
            <w:vAlign w:val="center"/>
          </w:tcPr>
          <w:p w14:paraId="71685D9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4BDB9358"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1B06C0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82C8F2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62ADAEA1" w14:textId="77777777" w:rsidTr="00063B36">
        <w:trPr>
          <w:trHeight w:val="255"/>
        </w:trPr>
        <w:tc>
          <w:tcPr>
            <w:tcW w:w="3914" w:type="pct"/>
            <w:gridSpan w:val="2"/>
            <w:shd w:val="clear" w:color="auto" w:fill="DDEBF7"/>
            <w:vAlign w:val="center"/>
            <w:hideMark/>
          </w:tcPr>
          <w:p w14:paraId="524A1AA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7FEDD913" w14:textId="77777777" w:rsidR="00502758" w:rsidRPr="00B945CA" w:rsidRDefault="00502758" w:rsidP="00502758">
            <w:pPr>
              <w:jc w:val="center"/>
              <w:rPr>
                <w:rFonts w:ascii="Times New Roman" w:eastAsia="Times New Roman" w:hAnsi="Times New Roman"/>
                <w:sz w:val="16"/>
                <w:szCs w:val="16"/>
                <w:lang w:eastAsia="es-CO"/>
              </w:rPr>
            </w:pPr>
          </w:p>
        </w:tc>
      </w:tr>
    </w:tbl>
    <w:p w14:paraId="7AB078FE" w14:textId="77777777" w:rsidR="00847D48" w:rsidRPr="008B4A52" w:rsidRDefault="00847D48" w:rsidP="008B4A52">
      <w:pPr>
        <w:jc w:val="center"/>
        <w:rPr>
          <w:rFonts w:ascii="Times New Roman" w:eastAsia="MS Gothic" w:hAnsi="Times New Roman"/>
          <w:bCs/>
          <w:sz w:val="18"/>
          <w:szCs w:val="18"/>
        </w:rPr>
      </w:pPr>
      <w:r w:rsidRPr="008B4A52">
        <w:rPr>
          <w:rFonts w:ascii="Times New Roman" w:eastAsia="MS Gothic" w:hAnsi="Times New Roman"/>
          <w:bCs/>
          <w:sz w:val="18"/>
          <w:szCs w:val="18"/>
        </w:rPr>
        <w:t>Fuente: xxx, fecha xxx</w:t>
      </w:r>
    </w:p>
    <w:p w14:paraId="4C471B51" w14:textId="77777777" w:rsidR="005F6235" w:rsidRPr="00063B36" w:rsidRDefault="005F6235" w:rsidP="005F6235">
      <w:pPr>
        <w:rPr>
          <w:rFonts w:ascii="Times New Roman" w:hAnsi="Times New Roman"/>
        </w:rPr>
      </w:pPr>
    </w:p>
    <w:p w14:paraId="522B215D" w14:textId="77777777" w:rsidR="005F6235" w:rsidRPr="00063B36" w:rsidRDefault="005F6235" w:rsidP="5106C236">
      <w:pPr>
        <w:jc w:val="both"/>
        <w:rPr>
          <w:rFonts w:ascii="Times New Roman" w:hAnsi="Times New Roman"/>
        </w:rPr>
      </w:pPr>
      <w:r w:rsidRPr="00063B36">
        <w:rPr>
          <w:rFonts w:ascii="Times New Roman" w:hAnsi="Times New Roman"/>
        </w:rPr>
        <w:t>Los indicadores que estructuran la característica tienen como propósito evidenciar la aplicación transparente de los contenidos del Estatuto profesoral</w:t>
      </w:r>
      <w:r w:rsidRPr="00B945CA">
        <w:rPr>
          <w:rFonts w:ascii="Times New Roman" w:hAnsi="Times New Roman"/>
          <w:szCs w:val="24"/>
        </w:rPr>
        <w:t>;</w:t>
      </w:r>
      <w:r w:rsidRPr="00063B36">
        <w:rPr>
          <w:rFonts w:ascii="Times New Roman" w:hAnsi="Times New Roman"/>
        </w:rPr>
        <w:t xml:space="preserve"> debiendo ser éstos de amplio alcance desde el régimen de ingreso, permanencia en la institución, deberes y obligaciones, régimen disciplinario, distinciones, estímulos de los profesores y su participación en los órganos directivos de la Universidad.</w:t>
      </w:r>
    </w:p>
    <w:p w14:paraId="1A6417FC" w14:textId="77777777" w:rsidR="00B00059" w:rsidRPr="00063B36" w:rsidRDefault="00B00059" w:rsidP="5106C236">
      <w:pPr>
        <w:jc w:val="both"/>
        <w:rPr>
          <w:rFonts w:ascii="Times New Roman" w:hAnsi="Times New Roman"/>
        </w:rPr>
      </w:pPr>
    </w:p>
    <w:p w14:paraId="04F9ACDB" w14:textId="19E65666" w:rsidR="00670C9F" w:rsidRPr="00063B36" w:rsidRDefault="00B43A84" w:rsidP="5106C236">
      <w:pPr>
        <w:jc w:val="both"/>
        <w:rPr>
          <w:rFonts w:ascii="Times New Roman" w:hAnsi="Times New Roman"/>
        </w:rPr>
      </w:pPr>
      <w:r w:rsidRPr="00063B36">
        <w:rPr>
          <w:rFonts w:ascii="Times New Roman" w:hAnsi="Times New Roman"/>
        </w:rPr>
        <w:t>Hacer una breve síntesis de los contenidos del Estatuto profesoral, así como de las diferentes normas que reglamentan el ejercicio docente en la UPN</w:t>
      </w:r>
      <w:r w:rsidR="005F6235" w:rsidRPr="00063B36">
        <w:rPr>
          <w:rFonts w:ascii="Times New Roman" w:hAnsi="Times New Roman"/>
        </w:rPr>
        <w:t xml:space="preserve"> (</w:t>
      </w:r>
      <w:r w:rsidR="00987ACE" w:rsidRPr="00063B36">
        <w:rPr>
          <w:rFonts w:ascii="Times New Roman" w:hAnsi="Times New Roman"/>
        </w:rPr>
        <w:t>La información puede consultarse e</w:t>
      </w:r>
      <w:r w:rsidR="006829A2" w:rsidRPr="00063B36">
        <w:rPr>
          <w:rFonts w:ascii="Times New Roman" w:hAnsi="Times New Roman"/>
        </w:rPr>
        <w:t xml:space="preserve">n el Mini sitio del GAA, Proceso Estratégico Aseguramiento de la Calidad Académica, Manual de Procesos y Procedimientos, Información para el Desarrollo de Condiciones Institucionales </w:t>
      </w:r>
      <w:hyperlink r:id="rId15">
        <w:r w:rsidR="006829A2" w:rsidRPr="00063B36">
          <w:rPr>
            <w:rStyle w:val="Hipervnculo"/>
            <w:rFonts w:ascii="Times New Roman" w:hAnsi="Times New Roman"/>
          </w:rPr>
          <w:t>http://mpp.pedagogica.edu.co/verseccion.php?ids=591-</w:t>
        </w:r>
      </w:hyperlink>
      <w:r w:rsidR="00987ACE" w:rsidRPr="00063B36">
        <w:rPr>
          <w:rFonts w:ascii="Times New Roman" w:hAnsi="Times New Roman"/>
        </w:rPr>
        <w:t>)</w:t>
      </w:r>
      <w:r w:rsidR="00B00059" w:rsidRPr="00063B36">
        <w:rPr>
          <w:rFonts w:ascii="Times New Roman" w:hAnsi="Times New Roman"/>
        </w:rPr>
        <w:t xml:space="preserve"> su aplicación y difusión</w:t>
      </w:r>
      <w:r w:rsidRPr="00063B36">
        <w:rPr>
          <w:rFonts w:ascii="Times New Roman" w:hAnsi="Times New Roman"/>
        </w:rPr>
        <w:t xml:space="preserve"> a través de</w:t>
      </w:r>
      <w:r w:rsidR="005728EA" w:rsidRPr="00063B36">
        <w:rPr>
          <w:rFonts w:ascii="Times New Roman" w:hAnsi="Times New Roman"/>
        </w:rPr>
        <w:t xml:space="preserve"> </w:t>
      </w:r>
      <w:r w:rsidRPr="00063B36">
        <w:rPr>
          <w:rFonts w:ascii="Times New Roman" w:hAnsi="Times New Roman"/>
        </w:rPr>
        <w:t xml:space="preserve">los diferentes medios como </w:t>
      </w:r>
      <w:r w:rsidR="00F222AD" w:rsidRPr="00063B36">
        <w:rPr>
          <w:rFonts w:ascii="Times New Roman" w:hAnsi="Times New Roman"/>
        </w:rPr>
        <w:t>el Portal Institucional</w:t>
      </w:r>
      <w:r w:rsidRPr="00063B36">
        <w:rPr>
          <w:rFonts w:ascii="Times New Roman" w:hAnsi="Times New Roman"/>
        </w:rPr>
        <w:t xml:space="preserve"> (poner link de acceso).</w:t>
      </w:r>
      <w:r w:rsidR="00B00059" w:rsidRPr="00063B36">
        <w:rPr>
          <w:rFonts w:ascii="Times New Roman" w:hAnsi="Times New Roman"/>
        </w:rPr>
        <w:t xml:space="preserve"> Es importante hacer énfasis en los reconocimientos de mérito y ascenso en el escalafón que han obtenido los docentes adscritos al programa. </w:t>
      </w:r>
      <w:r w:rsidR="00C702D4" w:rsidRPr="00B945CA">
        <w:rPr>
          <w:rFonts w:ascii="Times New Roman" w:hAnsi="Times New Roman"/>
          <w:szCs w:val="24"/>
        </w:rPr>
        <w:t>Así mismo,</w:t>
      </w:r>
      <w:r w:rsidR="00C702D4" w:rsidRPr="00833702">
        <w:rPr>
          <w:rFonts w:ascii="Times New Roman" w:hAnsi="Times New Roman"/>
        </w:rPr>
        <w:t xml:space="preserve"> </w:t>
      </w:r>
      <w:r w:rsidR="007B2DC9" w:rsidRPr="00833702">
        <w:rPr>
          <w:rFonts w:ascii="Times New Roman" w:hAnsi="Times New Roman"/>
        </w:rPr>
        <w:t>i</w:t>
      </w:r>
      <w:r w:rsidR="00397027" w:rsidRPr="00833702">
        <w:rPr>
          <w:rFonts w:ascii="Times New Roman" w:hAnsi="Times New Roman"/>
        </w:rPr>
        <w:t xml:space="preserve">ndicar </w:t>
      </w:r>
      <w:r w:rsidR="00397027" w:rsidRPr="00063B36">
        <w:rPr>
          <w:rFonts w:ascii="Times New Roman" w:hAnsi="Times New Roman"/>
        </w:rPr>
        <w:t>los requisitos para el ascenso de los docentes en el escalafón y mostrar la tendencia de movilidad en el mismo durante los últimos cinco (5) años.</w:t>
      </w:r>
      <w:r w:rsidR="005F6235" w:rsidRPr="00063B36">
        <w:rPr>
          <w:rFonts w:ascii="Times New Roman" w:hAnsi="Times New Roman"/>
        </w:rPr>
        <w:t xml:space="preserve"> </w:t>
      </w:r>
    </w:p>
    <w:p w14:paraId="3E6360C3" w14:textId="77777777" w:rsidR="00843924" w:rsidRPr="00063B36" w:rsidRDefault="00843924" w:rsidP="5106C236">
      <w:pPr>
        <w:jc w:val="both"/>
        <w:rPr>
          <w:rFonts w:ascii="Times New Roman" w:hAnsi="Times New Roman"/>
        </w:rPr>
      </w:pPr>
    </w:p>
    <w:p w14:paraId="2FF0E6AE" w14:textId="12D9EBFB" w:rsidR="00843924" w:rsidRPr="00063B36" w:rsidRDefault="00843924" w:rsidP="00843924">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37323F20" w14:textId="77777777" w:rsidR="007A69B6" w:rsidRDefault="007A69B6" w:rsidP="00297125">
      <w:pPr>
        <w:pStyle w:val="Ttulo3"/>
        <w:rPr>
          <w:rFonts w:ascii="Times New Roman" w:hAnsi="Times New Roman"/>
          <w:sz w:val="24"/>
        </w:rPr>
      </w:pPr>
    </w:p>
    <w:p w14:paraId="68B6A9E6" w14:textId="6030C07A" w:rsidR="004242FB" w:rsidRPr="00B945CA" w:rsidRDefault="004242FB" w:rsidP="00297125">
      <w:pPr>
        <w:pStyle w:val="Ttulo3"/>
        <w:rPr>
          <w:rFonts w:ascii="Times New Roman" w:hAnsi="Times New Roman" w:cs="Times New Roman"/>
          <w:sz w:val="24"/>
          <w:szCs w:val="24"/>
          <w:lang w:val="es-ES"/>
        </w:rPr>
      </w:pPr>
      <w:bookmarkStart w:id="26" w:name="_Toc82161869"/>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10. </w:t>
      </w:r>
      <w:r w:rsidRPr="00063B36">
        <w:rPr>
          <w:rFonts w:ascii="Times New Roman" w:hAnsi="Times New Roman"/>
          <w:sz w:val="24"/>
        </w:rPr>
        <w:t xml:space="preserve"> Número, dedicación, nivel de formación y experiencia</w:t>
      </w:r>
      <w:r w:rsidRPr="00B945CA">
        <w:rPr>
          <w:rFonts w:ascii="Times New Roman" w:hAnsi="Times New Roman" w:cs="Times New Roman"/>
          <w:sz w:val="24"/>
          <w:szCs w:val="24"/>
          <w:lang w:val="es-ES"/>
        </w:rPr>
        <w:t>.</w:t>
      </w:r>
      <w:bookmarkEnd w:id="26"/>
    </w:p>
    <w:p w14:paraId="5BEE1652" w14:textId="77777777" w:rsidR="006E577F" w:rsidRPr="00063B36" w:rsidRDefault="006E577F" w:rsidP="00063B36">
      <w:pPr>
        <w:pStyle w:val="Descripcin"/>
        <w:rPr>
          <w:rFonts w:ascii="Times New Roman" w:hAnsi="Times New Roman"/>
        </w:rPr>
      </w:pPr>
    </w:p>
    <w:p w14:paraId="2A81B111" w14:textId="6C50DF5D" w:rsidR="00C702D4" w:rsidRPr="00B945CA" w:rsidRDefault="00C702D4" w:rsidP="00C702D4">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7AD3D40C" w14:textId="77777777" w:rsidTr="00063B36">
        <w:trPr>
          <w:trHeight w:val="255"/>
        </w:trPr>
        <w:tc>
          <w:tcPr>
            <w:tcW w:w="5000" w:type="pct"/>
            <w:gridSpan w:val="4"/>
            <w:shd w:val="clear" w:color="auto" w:fill="2F5496" w:themeFill="accent5" w:themeFillShade="BF"/>
            <w:vAlign w:val="center"/>
          </w:tcPr>
          <w:p w14:paraId="3C1132BA" w14:textId="20A2D78B"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10</w:t>
            </w:r>
          </w:p>
        </w:tc>
      </w:tr>
      <w:tr w:rsidR="00502758" w:rsidRPr="00F8489D" w14:paraId="40EA29AB" w14:textId="77777777" w:rsidTr="00063B36">
        <w:trPr>
          <w:trHeight w:val="255"/>
        </w:trPr>
        <w:tc>
          <w:tcPr>
            <w:tcW w:w="3914" w:type="pct"/>
            <w:gridSpan w:val="2"/>
            <w:vMerge w:val="restart"/>
            <w:shd w:val="clear" w:color="auto" w:fill="DDEBF7"/>
            <w:vAlign w:val="center"/>
            <w:hideMark/>
          </w:tcPr>
          <w:p w14:paraId="2B7ABF5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1F0AD3C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7D6C5AF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37B12D01" w14:textId="77777777" w:rsidTr="00063B36">
        <w:trPr>
          <w:trHeight w:val="510"/>
        </w:trPr>
        <w:tc>
          <w:tcPr>
            <w:tcW w:w="3914" w:type="pct"/>
            <w:gridSpan w:val="2"/>
            <w:vMerge/>
            <w:vAlign w:val="center"/>
            <w:hideMark/>
          </w:tcPr>
          <w:p w14:paraId="724D55AB"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BDC651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11E6FB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1CC7CD20" w14:textId="77777777" w:rsidTr="00063B36">
        <w:trPr>
          <w:trHeight w:val="255"/>
        </w:trPr>
        <w:tc>
          <w:tcPr>
            <w:tcW w:w="402" w:type="pct"/>
            <w:shd w:val="clear" w:color="auto" w:fill="auto"/>
            <w:vAlign w:val="center"/>
          </w:tcPr>
          <w:p w14:paraId="231851B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w:t>
            </w:r>
          </w:p>
        </w:tc>
        <w:tc>
          <w:tcPr>
            <w:tcW w:w="3513" w:type="pct"/>
            <w:shd w:val="clear" w:color="auto" w:fill="auto"/>
            <w:vAlign w:val="center"/>
          </w:tcPr>
          <w:p w14:paraId="77037E7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C189DA2"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764456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F6DA3AF" w14:textId="77777777" w:rsidTr="00063B36">
        <w:trPr>
          <w:trHeight w:val="255"/>
        </w:trPr>
        <w:tc>
          <w:tcPr>
            <w:tcW w:w="402" w:type="pct"/>
            <w:shd w:val="clear" w:color="auto" w:fill="auto"/>
            <w:vAlign w:val="center"/>
          </w:tcPr>
          <w:p w14:paraId="3815016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18E33F1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0F7D5B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ECF3D4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7093E28" w14:textId="77777777" w:rsidTr="00063B36">
        <w:trPr>
          <w:trHeight w:val="233"/>
        </w:trPr>
        <w:tc>
          <w:tcPr>
            <w:tcW w:w="402" w:type="pct"/>
            <w:shd w:val="clear" w:color="auto" w:fill="auto"/>
            <w:vAlign w:val="center"/>
          </w:tcPr>
          <w:p w14:paraId="7C2D257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B0375E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ED0501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89CEBA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0BA841D" w14:textId="77777777" w:rsidTr="00063B36">
        <w:trPr>
          <w:trHeight w:val="233"/>
        </w:trPr>
        <w:tc>
          <w:tcPr>
            <w:tcW w:w="402" w:type="pct"/>
            <w:shd w:val="clear" w:color="auto" w:fill="auto"/>
            <w:vAlign w:val="center"/>
          </w:tcPr>
          <w:p w14:paraId="18A2723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B04F1EA"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7C1657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15F513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0B0BDF5" w14:textId="77777777" w:rsidTr="00063B36">
        <w:trPr>
          <w:trHeight w:val="233"/>
        </w:trPr>
        <w:tc>
          <w:tcPr>
            <w:tcW w:w="402" w:type="pct"/>
            <w:shd w:val="clear" w:color="auto" w:fill="auto"/>
            <w:vAlign w:val="center"/>
          </w:tcPr>
          <w:p w14:paraId="1E6B3909"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1277C25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7678D07"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A99FDF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BD130A2" w14:textId="77777777" w:rsidTr="00063B36">
        <w:trPr>
          <w:trHeight w:val="255"/>
        </w:trPr>
        <w:tc>
          <w:tcPr>
            <w:tcW w:w="3914" w:type="pct"/>
            <w:gridSpan w:val="2"/>
            <w:shd w:val="clear" w:color="auto" w:fill="DDEBF7"/>
            <w:vAlign w:val="center"/>
            <w:hideMark/>
          </w:tcPr>
          <w:p w14:paraId="17740F9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5A86AE15" w14:textId="77777777" w:rsidR="00502758" w:rsidRPr="00B945CA" w:rsidRDefault="00502758" w:rsidP="00502758">
            <w:pPr>
              <w:jc w:val="center"/>
              <w:rPr>
                <w:rFonts w:ascii="Times New Roman" w:eastAsia="Times New Roman" w:hAnsi="Times New Roman"/>
                <w:sz w:val="16"/>
                <w:szCs w:val="16"/>
                <w:lang w:eastAsia="es-CO"/>
              </w:rPr>
            </w:pPr>
          </w:p>
        </w:tc>
      </w:tr>
    </w:tbl>
    <w:p w14:paraId="62DD92CA" w14:textId="77777777" w:rsidR="00847D48" w:rsidRPr="008B4A52" w:rsidRDefault="00847D48" w:rsidP="008B4A52">
      <w:pPr>
        <w:jc w:val="center"/>
        <w:rPr>
          <w:rFonts w:ascii="Times New Roman" w:eastAsia="MS Gothic" w:hAnsi="Times New Roman"/>
          <w:bCs/>
          <w:sz w:val="18"/>
          <w:szCs w:val="18"/>
        </w:rPr>
      </w:pPr>
      <w:r w:rsidRPr="008B4A52">
        <w:rPr>
          <w:rFonts w:ascii="Times New Roman" w:eastAsia="MS Gothic" w:hAnsi="Times New Roman"/>
          <w:bCs/>
          <w:sz w:val="18"/>
          <w:szCs w:val="18"/>
        </w:rPr>
        <w:t>Fuente: xxx, fecha xxx</w:t>
      </w:r>
    </w:p>
    <w:p w14:paraId="6BD5BB86" w14:textId="77777777" w:rsidR="00CB56D2" w:rsidRPr="00063B36" w:rsidRDefault="00CB56D2" w:rsidP="004242FB">
      <w:pPr>
        <w:rPr>
          <w:rFonts w:ascii="Times New Roman" w:hAnsi="Times New Roman"/>
          <w:b/>
          <w:i/>
        </w:rPr>
      </w:pPr>
    </w:p>
    <w:p w14:paraId="71FBC22F" w14:textId="37F6A335" w:rsidR="00157E94" w:rsidRPr="00063B36" w:rsidRDefault="00A52B9F" w:rsidP="00833702">
      <w:pPr>
        <w:jc w:val="both"/>
        <w:rPr>
          <w:rFonts w:ascii="Times New Roman" w:hAnsi="Times New Roman"/>
        </w:rPr>
      </w:pPr>
      <w:r w:rsidRPr="00063B36">
        <w:rPr>
          <w:rFonts w:ascii="Times New Roman" w:hAnsi="Times New Roman"/>
        </w:rPr>
        <w:t xml:space="preserve">En esta característica </w:t>
      </w:r>
      <w:r w:rsidR="005F6235" w:rsidRPr="00063B36">
        <w:rPr>
          <w:rFonts w:ascii="Times New Roman" w:hAnsi="Times New Roman"/>
        </w:rPr>
        <w:t xml:space="preserve">y haciendo uso de la información reportada en el </w:t>
      </w:r>
      <w:r w:rsidR="00680218" w:rsidRPr="00063B36">
        <w:rPr>
          <w:rFonts w:ascii="Times New Roman" w:hAnsi="Times New Roman"/>
          <w:i/>
          <w:u w:val="single"/>
        </w:rPr>
        <w:t>C</w:t>
      </w:r>
      <w:r w:rsidR="005F6235" w:rsidRPr="00063B36">
        <w:rPr>
          <w:rFonts w:ascii="Times New Roman" w:hAnsi="Times New Roman"/>
          <w:i/>
          <w:u w:val="single"/>
        </w:rPr>
        <w:t xml:space="preserve">uadro </w:t>
      </w:r>
      <w:r w:rsidR="00680218" w:rsidRPr="00063B36">
        <w:rPr>
          <w:rFonts w:ascii="Times New Roman" w:hAnsi="Times New Roman"/>
          <w:i/>
          <w:u w:val="single"/>
        </w:rPr>
        <w:t>M</w:t>
      </w:r>
      <w:r w:rsidR="005F6235" w:rsidRPr="00063B36">
        <w:rPr>
          <w:rFonts w:ascii="Times New Roman" w:hAnsi="Times New Roman"/>
          <w:i/>
          <w:u w:val="single"/>
        </w:rPr>
        <w:t>aestro</w:t>
      </w:r>
      <w:r w:rsidR="00C45DCE" w:rsidRPr="00063B36">
        <w:rPr>
          <w:rFonts w:ascii="Times New Roman" w:hAnsi="Times New Roman"/>
          <w:i/>
          <w:u w:val="single"/>
        </w:rPr>
        <w:t xml:space="preserve"> No. </w:t>
      </w:r>
      <w:r w:rsidR="00473905" w:rsidRPr="00063B36">
        <w:rPr>
          <w:rFonts w:ascii="Times New Roman" w:hAnsi="Times New Roman"/>
          <w:i/>
          <w:u w:val="single"/>
        </w:rPr>
        <w:t xml:space="preserve">4 Identificación de los profesores del programa en el periodo </w:t>
      </w:r>
      <w:r w:rsidR="00996153" w:rsidRPr="00063B36">
        <w:rPr>
          <w:rFonts w:ascii="Times New Roman" w:hAnsi="Times New Roman"/>
          <w:i/>
          <w:u w:val="single"/>
        </w:rPr>
        <w:t xml:space="preserve">Académico en que culminó la </w:t>
      </w:r>
      <w:r w:rsidR="00996153" w:rsidRPr="00833702">
        <w:rPr>
          <w:rFonts w:ascii="Times New Roman" w:hAnsi="Times New Roman"/>
          <w:i/>
          <w:u w:val="single"/>
        </w:rPr>
        <w:t>autoevaluación</w:t>
      </w:r>
      <w:r w:rsidR="00833702">
        <w:rPr>
          <w:rFonts w:ascii="Times New Roman" w:hAnsi="Times New Roman"/>
          <w:i/>
          <w:u w:val="single"/>
        </w:rPr>
        <w:t xml:space="preserve"> </w:t>
      </w:r>
      <w:r w:rsidR="00791CF0" w:rsidRPr="00117690">
        <w:rPr>
          <w:rFonts w:ascii="Times New Roman" w:eastAsia="MS Gothic" w:hAnsi="Times New Roman"/>
          <w:i/>
          <w:szCs w:val="24"/>
          <w:u w:val="single"/>
        </w:rPr>
        <w:t>(CIARP)</w:t>
      </w:r>
      <w:r w:rsidR="00C91132" w:rsidRPr="00117690">
        <w:rPr>
          <w:rFonts w:ascii="Times New Roman" w:eastAsia="MS Gothic" w:hAnsi="Times New Roman"/>
          <w:i/>
          <w:szCs w:val="24"/>
        </w:rPr>
        <w:t xml:space="preserve"> </w:t>
      </w:r>
      <w:r w:rsidR="00C91132" w:rsidRPr="00B945CA">
        <w:rPr>
          <w:rFonts w:ascii="Times New Roman" w:eastAsia="MS Gothic" w:hAnsi="Times New Roman"/>
          <w:szCs w:val="24"/>
        </w:rPr>
        <w:t xml:space="preserve">y el </w:t>
      </w:r>
      <w:r w:rsidR="00C91132" w:rsidRPr="00117690">
        <w:rPr>
          <w:rFonts w:ascii="Times New Roman" w:eastAsia="MS Gothic" w:hAnsi="Times New Roman"/>
          <w:i/>
          <w:szCs w:val="24"/>
          <w:u w:val="single"/>
        </w:rPr>
        <w:t xml:space="preserve">Cuadro Maestro </w:t>
      </w:r>
      <w:r w:rsidR="00B23482" w:rsidRPr="00117690">
        <w:rPr>
          <w:rFonts w:ascii="Times New Roman" w:eastAsia="MS Gothic" w:hAnsi="Times New Roman"/>
          <w:i/>
          <w:szCs w:val="24"/>
          <w:u w:val="single"/>
        </w:rPr>
        <w:t>N</w:t>
      </w:r>
      <w:r w:rsidR="00C91132" w:rsidRPr="00117690">
        <w:rPr>
          <w:rFonts w:ascii="Times New Roman" w:eastAsia="MS Gothic" w:hAnsi="Times New Roman"/>
          <w:i/>
          <w:szCs w:val="24"/>
          <w:u w:val="single"/>
        </w:rPr>
        <w:t xml:space="preserve">o 4* </w:t>
      </w:r>
      <w:r w:rsidR="003C2391" w:rsidRPr="00117690">
        <w:rPr>
          <w:rFonts w:ascii="Times New Roman" w:eastAsia="MS Gothic" w:hAnsi="Times New Roman"/>
          <w:i/>
          <w:szCs w:val="24"/>
          <w:u w:val="single"/>
        </w:rPr>
        <w:t>Profesores: Forma de contratación</w:t>
      </w:r>
      <w:r w:rsidR="004043C4" w:rsidRPr="00117690">
        <w:rPr>
          <w:rFonts w:ascii="Times New Roman" w:eastAsia="MS Gothic" w:hAnsi="Times New Roman"/>
          <w:i/>
          <w:szCs w:val="24"/>
          <w:u w:val="single"/>
        </w:rPr>
        <w:t xml:space="preserve"> (Subdirección de Personal</w:t>
      </w:r>
      <w:r w:rsidR="004043C4" w:rsidRPr="00B945CA">
        <w:rPr>
          <w:rFonts w:ascii="Times New Roman" w:eastAsia="MS Gothic" w:hAnsi="Times New Roman"/>
          <w:szCs w:val="24"/>
          <w:u w:val="single"/>
        </w:rPr>
        <w:t>)</w:t>
      </w:r>
      <w:r w:rsidR="00833702">
        <w:rPr>
          <w:rFonts w:ascii="Times New Roman" w:eastAsia="MS Gothic" w:hAnsi="Times New Roman"/>
          <w:szCs w:val="24"/>
        </w:rPr>
        <w:t xml:space="preserve"> y</w:t>
      </w:r>
      <w:r w:rsidR="005F6235" w:rsidRPr="00B945CA">
        <w:rPr>
          <w:rFonts w:ascii="Times New Roman" w:eastAsia="MS Gothic" w:hAnsi="Times New Roman"/>
          <w:szCs w:val="24"/>
        </w:rPr>
        <w:t xml:space="preserve"> que aparece al final del párrafo,</w:t>
      </w:r>
      <w:r w:rsidR="005F6235" w:rsidRPr="00833702">
        <w:rPr>
          <w:rFonts w:ascii="Times New Roman" w:hAnsi="Times New Roman"/>
        </w:rPr>
        <w:t xml:space="preserve"> </w:t>
      </w:r>
      <w:r w:rsidRPr="00063B36">
        <w:rPr>
          <w:rFonts w:ascii="Times New Roman" w:hAnsi="Times New Roman"/>
        </w:rPr>
        <w:t>se deben presentar estadísticas de la planta profesoral y análisis del programa, relacionando la pertinencia del número de docentes, su nivel de formación, experiencia, dedicación a la labor docente, investigación y proyección social en concordancia c</w:t>
      </w:r>
      <w:r w:rsidR="005F6235" w:rsidRPr="00063B36">
        <w:rPr>
          <w:rFonts w:ascii="Times New Roman" w:hAnsi="Times New Roman"/>
        </w:rPr>
        <w:t xml:space="preserve">on las necesidades del programa.  </w:t>
      </w:r>
      <w:r w:rsidR="00157E94" w:rsidRPr="00063B36">
        <w:rPr>
          <w:rFonts w:ascii="Times New Roman" w:hAnsi="Times New Roman"/>
        </w:rPr>
        <w:t>Se trata de demostrar</w:t>
      </w:r>
      <w:r w:rsidR="00157E94" w:rsidRPr="00063B36">
        <w:rPr>
          <w:rFonts w:ascii="Cambria" w:hAnsi="Cambria"/>
        </w:rPr>
        <w:t xml:space="preserve"> que el </w:t>
      </w:r>
      <w:r w:rsidR="00737B7B" w:rsidRPr="00063B36">
        <w:rPr>
          <w:rFonts w:ascii="Cambria" w:hAnsi="Cambria"/>
        </w:rPr>
        <w:t>p</w:t>
      </w:r>
      <w:r w:rsidR="00157E94" w:rsidRPr="00063B36">
        <w:rPr>
          <w:rFonts w:ascii="Cambria" w:hAnsi="Cambria"/>
        </w:rPr>
        <w:t xml:space="preserve">rograma cuenta directamente o a través de la facultad, con un número de profesores con la dedicación, el nivel de formación y la experiencia requeridos para el óptimo desarrollo de las actividades de </w:t>
      </w:r>
      <w:r w:rsidR="00157E94" w:rsidRPr="00063B36">
        <w:rPr>
          <w:rFonts w:ascii="Times New Roman" w:hAnsi="Times New Roman"/>
        </w:rPr>
        <w:t>docencia, investigación, creación artística y cultural, y extensión o proyección social, y con la capacidad para atender adecuadamente a los estudiantes.</w:t>
      </w:r>
    </w:p>
    <w:p w14:paraId="3FA4928B" w14:textId="2AD19863" w:rsidR="00B00059" w:rsidRPr="00063B36" w:rsidRDefault="00B00059" w:rsidP="00063B36">
      <w:pPr>
        <w:jc w:val="both"/>
        <w:rPr>
          <w:rFonts w:ascii="Times New Roman" w:hAnsi="Times New Roman"/>
          <w:i/>
        </w:rPr>
      </w:pPr>
    </w:p>
    <w:p w14:paraId="569F78F9" w14:textId="40B04C0C" w:rsidR="008F691D" w:rsidRDefault="00F60AD8" w:rsidP="00063B36">
      <w:pPr>
        <w:jc w:val="center"/>
        <w:rPr>
          <w:rFonts w:ascii="Times New Roman" w:hAnsi="Times New Roman"/>
          <w:i/>
        </w:rPr>
      </w:pPr>
      <w:r w:rsidRPr="00B945CA">
        <w:rPr>
          <w:rFonts w:ascii="Times New Roman" w:hAnsi="Times New Roman"/>
          <w:noProof/>
          <w:szCs w:val="24"/>
          <w:lang w:eastAsia="es-CO"/>
        </w:rPr>
        <w:drawing>
          <wp:inline distT="0" distB="0" distL="0" distR="0" wp14:anchorId="667BA2D7" wp14:editId="7EF56142">
            <wp:extent cx="5097235" cy="2964354"/>
            <wp:effectExtent l="19050" t="19050" r="27305" b="266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6863" cy="2969953"/>
                    </a:xfrm>
                    <a:prstGeom prst="rect">
                      <a:avLst/>
                    </a:prstGeom>
                    <a:noFill/>
                    <a:ln w="3175">
                      <a:solidFill>
                        <a:schemeClr val="tx1"/>
                      </a:solidFill>
                    </a:ln>
                  </pic:spPr>
                </pic:pic>
              </a:graphicData>
            </a:graphic>
          </wp:inline>
        </w:drawing>
      </w:r>
    </w:p>
    <w:p w14:paraId="381A3D0D" w14:textId="77777777" w:rsidR="00E81E74" w:rsidRPr="00063B36" w:rsidRDefault="00E81E74" w:rsidP="00063B36">
      <w:pPr>
        <w:jc w:val="center"/>
        <w:rPr>
          <w:rFonts w:ascii="Times New Roman" w:hAnsi="Times New Roman"/>
          <w:i/>
        </w:rPr>
      </w:pPr>
    </w:p>
    <w:p w14:paraId="0B5C0098" w14:textId="10A01E70" w:rsidR="000C5423" w:rsidRPr="00063B36" w:rsidRDefault="00803C2E" w:rsidP="5106C236">
      <w:pPr>
        <w:jc w:val="both"/>
        <w:rPr>
          <w:rFonts w:ascii="Times New Roman" w:hAnsi="Times New Roman"/>
        </w:rPr>
      </w:pPr>
      <w:r w:rsidRPr="00063B36">
        <w:rPr>
          <w:rFonts w:ascii="Times New Roman" w:hAnsi="Times New Roman"/>
        </w:rPr>
        <w:t xml:space="preserve">Para el análisis </w:t>
      </w:r>
      <w:r w:rsidR="00C95CE4" w:rsidRPr="00063B36">
        <w:rPr>
          <w:rFonts w:ascii="Times New Roman" w:hAnsi="Times New Roman"/>
        </w:rPr>
        <w:t xml:space="preserve">se </w:t>
      </w:r>
      <w:r w:rsidR="00791CF0" w:rsidRPr="00063B36">
        <w:rPr>
          <w:rFonts w:ascii="Times New Roman" w:hAnsi="Times New Roman"/>
        </w:rPr>
        <w:t>sugiere resaltar</w:t>
      </w:r>
      <w:r w:rsidR="004908A7" w:rsidRPr="00063B36">
        <w:rPr>
          <w:rFonts w:ascii="Times New Roman" w:hAnsi="Times New Roman"/>
        </w:rPr>
        <w:t xml:space="preserve"> el comportamiento de los indicadores que tienen que ver con la cualificación docente en</w:t>
      </w:r>
      <w:r w:rsidR="00917D7C" w:rsidRPr="00063B36">
        <w:rPr>
          <w:rFonts w:ascii="Times New Roman" w:hAnsi="Times New Roman"/>
        </w:rPr>
        <w:t xml:space="preserve"> formación de nivel de</w:t>
      </w:r>
      <w:r w:rsidR="004908A7" w:rsidRPr="00063B36">
        <w:rPr>
          <w:rFonts w:ascii="Times New Roman" w:hAnsi="Times New Roman"/>
        </w:rPr>
        <w:t xml:space="preserve"> maestrías y doctorados</w:t>
      </w:r>
      <w:r w:rsidRPr="00833702">
        <w:rPr>
          <w:rFonts w:ascii="Times New Roman" w:hAnsi="Times New Roman"/>
        </w:rPr>
        <w:t xml:space="preserve">, </w:t>
      </w:r>
      <w:r w:rsidRPr="00B945CA">
        <w:rPr>
          <w:rFonts w:ascii="Times New Roman" w:eastAsia="MS Gothic" w:hAnsi="Times New Roman"/>
          <w:szCs w:val="24"/>
        </w:rPr>
        <w:t xml:space="preserve">así mismo </w:t>
      </w:r>
      <w:r w:rsidRPr="00833702">
        <w:rPr>
          <w:rFonts w:ascii="Times New Roman" w:hAnsi="Times New Roman"/>
        </w:rPr>
        <w:t xml:space="preserve">el </w:t>
      </w:r>
      <w:r w:rsidRPr="00063B36">
        <w:rPr>
          <w:rFonts w:ascii="Times New Roman" w:hAnsi="Times New Roman"/>
        </w:rPr>
        <w:t>p</w:t>
      </w:r>
      <w:r w:rsidR="000C5423" w:rsidRPr="00063B36">
        <w:rPr>
          <w:rFonts w:ascii="Times New Roman" w:hAnsi="Times New Roman"/>
        </w:rPr>
        <w:t xml:space="preserve">orcentaje de </w:t>
      </w:r>
      <w:r w:rsidR="000C5423" w:rsidRPr="00063B36">
        <w:rPr>
          <w:rFonts w:ascii="Times New Roman" w:hAnsi="Times New Roman"/>
        </w:rPr>
        <w:lastRenderedPageBreak/>
        <w:t xml:space="preserve">profesores de planta con títulos de maestría y doctorado. </w:t>
      </w:r>
      <w:r w:rsidR="00433A69" w:rsidRPr="00063B36">
        <w:rPr>
          <w:rFonts w:ascii="Times New Roman" w:hAnsi="Times New Roman"/>
        </w:rPr>
        <w:t xml:space="preserve">La información debe coincidir con los datos </w:t>
      </w:r>
      <w:r w:rsidRPr="00063B36">
        <w:rPr>
          <w:rFonts w:ascii="Times New Roman" w:hAnsi="Times New Roman"/>
        </w:rPr>
        <w:t>remitidos por el CIARP. (</w:t>
      </w:r>
      <w:r w:rsidR="00117690" w:rsidRPr="00063B36">
        <w:rPr>
          <w:rFonts w:ascii="Times New Roman" w:hAnsi="Times New Roman"/>
        </w:rPr>
        <w:t>En</w:t>
      </w:r>
      <w:r w:rsidRPr="00063B36">
        <w:rPr>
          <w:rFonts w:ascii="Times New Roman" w:hAnsi="Times New Roman"/>
        </w:rPr>
        <w:t xml:space="preserve"> caso de existir diferencias el programa deberá revisarlo directamente con la Unidad)</w:t>
      </w:r>
      <w:r w:rsidR="00691813" w:rsidRPr="00063B36">
        <w:rPr>
          <w:rFonts w:ascii="Times New Roman" w:hAnsi="Times New Roman"/>
        </w:rPr>
        <w:t>.</w:t>
      </w:r>
    </w:p>
    <w:p w14:paraId="6B5B0D3B" w14:textId="4E768858" w:rsidR="006306CA" w:rsidRPr="00063B36" w:rsidRDefault="006306CA" w:rsidP="5106C236">
      <w:pPr>
        <w:jc w:val="both"/>
        <w:rPr>
          <w:rFonts w:ascii="Times New Roman" w:hAnsi="Times New Roman"/>
        </w:rPr>
      </w:pPr>
    </w:p>
    <w:p w14:paraId="47CE719C" w14:textId="77777777" w:rsidR="00843924" w:rsidRPr="00B945CA" w:rsidRDefault="00843924" w:rsidP="00843924">
      <w:pPr>
        <w:jc w:val="both"/>
        <w:rPr>
          <w:rFonts w:ascii="Times New Roman" w:hAnsi="Times New Roman"/>
          <w:szCs w:val="24"/>
        </w:rPr>
      </w:pPr>
      <w:r w:rsidRPr="00B945CA">
        <w:rPr>
          <w:rFonts w:ascii="Times New Roman" w:hAnsi="Times New Roman"/>
          <w:szCs w:val="24"/>
        </w:rPr>
        <w:t>Del mismo modo que en la característica anterior, s</w:t>
      </w:r>
      <w:r>
        <w:rPr>
          <w:rFonts w:ascii="Times New Roman" w:hAnsi="Times New Roman"/>
          <w:szCs w:val="24"/>
        </w:rPr>
        <w:t>i el proceso corresponde a la R</w:t>
      </w:r>
      <w:r w:rsidRPr="00B945CA">
        <w:rPr>
          <w:rFonts w:ascii="Times New Roman" w:hAnsi="Times New Roman"/>
          <w:szCs w:val="24"/>
        </w:rPr>
        <w:t xml:space="preserve">enovación de la </w:t>
      </w:r>
      <w:r>
        <w:rPr>
          <w:rFonts w:ascii="Times New Roman" w:hAnsi="Times New Roman"/>
          <w:szCs w:val="24"/>
        </w:rPr>
        <w:t>A</w:t>
      </w:r>
      <w:r w:rsidRPr="00B945CA">
        <w:rPr>
          <w:rFonts w:ascii="Times New Roman" w:hAnsi="Times New Roman"/>
          <w:szCs w:val="24"/>
        </w:rPr>
        <w:t>creditación</w:t>
      </w:r>
      <w:r>
        <w:rPr>
          <w:rFonts w:ascii="Times New Roman" w:hAnsi="Times New Roman"/>
          <w:szCs w:val="24"/>
        </w:rPr>
        <w:t xml:space="preserve"> de Alta Calidad</w:t>
      </w:r>
      <w:r w:rsidRPr="00B945CA">
        <w:rPr>
          <w:rFonts w:ascii="Times New Roman" w:hAnsi="Times New Roman"/>
          <w:szCs w:val="24"/>
        </w:rPr>
        <w:t>,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740551E1" w14:textId="77777777" w:rsidR="006E577F" w:rsidRPr="00063B36" w:rsidRDefault="006E577F" w:rsidP="007A69B6">
      <w:pPr>
        <w:jc w:val="both"/>
        <w:rPr>
          <w:rFonts w:ascii="Times New Roman" w:hAnsi="Times New Roman"/>
        </w:rPr>
      </w:pPr>
    </w:p>
    <w:p w14:paraId="5A240EFA" w14:textId="7B797612" w:rsidR="004242FB" w:rsidRPr="00063B36" w:rsidRDefault="004242FB" w:rsidP="009F0A54">
      <w:pPr>
        <w:pStyle w:val="Ttulo3"/>
        <w:jc w:val="both"/>
        <w:rPr>
          <w:rFonts w:ascii="Times New Roman" w:hAnsi="Times New Roman"/>
          <w:sz w:val="24"/>
        </w:rPr>
      </w:pPr>
      <w:bookmarkStart w:id="27" w:name="_Toc82161870"/>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11. </w:t>
      </w:r>
      <w:r w:rsidRPr="00063B36">
        <w:rPr>
          <w:rFonts w:ascii="Times New Roman" w:hAnsi="Times New Roman"/>
          <w:sz w:val="24"/>
        </w:rPr>
        <w:t>Desarrollo profesoral</w:t>
      </w:r>
      <w:bookmarkEnd w:id="27"/>
    </w:p>
    <w:p w14:paraId="7DB39250" w14:textId="77777777" w:rsidR="00C702D4" w:rsidRPr="00063B36" w:rsidRDefault="00C702D4" w:rsidP="00C702D4">
      <w:pPr>
        <w:rPr>
          <w:rFonts w:ascii="Times New Roman" w:hAnsi="Times New Roman"/>
        </w:rPr>
      </w:pPr>
    </w:p>
    <w:p w14:paraId="22F86CDC" w14:textId="6D7C147B" w:rsidR="0052447F" w:rsidRPr="00B945CA" w:rsidRDefault="00C702D4" w:rsidP="00C702D4">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755CE214" w14:textId="77777777" w:rsidTr="00063B36">
        <w:trPr>
          <w:trHeight w:val="255"/>
        </w:trPr>
        <w:tc>
          <w:tcPr>
            <w:tcW w:w="5000" w:type="pct"/>
            <w:gridSpan w:val="4"/>
            <w:shd w:val="clear" w:color="auto" w:fill="2F5496" w:themeFill="accent5" w:themeFillShade="BF"/>
            <w:vAlign w:val="center"/>
          </w:tcPr>
          <w:p w14:paraId="2343A6A6" w14:textId="23B98EAA"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11</w:t>
            </w:r>
          </w:p>
        </w:tc>
      </w:tr>
      <w:tr w:rsidR="00502758" w:rsidRPr="00F8489D" w14:paraId="24104C3D" w14:textId="77777777" w:rsidTr="00063B36">
        <w:trPr>
          <w:trHeight w:val="255"/>
        </w:trPr>
        <w:tc>
          <w:tcPr>
            <w:tcW w:w="3914" w:type="pct"/>
            <w:gridSpan w:val="2"/>
            <w:vMerge w:val="restart"/>
            <w:shd w:val="clear" w:color="auto" w:fill="DDEBF7"/>
            <w:vAlign w:val="center"/>
            <w:hideMark/>
          </w:tcPr>
          <w:p w14:paraId="075A06D1"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23C4229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670E50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2A1A9AB5" w14:textId="77777777" w:rsidTr="00063B36">
        <w:trPr>
          <w:trHeight w:val="510"/>
        </w:trPr>
        <w:tc>
          <w:tcPr>
            <w:tcW w:w="3914" w:type="pct"/>
            <w:gridSpan w:val="2"/>
            <w:vMerge/>
            <w:vAlign w:val="center"/>
            <w:hideMark/>
          </w:tcPr>
          <w:p w14:paraId="20498732"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3FD4442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4D46A451"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7D350EFB" w14:textId="77777777" w:rsidTr="00063B36">
        <w:trPr>
          <w:trHeight w:val="255"/>
        </w:trPr>
        <w:tc>
          <w:tcPr>
            <w:tcW w:w="402" w:type="pct"/>
            <w:shd w:val="clear" w:color="auto" w:fill="auto"/>
            <w:vAlign w:val="center"/>
          </w:tcPr>
          <w:p w14:paraId="59ADDF14"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7E53ED7C"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4CAAB7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E2143D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483E7E2" w14:textId="77777777" w:rsidTr="00063B36">
        <w:trPr>
          <w:trHeight w:val="255"/>
        </w:trPr>
        <w:tc>
          <w:tcPr>
            <w:tcW w:w="402" w:type="pct"/>
            <w:shd w:val="clear" w:color="auto" w:fill="auto"/>
            <w:vAlign w:val="center"/>
          </w:tcPr>
          <w:p w14:paraId="778CBEF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6D883AB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E42597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26F57B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D0A691E" w14:textId="77777777" w:rsidTr="00063B36">
        <w:trPr>
          <w:trHeight w:val="233"/>
        </w:trPr>
        <w:tc>
          <w:tcPr>
            <w:tcW w:w="402" w:type="pct"/>
            <w:shd w:val="clear" w:color="auto" w:fill="auto"/>
            <w:vAlign w:val="center"/>
          </w:tcPr>
          <w:p w14:paraId="4363A72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10FC1F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49192F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FC03DA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4B3B6F9" w14:textId="77777777" w:rsidTr="00063B36">
        <w:trPr>
          <w:trHeight w:val="233"/>
        </w:trPr>
        <w:tc>
          <w:tcPr>
            <w:tcW w:w="402" w:type="pct"/>
            <w:shd w:val="clear" w:color="auto" w:fill="auto"/>
            <w:vAlign w:val="center"/>
          </w:tcPr>
          <w:p w14:paraId="336F6CE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4B0CA6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D52BDD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A4ADAA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7338B32" w14:textId="77777777" w:rsidTr="00063B36">
        <w:trPr>
          <w:trHeight w:val="233"/>
        </w:trPr>
        <w:tc>
          <w:tcPr>
            <w:tcW w:w="402" w:type="pct"/>
            <w:shd w:val="clear" w:color="auto" w:fill="auto"/>
            <w:vAlign w:val="center"/>
          </w:tcPr>
          <w:p w14:paraId="2D7F5B0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9D3FD0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49EB51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795C1A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53A1025A" w14:textId="77777777" w:rsidTr="00063B36">
        <w:trPr>
          <w:trHeight w:val="255"/>
        </w:trPr>
        <w:tc>
          <w:tcPr>
            <w:tcW w:w="3914" w:type="pct"/>
            <w:gridSpan w:val="2"/>
            <w:shd w:val="clear" w:color="auto" w:fill="DDEBF7"/>
            <w:vAlign w:val="center"/>
            <w:hideMark/>
          </w:tcPr>
          <w:p w14:paraId="1F6FE17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222A80EF" w14:textId="77777777" w:rsidR="00502758" w:rsidRPr="00B945CA" w:rsidRDefault="00502758" w:rsidP="00502758">
            <w:pPr>
              <w:jc w:val="center"/>
              <w:rPr>
                <w:rFonts w:ascii="Times New Roman" w:eastAsia="Times New Roman" w:hAnsi="Times New Roman"/>
                <w:sz w:val="16"/>
                <w:szCs w:val="16"/>
                <w:lang w:eastAsia="es-CO"/>
              </w:rPr>
            </w:pPr>
          </w:p>
        </w:tc>
      </w:tr>
    </w:tbl>
    <w:p w14:paraId="0F12E745" w14:textId="77777777" w:rsidR="00847D48" w:rsidRPr="00A00D23" w:rsidRDefault="00847D48" w:rsidP="00A00D23">
      <w:pPr>
        <w:jc w:val="center"/>
        <w:rPr>
          <w:rFonts w:ascii="Times New Roman" w:eastAsia="MS Gothic" w:hAnsi="Times New Roman"/>
          <w:bCs/>
          <w:sz w:val="18"/>
          <w:szCs w:val="18"/>
        </w:rPr>
      </w:pPr>
      <w:r w:rsidRPr="00A00D23">
        <w:rPr>
          <w:rFonts w:ascii="Times New Roman" w:eastAsia="MS Gothic" w:hAnsi="Times New Roman"/>
          <w:bCs/>
          <w:sz w:val="18"/>
          <w:szCs w:val="18"/>
        </w:rPr>
        <w:t>Fuente: xxx, fecha xxx</w:t>
      </w:r>
    </w:p>
    <w:p w14:paraId="52530A9B" w14:textId="6F684B05" w:rsidR="00CB56D2" w:rsidRPr="00063B36" w:rsidRDefault="00CB56D2" w:rsidP="00CB56D2">
      <w:pPr>
        <w:rPr>
          <w:rFonts w:ascii="Times New Roman" w:hAnsi="Times New Roman"/>
        </w:rPr>
      </w:pPr>
    </w:p>
    <w:p w14:paraId="0FDEF49F" w14:textId="54A45270" w:rsidR="00476963" w:rsidRPr="00063B36" w:rsidRDefault="0052447F" w:rsidP="5106C236">
      <w:pPr>
        <w:jc w:val="both"/>
        <w:rPr>
          <w:rFonts w:ascii="Times New Roman" w:hAnsi="Times New Roman"/>
        </w:rPr>
      </w:pPr>
      <w:r w:rsidRPr="00063B36">
        <w:rPr>
          <w:rFonts w:ascii="Times New Roman" w:hAnsi="Times New Roman"/>
        </w:rPr>
        <w:t>En esta característica se requiere presentar las políticas de desarrollo profesoral de la institución</w:t>
      </w:r>
      <w:r w:rsidR="004A3809" w:rsidRPr="00063B36">
        <w:rPr>
          <w:rFonts w:ascii="Times New Roman" w:hAnsi="Times New Roman"/>
        </w:rPr>
        <w:t xml:space="preserve"> y su aplicación en el programa, estableciendo la relación entre los resultados obtenidos con las políticas en materia del </w:t>
      </w:r>
      <w:r w:rsidR="00476963" w:rsidRPr="00063B36">
        <w:rPr>
          <w:rFonts w:ascii="Times New Roman" w:hAnsi="Times New Roman"/>
        </w:rPr>
        <w:t xml:space="preserve">desarrollo integral del </w:t>
      </w:r>
      <w:r w:rsidR="00476963" w:rsidRPr="00833702">
        <w:rPr>
          <w:rFonts w:ascii="Times New Roman" w:hAnsi="Times New Roman"/>
          <w:lang w:val="es-ES"/>
        </w:rPr>
        <w:t>profesorado</w:t>
      </w:r>
      <w:r w:rsidR="00C702D4" w:rsidRPr="00833702">
        <w:rPr>
          <w:rFonts w:ascii="Times New Roman" w:hAnsi="Times New Roman"/>
          <w:lang w:val="es-ES"/>
        </w:rPr>
        <w:t xml:space="preserve"> </w:t>
      </w:r>
      <w:r w:rsidR="00D27513" w:rsidRPr="006C387E">
        <w:rPr>
          <w:rFonts w:ascii="Times New Roman" w:eastAsia="MS Gothic" w:hAnsi="Times New Roman"/>
          <w:szCs w:val="24"/>
          <w:lang w:val="es-ES"/>
        </w:rPr>
        <w:t xml:space="preserve">y </w:t>
      </w:r>
      <w:r w:rsidR="00C702D4" w:rsidRPr="00833702">
        <w:rPr>
          <w:rFonts w:ascii="Times New Roman" w:hAnsi="Times New Roman"/>
          <w:lang w:val="es-ES"/>
        </w:rPr>
        <w:t xml:space="preserve">demostrar </w:t>
      </w:r>
      <w:r w:rsidR="00C702D4" w:rsidRPr="00063B36">
        <w:rPr>
          <w:rFonts w:ascii="Times New Roman" w:hAnsi="Times New Roman"/>
        </w:rPr>
        <w:t>que ésta atiende a la diversidad de los estudiantes, a las modalidades de la docencia y a los requerimientos de internacionalización y de inter y multiculturalidad de profesores y estudiantes.</w:t>
      </w:r>
      <w:r w:rsidR="00476963" w:rsidRPr="00063B36">
        <w:rPr>
          <w:rFonts w:ascii="Times New Roman" w:hAnsi="Times New Roman"/>
        </w:rPr>
        <w:t xml:space="preserve"> </w:t>
      </w:r>
      <w:r w:rsidR="004A3809" w:rsidRPr="00063B36">
        <w:rPr>
          <w:rFonts w:ascii="Times New Roman" w:hAnsi="Times New Roman"/>
        </w:rPr>
        <w:t xml:space="preserve">Es necesario detallar las acciones de desarrollo </w:t>
      </w:r>
      <w:r w:rsidR="00C702D4" w:rsidRPr="00063B36">
        <w:rPr>
          <w:rFonts w:ascii="Times New Roman" w:hAnsi="Times New Roman"/>
        </w:rPr>
        <w:t>profesoral (ejemplo</w:t>
      </w:r>
      <w:r w:rsidR="004A3809" w:rsidRPr="00063B36">
        <w:rPr>
          <w:rFonts w:ascii="Times New Roman" w:hAnsi="Times New Roman"/>
        </w:rPr>
        <w:t xml:space="preserve"> capacitaciones en temas de inclusión) adelantadas en la ventana de observación y describir el impacto de </w:t>
      </w:r>
      <w:r w:rsidR="004C07D8" w:rsidRPr="00063B36">
        <w:rPr>
          <w:rFonts w:ascii="Times New Roman" w:hAnsi="Times New Roman"/>
        </w:rPr>
        <w:t>estas</w:t>
      </w:r>
      <w:r w:rsidR="004A3809" w:rsidRPr="00063B36">
        <w:rPr>
          <w:rFonts w:ascii="Times New Roman" w:hAnsi="Times New Roman"/>
        </w:rPr>
        <w:t xml:space="preserve"> en los procesos de enseñanza y aprendizaje. </w:t>
      </w:r>
    </w:p>
    <w:p w14:paraId="55E943B0" w14:textId="77777777" w:rsidR="00843924" w:rsidRPr="00063B36" w:rsidRDefault="00843924" w:rsidP="5106C236">
      <w:pPr>
        <w:jc w:val="both"/>
        <w:rPr>
          <w:rFonts w:ascii="Times New Roman" w:hAnsi="Times New Roman"/>
        </w:rPr>
      </w:pPr>
    </w:p>
    <w:p w14:paraId="757F514D" w14:textId="77777777" w:rsidR="00843924" w:rsidRPr="00B945CA" w:rsidRDefault="00843924" w:rsidP="00843924">
      <w:pPr>
        <w:jc w:val="both"/>
        <w:rPr>
          <w:rFonts w:ascii="Times New Roman" w:hAnsi="Times New Roman"/>
          <w:szCs w:val="24"/>
        </w:rPr>
      </w:pPr>
      <w:r w:rsidRPr="00B945CA">
        <w:rPr>
          <w:rFonts w:ascii="Times New Roman" w:hAnsi="Times New Roman"/>
          <w:szCs w:val="24"/>
        </w:rPr>
        <w:t>Del mismo modo que en la característica anterior, s</w:t>
      </w:r>
      <w:r>
        <w:rPr>
          <w:rFonts w:ascii="Times New Roman" w:hAnsi="Times New Roman"/>
          <w:szCs w:val="24"/>
        </w:rPr>
        <w:t>i el proceso corresponde a la R</w:t>
      </w:r>
      <w:r w:rsidRPr="00B945CA">
        <w:rPr>
          <w:rFonts w:ascii="Times New Roman" w:hAnsi="Times New Roman"/>
          <w:szCs w:val="24"/>
        </w:rPr>
        <w:t xml:space="preserve">enovación de la </w:t>
      </w:r>
      <w:r>
        <w:rPr>
          <w:rFonts w:ascii="Times New Roman" w:hAnsi="Times New Roman"/>
          <w:szCs w:val="24"/>
        </w:rPr>
        <w:t>A</w:t>
      </w:r>
      <w:r w:rsidRPr="00B945CA">
        <w:rPr>
          <w:rFonts w:ascii="Times New Roman" w:hAnsi="Times New Roman"/>
          <w:szCs w:val="24"/>
        </w:rPr>
        <w:t>creditación</w:t>
      </w:r>
      <w:r>
        <w:rPr>
          <w:rFonts w:ascii="Times New Roman" w:hAnsi="Times New Roman"/>
          <w:szCs w:val="24"/>
        </w:rPr>
        <w:t xml:space="preserve"> de Alta Calidad</w:t>
      </w:r>
      <w:r w:rsidRPr="00B945CA">
        <w:rPr>
          <w:rFonts w:ascii="Times New Roman" w:hAnsi="Times New Roman"/>
          <w:szCs w:val="24"/>
        </w:rPr>
        <w:t>,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5ACE8174" w14:textId="43EA2634" w:rsidR="00736F6A" w:rsidRPr="00063B36" w:rsidRDefault="00736F6A" w:rsidP="007A69B6">
      <w:pPr>
        <w:jc w:val="both"/>
        <w:rPr>
          <w:rFonts w:ascii="Times New Roman" w:hAnsi="Times New Roman"/>
        </w:rPr>
      </w:pPr>
    </w:p>
    <w:p w14:paraId="1C75F109" w14:textId="04168128" w:rsidR="004242FB" w:rsidRPr="00063B36" w:rsidRDefault="004242FB" w:rsidP="00667E05">
      <w:pPr>
        <w:pStyle w:val="Ttulo3"/>
        <w:jc w:val="both"/>
        <w:rPr>
          <w:rFonts w:ascii="Times New Roman" w:hAnsi="Times New Roman"/>
          <w:sz w:val="24"/>
        </w:rPr>
      </w:pPr>
      <w:bookmarkStart w:id="28" w:name="_Toc82161871"/>
      <w:r w:rsidRPr="00063B36">
        <w:rPr>
          <w:rFonts w:ascii="Times New Roman" w:hAnsi="Times New Roman"/>
          <w:sz w:val="24"/>
        </w:rPr>
        <w:lastRenderedPageBreak/>
        <w:t xml:space="preserve">Característica </w:t>
      </w:r>
      <w:r w:rsidRPr="00B945CA">
        <w:rPr>
          <w:rFonts w:ascii="Times New Roman" w:hAnsi="Times New Roman" w:cs="Times New Roman"/>
          <w:sz w:val="24"/>
          <w:szCs w:val="24"/>
          <w:lang w:val="es-ES"/>
        </w:rPr>
        <w:t xml:space="preserve">12. </w:t>
      </w:r>
      <w:r w:rsidRPr="00063B36">
        <w:rPr>
          <w:rFonts w:ascii="Times New Roman" w:hAnsi="Times New Roman"/>
          <w:sz w:val="24"/>
        </w:rPr>
        <w:t xml:space="preserve">Estímulos a la </w:t>
      </w:r>
      <w:r w:rsidR="00036419" w:rsidRPr="00063B36">
        <w:rPr>
          <w:rFonts w:ascii="Times New Roman" w:hAnsi="Times New Roman"/>
          <w:sz w:val="24"/>
        </w:rPr>
        <w:t>trayectoria profesoral</w:t>
      </w:r>
      <w:bookmarkEnd w:id="28"/>
    </w:p>
    <w:p w14:paraId="69E47076" w14:textId="77777777" w:rsidR="00C702D4" w:rsidRPr="00063B36" w:rsidRDefault="00C702D4" w:rsidP="00C702D4">
      <w:pPr>
        <w:rPr>
          <w:rFonts w:ascii="Times New Roman" w:hAnsi="Times New Roman"/>
        </w:rPr>
      </w:pPr>
    </w:p>
    <w:p w14:paraId="6E3192D5" w14:textId="57C7F0E0" w:rsidR="00C702D4" w:rsidRDefault="00C702D4" w:rsidP="00843924">
      <w:pPr>
        <w:pStyle w:val="Descripcin"/>
        <w:spacing w:after="0"/>
        <w:rPr>
          <w:rFonts w:ascii="Times New Roman" w:hAnsi="Times New Roman"/>
          <w:b w:val="0"/>
          <w:sz w:val="24"/>
          <w:szCs w:val="24"/>
        </w:rPr>
      </w:pPr>
      <w:r w:rsidRPr="00063B36">
        <w:rPr>
          <w:rFonts w:ascii="Times New Roman" w:hAnsi="Times New Roman"/>
          <w:sz w:val="24"/>
        </w:rPr>
        <w:tab/>
      </w: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p w14:paraId="0F7ED1B9" w14:textId="77777777" w:rsidR="00E81E74" w:rsidRPr="00E81E74" w:rsidRDefault="00E81E74" w:rsidP="00E81E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62BA052C" w14:textId="77777777" w:rsidTr="00063B36">
        <w:trPr>
          <w:trHeight w:val="255"/>
        </w:trPr>
        <w:tc>
          <w:tcPr>
            <w:tcW w:w="5000" w:type="pct"/>
            <w:gridSpan w:val="4"/>
            <w:shd w:val="clear" w:color="auto" w:fill="2F5496" w:themeFill="accent5" w:themeFillShade="BF"/>
            <w:vAlign w:val="center"/>
          </w:tcPr>
          <w:p w14:paraId="62E41301" w14:textId="1A35F9B7"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12</w:t>
            </w:r>
          </w:p>
        </w:tc>
      </w:tr>
      <w:tr w:rsidR="00502758" w:rsidRPr="00F8489D" w14:paraId="41F07FC0" w14:textId="77777777" w:rsidTr="00063B36">
        <w:trPr>
          <w:trHeight w:val="255"/>
        </w:trPr>
        <w:tc>
          <w:tcPr>
            <w:tcW w:w="3914" w:type="pct"/>
            <w:gridSpan w:val="2"/>
            <w:vMerge w:val="restart"/>
            <w:shd w:val="clear" w:color="auto" w:fill="DDEBF7"/>
            <w:vAlign w:val="center"/>
            <w:hideMark/>
          </w:tcPr>
          <w:p w14:paraId="156553D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6B4DECF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2788B0B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1E441B43" w14:textId="77777777" w:rsidTr="00063B36">
        <w:trPr>
          <w:trHeight w:val="510"/>
        </w:trPr>
        <w:tc>
          <w:tcPr>
            <w:tcW w:w="3914" w:type="pct"/>
            <w:gridSpan w:val="2"/>
            <w:vMerge/>
            <w:vAlign w:val="center"/>
            <w:hideMark/>
          </w:tcPr>
          <w:p w14:paraId="4261BAB9"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3A451A1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080761E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1B1A4C9F" w14:textId="77777777" w:rsidTr="00063B36">
        <w:trPr>
          <w:trHeight w:val="255"/>
        </w:trPr>
        <w:tc>
          <w:tcPr>
            <w:tcW w:w="402" w:type="pct"/>
            <w:shd w:val="clear" w:color="auto" w:fill="auto"/>
            <w:vAlign w:val="center"/>
          </w:tcPr>
          <w:p w14:paraId="35D6973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4748DA0"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669E8C7"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813CFDE"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69034D0" w14:textId="77777777" w:rsidTr="00063B36">
        <w:trPr>
          <w:trHeight w:val="255"/>
        </w:trPr>
        <w:tc>
          <w:tcPr>
            <w:tcW w:w="402" w:type="pct"/>
            <w:shd w:val="clear" w:color="auto" w:fill="auto"/>
            <w:vAlign w:val="center"/>
          </w:tcPr>
          <w:p w14:paraId="5AFA227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4909EE20"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D011DD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EE371C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EF6C4C8" w14:textId="77777777" w:rsidTr="00063B36">
        <w:trPr>
          <w:trHeight w:val="233"/>
        </w:trPr>
        <w:tc>
          <w:tcPr>
            <w:tcW w:w="402" w:type="pct"/>
            <w:shd w:val="clear" w:color="auto" w:fill="auto"/>
            <w:vAlign w:val="center"/>
          </w:tcPr>
          <w:p w14:paraId="6546C369"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6C387A8"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638232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2AA6BC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418C1D9" w14:textId="77777777" w:rsidTr="00063B36">
        <w:trPr>
          <w:trHeight w:val="233"/>
        </w:trPr>
        <w:tc>
          <w:tcPr>
            <w:tcW w:w="402" w:type="pct"/>
            <w:shd w:val="clear" w:color="auto" w:fill="auto"/>
            <w:vAlign w:val="center"/>
          </w:tcPr>
          <w:p w14:paraId="1BE80BA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0145EE3"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888F40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907321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A38057E" w14:textId="77777777" w:rsidTr="00063B36">
        <w:trPr>
          <w:trHeight w:val="233"/>
        </w:trPr>
        <w:tc>
          <w:tcPr>
            <w:tcW w:w="402" w:type="pct"/>
            <w:shd w:val="clear" w:color="auto" w:fill="auto"/>
            <w:vAlign w:val="center"/>
          </w:tcPr>
          <w:p w14:paraId="44D1452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2B55A54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FB3828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4A2F25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FFC1062" w14:textId="77777777" w:rsidTr="00063B36">
        <w:trPr>
          <w:trHeight w:val="255"/>
        </w:trPr>
        <w:tc>
          <w:tcPr>
            <w:tcW w:w="3914" w:type="pct"/>
            <w:gridSpan w:val="2"/>
            <w:shd w:val="clear" w:color="auto" w:fill="DDEBF7"/>
            <w:vAlign w:val="center"/>
            <w:hideMark/>
          </w:tcPr>
          <w:p w14:paraId="42377F6D"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66204B77" w14:textId="77777777" w:rsidR="00502758" w:rsidRPr="00B945CA" w:rsidRDefault="00502758" w:rsidP="00502758">
            <w:pPr>
              <w:jc w:val="center"/>
              <w:rPr>
                <w:rFonts w:ascii="Times New Roman" w:eastAsia="Times New Roman" w:hAnsi="Times New Roman"/>
                <w:sz w:val="16"/>
                <w:szCs w:val="16"/>
                <w:lang w:eastAsia="es-CO"/>
              </w:rPr>
            </w:pPr>
          </w:p>
        </w:tc>
      </w:tr>
    </w:tbl>
    <w:p w14:paraId="7B9D7027" w14:textId="77777777" w:rsidR="00CB56D2" w:rsidRPr="00A00D23" w:rsidRDefault="00CB56D2" w:rsidP="00A00D23">
      <w:pPr>
        <w:jc w:val="center"/>
        <w:rPr>
          <w:rFonts w:ascii="Times New Roman" w:eastAsia="MS Gothic" w:hAnsi="Times New Roman"/>
          <w:bCs/>
          <w:sz w:val="18"/>
          <w:szCs w:val="18"/>
        </w:rPr>
      </w:pPr>
      <w:r w:rsidRPr="00A00D23">
        <w:rPr>
          <w:rFonts w:ascii="Times New Roman" w:eastAsia="MS Gothic" w:hAnsi="Times New Roman"/>
          <w:bCs/>
          <w:sz w:val="18"/>
          <w:szCs w:val="18"/>
        </w:rPr>
        <w:t>Fuente: xxx, fecha xxx</w:t>
      </w:r>
    </w:p>
    <w:p w14:paraId="2E6797F2" w14:textId="77777777" w:rsidR="004A3809" w:rsidRPr="00063B36" w:rsidRDefault="004A3809" w:rsidP="00063B36">
      <w:pPr>
        <w:rPr>
          <w:rFonts w:ascii="Times New Roman" w:hAnsi="Times New Roman"/>
        </w:rPr>
      </w:pPr>
    </w:p>
    <w:p w14:paraId="4392773D" w14:textId="3A14FF7A" w:rsidR="00894AE2" w:rsidRPr="00063B36" w:rsidRDefault="00C27D59" w:rsidP="5106C236">
      <w:pPr>
        <w:jc w:val="both"/>
        <w:rPr>
          <w:rFonts w:ascii="Times New Roman" w:hAnsi="Times New Roman"/>
        </w:rPr>
      </w:pPr>
      <w:r w:rsidRPr="00063B36">
        <w:rPr>
          <w:rFonts w:ascii="Times New Roman" w:hAnsi="Times New Roman"/>
        </w:rPr>
        <w:t xml:space="preserve">En esta característica el programa debe evidenciar los mecanismos para el estímulo a las actividades de docencia, investigación, extensión, entre otros, y analizar el impacto y aplicación </w:t>
      </w:r>
      <w:r w:rsidRPr="00833702">
        <w:rPr>
          <w:rFonts w:ascii="Times New Roman" w:hAnsi="Times New Roman"/>
        </w:rPr>
        <w:t xml:space="preserve">de </w:t>
      </w:r>
      <w:r w:rsidR="00A00D23" w:rsidRPr="00B945CA">
        <w:rPr>
          <w:rFonts w:ascii="Times New Roman" w:eastAsia="MS Gothic" w:hAnsi="Times New Roman"/>
          <w:szCs w:val="24"/>
        </w:rPr>
        <w:t>estos</w:t>
      </w:r>
      <w:r w:rsidRPr="00833702">
        <w:rPr>
          <w:rFonts w:ascii="Times New Roman" w:hAnsi="Times New Roman"/>
        </w:rPr>
        <w:t xml:space="preserve"> en </w:t>
      </w:r>
      <w:r w:rsidRPr="00063B36">
        <w:rPr>
          <w:rFonts w:ascii="Times New Roman" w:hAnsi="Times New Roman"/>
        </w:rPr>
        <w:t>el programa y la institución</w:t>
      </w:r>
      <w:r w:rsidR="00652C8C" w:rsidRPr="00063B36">
        <w:rPr>
          <w:rFonts w:ascii="Times New Roman" w:hAnsi="Times New Roman"/>
        </w:rPr>
        <w:t>.</w:t>
      </w:r>
      <w:r w:rsidR="004A3809" w:rsidRPr="00063B36">
        <w:rPr>
          <w:rFonts w:ascii="Times New Roman" w:hAnsi="Times New Roman"/>
        </w:rPr>
        <w:t xml:space="preserve"> </w:t>
      </w:r>
      <w:r w:rsidR="006D4CDE" w:rsidRPr="00063B36">
        <w:rPr>
          <w:rFonts w:ascii="Times New Roman" w:hAnsi="Times New Roman"/>
        </w:rPr>
        <w:t>Es importante r</w:t>
      </w:r>
      <w:r w:rsidR="004A3809" w:rsidRPr="00063B36">
        <w:rPr>
          <w:rFonts w:ascii="Times New Roman" w:hAnsi="Times New Roman"/>
        </w:rPr>
        <w:t>ealizar el</w:t>
      </w:r>
      <w:r w:rsidR="00894AE2" w:rsidRPr="00063B36">
        <w:rPr>
          <w:rFonts w:ascii="Times New Roman" w:hAnsi="Times New Roman"/>
        </w:rPr>
        <w:t xml:space="preserve"> análisis </w:t>
      </w:r>
      <w:r w:rsidR="004A3809" w:rsidRPr="00063B36">
        <w:rPr>
          <w:rFonts w:ascii="Times New Roman" w:hAnsi="Times New Roman"/>
        </w:rPr>
        <w:t xml:space="preserve">y </w:t>
      </w:r>
      <w:r w:rsidR="006D4CDE" w:rsidRPr="00063B36">
        <w:rPr>
          <w:rFonts w:ascii="Times New Roman" w:hAnsi="Times New Roman"/>
        </w:rPr>
        <w:t xml:space="preserve">mostrar la </w:t>
      </w:r>
      <w:r w:rsidR="004A3809" w:rsidRPr="00063B36">
        <w:rPr>
          <w:rFonts w:ascii="Times New Roman" w:hAnsi="Times New Roman"/>
        </w:rPr>
        <w:t>evolución de las cifras referidas a estímulos</w:t>
      </w:r>
      <w:r w:rsidR="00894AE2" w:rsidRPr="00063B36">
        <w:rPr>
          <w:rFonts w:ascii="Times New Roman" w:hAnsi="Times New Roman"/>
        </w:rPr>
        <w:t xml:space="preserve"> y reconocimiento a los profesores y el impacto de su aplicación en el programa</w:t>
      </w:r>
      <w:r w:rsidR="004A3809" w:rsidRPr="00063B36">
        <w:rPr>
          <w:rFonts w:ascii="Times New Roman" w:hAnsi="Times New Roman"/>
        </w:rPr>
        <w:t xml:space="preserve"> en la ventana de observación. </w:t>
      </w:r>
    </w:p>
    <w:p w14:paraId="408DDB4E" w14:textId="77777777" w:rsidR="00843924" w:rsidRPr="00063B36" w:rsidRDefault="00843924" w:rsidP="5106C236">
      <w:pPr>
        <w:jc w:val="both"/>
        <w:rPr>
          <w:rFonts w:ascii="Times New Roman" w:hAnsi="Times New Roman"/>
        </w:rPr>
      </w:pPr>
    </w:p>
    <w:p w14:paraId="3C130404" w14:textId="30FC00B6" w:rsidR="00843924" w:rsidRPr="00063B36" w:rsidRDefault="00843924" w:rsidP="00843924">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4813676" w14:textId="77777777" w:rsidR="00843924" w:rsidRPr="00063B36" w:rsidRDefault="00843924" w:rsidP="5106C236">
      <w:pPr>
        <w:jc w:val="both"/>
        <w:rPr>
          <w:rFonts w:ascii="Times New Roman" w:hAnsi="Times New Roman"/>
        </w:rPr>
      </w:pPr>
    </w:p>
    <w:p w14:paraId="0DBDE233" w14:textId="77777777" w:rsidR="004242FB" w:rsidRPr="00063B36" w:rsidRDefault="004242FB" w:rsidP="0056466B">
      <w:pPr>
        <w:pStyle w:val="Ttulo3"/>
        <w:rPr>
          <w:rFonts w:ascii="Times New Roman" w:hAnsi="Times New Roman"/>
          <w:sz w:val="24"/>
        </w:rPr>
      </w:pPr>
      <w:bookmarkStart w:id="29" w:name="_Toc82161872"/>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13. </w:t>
      </w:r>
      <w:r w:rsidRPr="00063B36">
        <w:rPr>
          <w:rFonts w:ascii="Times New Roman" w:hAnsi="Times New Roman"/>
          <w:sz w:val="24"/>
        </w:rPr>
        <w:t>Producción, pertinencia, utilización e impacto de material docente</w:t>
      </w:r>
      <w:bookmarkEnd w:id="29"/>
    </w:p>
    <w:p w14:paraId="69BC5D71" w14:textId="77777777" w:rsidR="00117690" w:rsidRPr="00063B36" w:rsidRDefault="00117690" w:rsidP="00117690"/>
    <w:p w14:paraId="656C5B14" w14:textId="721950C2" w:rsidR="004A3809" w:rsidRPr="00063B36" w:rsidRDefault="004A3809" w:rsidP="5106C236">
      <w:pPr>
        <w:jc w:val="both"/>
        <w:rPr>
          <w:rFonts w:ascii="Times New Roman" w:hAnsi="Times New Roman"/>
        </w:rPr>
      </w:pPr>
      <w:r w:rsidRPr="00063B36">
        <w:rPr>
          <w:rFonts w:ascii="Times New Roman" w:hAnsi="Times New Roman"/>
        </w:rPr>
        <w:t>En esta característica el programa debe presentar la producción académica de los docentes, haciendo énfasis en la calidad del material de apoyo a la labor docente al servicio del programa y su impacto</w:t>
      </w:r>
    </w:p>
    <w:p w14:paraId="718A3ED6" w14:textId="1CE00F5A" w:rsidR="5106C236" w:rsidRPr="00063B36" w:rsidRDefault="5106C236" w:rsidP="5106C236">
      <w:pPr>
        <w:jc w:val="both"/>
        <w:rPr>
          <w:rFonts w:ascii="Times New Roman" w:hAnsi="Times New Roman"/>
        </w:rPr>
      </w:pPr>
    </w:p>
    <w:p w14:paraId="778955A0" w14:textId="77777777" w:rsidR="007A69B6" w:rsidRDefault="007A69B6" w:rsidP="006D4CDE">
      <w:pPr>
        <w:pStyle w:val="Descripcin"/>
        <w:rPr>
          <w:rFonts w:ascii="Times New Roman" w:hAnsi="Times New Roman"/>
          <w:sz w:val="24"/>
          <w:szCs w:val="24"/>
        </w:rPr>
      </w:pPr>
    </w:p>
    <w:p w14:paraId="5BB25E55" w14:textId="77777777" w:rsidR="007A69B6" w:rsidRDefault="007A69B6" w:rsidP="006D4CDE">
      <w:pPr>
        <w:pStyle w:val="Descripcin"/>
        <w:rPr>
          <w:rFonts w:ascii="Times New Roman" w:hAnsi="Times New Roman"/>
          <w:sz w:val="24"/>
          <w:szCs w:val="24"/>
        </w:rPr>
      </w:pPr>
    </w:p>
    <w:p w14:paraId="5FDB7038" w14:textId="5AFE52BF" w:rsidR="006D4CDE" w:rsidRPr="00B945CA" w:rsidRDefault="006D4CDE" w:rsidP="006D4CDE">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14CD34EF" w14:textId="77777777" w:rsidTr="00063B36">
        <w:trPr>
          <w:trHeight w:val="255"/>
        </w:trPr>
        <w:tc>
          <w:tcPr>
            <w:tcW w:w="5000" w:type="pct"/>
            <w:gridSpan w:val="4"/>
            <w:shd w:val="clear" w:color="auto" w:fill="2F5496" w:themeFill="accent5" w:themeFillShade="BF"/>
            <w:vAlign w:val="center"/>
          </w:tcPr>
          <w:p w14:paraId="040D7EFC" w14:textId="4DB9F4F0"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13</w:t>
            </w:r>
          </w:p>
        </w:tc>
      </w:tr>
      <w:tr w:rsidR="00502758" w:rsidRPr="00F8489D" w14:paraId="1755AEBF" w14:textId="77777777" w:rsidTr="00063B36">
        <w:trPr>
          <w:trHeight w:val="255"/>
        </w:trPr>
        <w:tc>
          <w:tcPr>
            <w:tcW w:w="3914" w:type="pct"/>
            <w:gridSpan w:val="2"/>
            <w:vMerge w:val="restart"/>
            <w:shd w:val="clear" w:color="auto" w:fill="DDEBF7"/>
            <w:vAlign w:val="center"/>
            <w:hideMark/>
          </w:tcPr>
          <w:p w14:paraId="1F746ED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0CC386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459C46D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58804308" w14:textId="77777777" w:rsidTr="00063B36">
        <w:trPr>
          <w:trHeight w:val="510"/>
        </w:trPr>
        <w:tc>
          <w:tcPr>
            <w:tcW w:w="3914" w:type="pct"/>
            <w:gridSpan w:val="2"/>
            <w:vMerge/>
            <w:vAlign w:val="center"/>
            <w:hideMark/>
          </w:tcPr>
          <w:p w14:paraId="4D1DA1AA"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04CFCD2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32FE153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310A6E7F" w14:textId="77777777" w:rsidTr="00063B36">
        <w:trPr>
          <w:trHeight w:val="255"/>
        </w:trPr>
        <w:tc>
          <w:tcPr>
            <w:tcW w:w="402" w:type="pct"/>
            <w:shd w:val="clear" w:color="auto" w:fill="auto"/>
            <w:vAlign w:val="center"/>
          </w:tcPr>
          <w:p w14:paraId="4B986D4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w:t>
            </w:r>
          </w:p>
        </w:tc>
        <w:tc>
          <w:tcPr>
            <w:tcW w:w="3513" w:type="pct"/>
            <w:shd w:val="clear" w:color="auto" w:fill="auto"/>
            <w:vAlign w:val="center"/>
          </w:tcPr>
          <w:p w14:paraId="31A477A3"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D8E68F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B5D301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C42C12F" w14:textId="77777777" w:rsidTr="00063B36">
        <w:trPr>
          <w:trHeight w:val="255"/>
        </w:trPr>
        <w:tc>
          <w:tcPr>
            <w:tcW w:w="402" w:type="pct"/>
            <w:shd w:val="clear" w:color="auto" w:fill="auto"/>
            <w:vAlign w:val="center"/>
          </w:tcPr>
          <w:p w14:paraId="783DC1F2"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74464983"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77F164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187A7F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7012512" w14:textId="77777777" w:rsidTr="00063B36">
        <w:trPr>
          <w:trHeight w:val="233"/>
        </w:trPr>
        <w:tc>
          <w:tcPr>
            <w:tcW w:w="402" w:type="pct"/>
            <w:shd w:val="clear" w:color="auto" w:fill="auto"/>
            <w:vAlign w:val="center"/>
          </w:tcPr>
          <w:p w14:paraId="27FA130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FB7A24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2D8FE8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9A9ED4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DE37C68" w14:textId="77777777" w:rsidTr="00063B36">
        <w:trPr>
          <w:trHeight w:val="233"/>
        </w:trPr>
        <w:tc>
          <w:tcPr>
            <w:tcW w:w="402" w:type="pct"/>
            <w:shd w:val="clear" w:color="auto" w:fill="auto"/>
            <w:vAlign w:val="center"/>
          </w:tcPr>
          <w:p w14:paraId="31F817AE"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5B1368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A854AA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68DEDA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F30AEA6" w14:textId="77777777" w:rsidTr="00063B36">
        <w:trPr>
          <w:trHeight w:val="233"/>
        </w:trPr>
        <w:tc>
          <w:tcPr>
            <w:tcW w:w="402" w:type="pct"/>
            <w:shd w:val="clear" w:color="auto" w:fill="auto"/>
            <w:vAlign w:val="center"/>
          </w:tcPr>
          <w:p w14:paraId="5B28801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BC7CCA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B03D12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C7BA9D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3094E9D6" w14:textId="77777777" w:rsidTr="00063B36">
        <w:trPr>
          <w:trHeight w:val="255"/>
        </w:trPr>
        <w:tc>
          <w:tcPr>
            <w:tcW w:w="3914" w:type="pct"/>
            <w:gridSpan w:val="2"/>
            <w:shd w:val="clear" w:color="auto" w:fill="DDEBF7"/>
            <w:vAlign w:val="center"/>
            <w:hideMark/>
          </w:tcPr>
          <w:p w14:paraId="59A8D99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DB0540A" w14:textId="77777777" w:rsidR="00502758" w:rsidRPr="00B945CA" w:rsidRDefault="00502758" w:rsidP="00502758">
            <w:pPr>
              <w:jc w:val="center"/>
              <w:rPr>
                <w:rFonts w:ascii="Times New Roman" w:eastAsia="Times New Roman" w:hAnsi="Times New Roman"/>
                <w:sz w:val="16"/>
                <w:szCs w:val="16"/>
                <w:lang w:eastAsia="es-CO"/>
              </w:rPr>
            </w:pPr>
          </w:p>
        </w:tc>
      </w:tr>
    </w:tbl>
    <w:p w14:paraId="61714651" w14:textId="77777777" w:rsidR="00CB56D2" w:rsidRPr="00A00D23" w:rsidRDefault="00CB56D2" w:rsidP="00A00D23">
      <w:pPr>
        <w:jc w:val="center"/>
        <w:rPr>
          <w:rFonts w:ascii="Times New Roman" w:eastAsia="MS Gothic" w:hAnsi="Times New Roman"/>
          <w:bCs/>
          <w:sz w:val="18"/>
          <w:szCs w:val="18"/>
        </w:rPr>
      </w:pPr>
      <w:r w:rsidRPr="00A00D23">
        <w:rPr>
          <w:rFonts w:ascii="Times New Roman" w:eastAsia="MS Gothic" w:hAnsi="Times New Roman"/>
          <w:bCs/>
          <w:sz w:val="18"/>
          <w:szCs w:val="18"/>
        </w:rPr>
        <w:t>Fuente: xxx, fecha xxx</w:t>
      </w:r>
    </w:p>
    <w:p w14:paraId="3977165D" w14:textId="77777777" w:rsidR="006F66BF" w:rsidRPr="00063B36" w:rsidRDefault="006F66BF" w:rsidP="00063B36">
      <w:pPr>
        <w:jc w:val="both"/>
        <w:rPr>
          <w:rFonts w:ascii="Times New Roman" w:hAnsi="Times New Roman"/>
        </w:rPr>
      </w:pPr>
    </w:p>
    <w:p w14:paraId="0D4B5FCB" w14:textId="5F18B2E6" w:rsidR="004B73F0" w:rsidRPr="00833702" w:rsidRDefault="004A3809" w:rsidP="5106C236">
      <w:pPr>
        <w:jc w:val="both"/>
        <w:rPr>
          <w:rFonts w:ascii="Times New Roman" w:hAnsi="Times New Roman"/>
        </w:rPr>
      </w:pPr>
      <w:r w:rsidRPr="00063B36">
        <w:rPr>
          <w:rFonts w:ascii="Times New Roman" w:hAnsi="Times New Roman"/>
        </w:rPr>
        <w:t xml:space="preserve">A partir de los resultados obtenidos, analizar y valorar </w:t>
      </w:r>
      <w:r w:rsidR="009D6A92" w:rsidRPr="00063B36">
        <w:rPr>
          <w:rFonts w:ascii="Times New Roman" w:hAnsi="Times New Roman"/>
        </w:rPr>
        <w:t>la producción de materiales para el desarrollo de las diversas actividades docentes</w:t>
      </w:r>
      <w:r w:rsidR="009D6A92" w:rsidRPr="00833702">
        <w:rPr>
          <w:rFonts w:ascii="Times New Roman" w:hAnsi="Times New Roman"/>
        </w:rPr>
        <w:t xml:space="preserve">, </w:t>
      </w:r>
      <w:r w:rsidR="009D6A92" w:rsidRPr="00B945CA">
        <w:rPr>
          <w:rFonts w:ascii="Times New Roman" w:eastAsia="MS Gothic" w:hAnsi="Times New Roman"/>
          <w:szCs w:val="24"/>
        </w:rPr>
        <w:t>que utilizan en forma</w:t>
      </w:r>
      <w:r w:rsidR="009D6A92" w:rsidRPr="00833702">
        <w:rPr>
          <w:rFonts w:ascii="Times New Roman" w:hAnsi="Times New Roman"/>
        </w:rPr>
        <w:t xml:space="preserve"> eficiente y </w:t>
      </w:r>
      <w:r w:rsidR="009D6A92" w:rsidRPr="00B945CA">
        <w:rPr>
          <w:rFonts w:ascii="Times New Roman" w:eastAsia="MS Gothic" w:hAnsi="Times New Roman"/>
          <w:szCs w:val="24"/>
        </w:rPr>
        <w:t>se evalúan periódicamente</w:t>
      </w:r>
      <w:r w:rsidR="009D6A92" w:rsidRPr="00833702">
        <w:rPr>
          <w:rFonts w:ascii="Times New Roman" w:hAnsi="Times New Roman"/>
        </w:rPr>
        <w:t xml:space="preserve"> con base en criterios y mecanismos académicos previamente definidos.</w:t>
      </w:r>
      <w:r w:rsidR="006D4CDE" w:rsidRPr="00833702">
        <w:rPr>
          <w:rFonts w:ascii="Times New Roman" w:hAnsi="Times New Roman"/>
          <w:color w:val="000000" w:themeColor="text1"/>
        </w:rPr>
        <w:t xml:space="preserve"> </w:t>
      </w:r>
      <w:r w:rsidR="006D4CDE" w:rsidRPr="00833702">
        <w:rPr>
          <w:rFonts w:ascii="Times New Roman" w:hAnsi="Times New Roman"/>
        </w:rPr>
        <w:t>Es necesario incorporar en el análisis de esta característica los mecanismos de apoyo que ofrece la Universidad y el programa para la difusión de los materiales que los docentes producen para las diversas actividades académicas (virtuales, presenciales, hibridas) y demostrar su uso</w:t>
      </w:r>
      <w:r w:rsidR="00F07CCB" w:rsidRPr="00833702">
        <w:rPr>
          <w:rFonts w:ascii="Times New Roman" w:hAnsi="Times New Roman"/>
        </w:rPr>
        <w:t>.</w:t>
      </w:r>
      <w:r w:rsidRPr="00833702">
        <w:rPr>
          <w:rFonts w:ascii="Times New Roman" w:hAnsi="Times New Roman"/>
        </w:rPr>
        <w:t xml:space="preserve"> </w:t>
      </w:r>
      <w:r w:rsidR="004B73F0" w:rsidRPr="00833702">
        <w:rPr>
          <w:rFonts w:ascii="Times New Roman" w:hAnsi="Times New Roman"/>
        </w:rPr>
        <w:t>Mencionar la existencia de un Régimen de propiedad intelectual en la institución</w:t>
      </w:r>
      <w:r w:rsidR="006D4CDE" w:rsidRPr="00833702">
        <w:rPr>
          <w:rFonts w:ascii="Times New Roman" w:hAnsi="Times New Roman"/>
        </w:rPr>
        <w:t>.</w:t>
      </w:r>
    </w:p>
    <w:p w14:paraId="5946E5A5" w14:textId="0FE4D292" w:rsidR="00A16553" w:rsidRPr="00833702" w:rsidRDefault="00A16553" w:rsidP="5106C236">
      <w:pPr>
        <w:jc w:val="both"/>
        <w:rPr>
          <w:rFonts w:ascii="Times New Roman" w:hAnsi="Times New Roman"/>
        </w:rPr>
      </w:pPr>
    </w:p>
    <w:p w14:paraId="17407102" w14:textId="6EC1DAE6" w:rsidR="00A16553" w:rsidRPr="00833702" w:rsidRDefault="00A16553" w:rsidP="5106C236">
      <w:pPr>
        <w:jc w:val="both"/>
        <w:rPr>
          <w:rFonts w:ascii="Times New Roman" w:hAnsi="Times New Roman"/>
          <w:i/>
        </w:rPr>
      </w:pPr>
      <w:r w:rsidRPr="00833702">
        <w:rPr>
          <w:rFonts w:ascii="Times New Roman" w:hAnsi="Times New Roman"/>
        </w:rPr>
        <w:t xml:space="preserve">Para el desarrollo de esta característica </w:t>
      </w:r>
      <w:r w:rsidR="00D00F00" w:rsidRPr="00833702">
        <w:rPr>
          <w:rFonts w:ascii="Times New Roman" w:hAnsi="Times New Roman"/>
        </w:rPr>
        <w:t xml:space="preserve">se </w:t>
      </w:r>
      <w:r w:rsidR="00F218B4" w:rsidRPr="00833702">
        <w:rPr>
          <w:rFonts w:ascii="Times New Roman" w:hAnsi="Times New Roman"/>
        </w:rPr>
        <w:t>debe hacer</w:t>
      </w:r>
      <w:r w:rsidRPr="00833702">
        <w:rPr>
          <w:rFonts w:ascii="Times New Roman" w:hAnsi="Times New Roman"/>
        </w:rPr>
        <w:t xml:space="preserve"> uso de la información consignada en el </w:t>
      </w:r>
      <w:r w:rsidRPr="00833702">
        <w:rPr>
          <w:rFonts w:ascii="Times New Roman" w:hAnsi="Times New Roman"/>
          <w:u w:val="single"/>
        </w:rPr>
        <w:t xml:space="preserve">Cuadro Maestro No. </w:t>
      </w:r>
      <w:r w:rsidR="00D80F6F" w:rsidRPr="00833702">
        <w:rPr>
          <w:rFonts w:ascii="Times New Roman" w:hAnsi="Times New Roman"/>
          <w:u w:val="single"/>
        </w:rPr>
        <w:t>7</w:t>
      </w:r>
      <w:r w:rsidRPr="00833702">
        <w:rPr>
          <w:rFonts w:ascii="Times New Roman" w:hAnsi="Times New Roman"/>
          <w:u w:val="single"/>
        </w:rPr>
        <w:t>:</w:t>
      </w:r>
      <w:r w:rsidR="008E3696" w:rsidRPr="00833702">
        <w:rPr>
          <w:rFonts w:ascii="Times New Roman" w:hAnsi="Times New Roman"/>
          <w:u w:val="single"/>
        </w:rPr>
        <w:t xml:space="preserve"> Publicaciones: Referencias </w:t>
      </w:r>
      <w:r w:rsidR="32C53D57" w:rsidRPr="00833702">
        <w:rPr>
          <w:rFonts w:ascii="Times New Roman" w:hAnsi="Times New Roman"/>
          <w:u w:val="single"/>
        </w:rPr>
        <w:t>Bibliográficas,</w:t>
      </w:r>
      <w:r w:rsidRPr="00833702">
        <w:rPr>
          <w:rFonts w:ascii="Times New Roman" w:hAnsi="Times New Roman"/>
        </w:rPr>
        <w:t xml:space="preserve"> suministrado por</w:t>
      </w:r>
      <w:r w:rsidR="00D80F6F" w:rsidRPr="00833702">
        <w:rPr>
          <w:rFonts w:ascii="Times New Roman" w:hAnsi="Times New Roman"/>
        </w:rPr>
        <w:t xml:space="preserve"> el CIARP, se sugiere también </w:t>
      </w:r>
      <w:r w:rsidR="00B90469" w:rsidRPr="00833702">
        <w:rPr>
          <w:rFonts w:ascii="Times New Roman" w:hAnsi="Times New Roman"/>
        </w:rPr>
        <w:t>complementar esta información con el Grupo Interno de Trabajo Edito</w:t>
      </w:r>
      <w:r w:rsidR="00B90469" w:rsidRPr="00833702">
        <w:rPr>
          <w:rFonts w:ascii="Times New Roman" w:hAnsi="Times New Roman"/>
          <w:i/>
        </w:rPr>
        <w:t xml:space="preserve">rial. </w:t>
      </w:r>
      <w:r w:rsidRPr="00833702">
        <w:rPr>
          <w:rFonts w:ascii="Times New Roman" w:hAnsi="Times New Roman"/>
          <w:i/>
        </w:rPr>
        <w:t xml:space="preserve"> </w:t>
      </w:r>
    </w:p>
    <w:p w14:paraId="586EE688" w14:textId="318ED1CA" w:rsidR="00A16553" w:rsidRPr="00833702" w:rsidRDefault="00A16553" w:rsidP="00F07CCB">
      <w:pPr>
        <w:jc w:val="both"/>
        <w:rPr>
          <w:rFonts w:ascii="Times New Roman" w:hAnsi="Times New Roman"/>
          <w:i/>
        </w:rPr>
      </w:pPr>
    </w:p>
    <w:p w14:paraId="4F12F8D1" w14:textId="30CFFD1B" w:rsidR="00A16553" w:rsidRPr="00B945CA" w:rsidRDefault="00170FBD" w:rsidP="00811CEC">
      <w:pPr>
        <w:jc w:val="center"/>
        <w:rPr>
          <w:rFonts w:ascii="Times New Roman" w:eastAsia="MS Gothic" w:hAnsi="Times New Roman"/>
          <w:bCs/>
          <w:i/>
          <w:szCs w:val="24"/>
        </w:rPr>
      </w:pPr>
      <w:r w:rsidRPr="00B945CA">
        <w:rPr>
          <w:rFonts w:ascii="Times New Roman" w:hAnsi="Times New Roman"/>
          <w:noProof/>
          <w:szCs w:val="24"/>
          <w:lang w:eastAsia="es-CO"/>
        </w:rPr>
        <w:lastRenderedPageBreak/>
        <w:drawing>
          <wp:inline distT="0" distB="0" distL="0" distR="0" wp14:anchorId="64340050" wp14:editId="4AF49E74">
            <wp:extent cx="5971540" cy="4520565"/>
            <wp:effectExtent l="19050" t="19050" r="10160" b="133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4520565"/>
                    </a:xfrm>
                    <a:prstGeom prst="rect">
                      <a:avLst/>
                    </a:prstGeom>
                    <a:noFill/>
                    <a:ln w="3175">
                      <a:solidFill>
                        <a:schemeClr val="tx1"/>
                      </a:solidFill>
                    </a:ln>
                  </pic:spPr>
                </pic:pic>
              </a:graphicData>
            </a:graphic>
          </wp:inline>
        </w:drawing>
      </w:r>
    </w:p>
    <w:p w14:paraId="3345F557" w14:textId="3CC3BFE4" w:rsidR="004A3809" w:rsidRPr="00063B36" w:rsidRDefault="004A3809" w:rsidP="00F07CCB">
      <w:pPr>
        <w:jc w:val="both"/>
        <w:rPr>
          <w:rFonts w:ascii="Times New Roman" w:hAnsi="Times New Roman"/>
          <w:i/>
        </w:rPr>
      </w:pPr>
    </w:p>
    <w:p w14:paraId="7EA8A858" w14:textId="048A7FCF" w:rsidR="004A3809" w:rsidRPr="00063B36" w:rsidRDefault="004A3809" w:rsidP="5106C236">
      <w:pPr>
        <w:jc w:val="both"/>
        <w:rPr>
          <w:rFonts w:ascii="Times New Roman" w:hAnsi="Times New Roman"/>
        </w:rPr>
      </w:pPr>
      <w:r w:rsidRPr="00063B36">
        <w:rPr>
          <w:rFonts w:ascii="Times New Roman" w:hAnsi="Times New Roman"/>
        </w:rPr>
        <w:t>En el marco de las medidas de emergencia sanitaria</w:t>
      </w:r>
      <w:r w:rsidR="008E5C82" w:rsidRPr="00063B36">
        <w:rPr>
          <w:rFonts w:ascii="Times New Roman" w:hAnsi="Times New Roman"/>
        </w:rPr>
        <w:t xml:space="preserve"> consecuencia </w:t>
      </w:r>
      <w:r w:rsidR="12E85334" w:rsidRPr="00063B36">
        <w:rPr>
          <w:rFonts w:ascii="Times New Roman" w:hAnsi="Times New Roman"/>
        </w:rPr>
        <w:t>del COVID</w:t>
      </w:r>
      <w:r w:rsidRPr="00063B36">
        <w:rPr>
          <w:rFonts w:ascii="Times New Roman" w:hAnsi="Times New Roman"/>
        </w:rPr>
        <w:t>19, enunciar el con</w:t>
      </w:r>
      <w:r w:rsidR="006D4CDE" w:rsidRPr="00063B36">
        <w:rPr>
          <w:rFonts w:ascii="Times New Roman" w:hAnsi="Times New Roman"/>
        </w:rPr>
        <w:t>junto de estrategias que utilizó</w:t>
      </w:r>
      <w:r w:rsidRPr="00063B36">
        <w:rPr>
          <w:rFonts w:ascii="Times New Roman" w:hAnsi="Times New Roman"/>
        </w:rPr>
        <w:t xml:space="preserve"> el programa para la producción de materiales por parte de los </w:t>
      </w:r>
      <w:r w:rsidR="174B6601" w:rsidRPr="00063B36">
        <w:rPr>
          <w:rFonts w:ascii="Times New Roman" w:hAnsi="Times New Roman"/>
        </w:rPr>
        <w:t>profesores para</w:t>
      </w:r>
      <w:r w:rsidRPr="00063B36">
        <w:rPr>
          <w:rFonts w:ascii="Times New Roman" w:hAnsi="Times New Roman"/>
        </w:rPr>
        <w:t xml:space="preserve"> llevar a </w:t>
      </w:r>
      <w:r w:rsidR="007A04F1" w:rsidRPr="00063B36">
        <w:rPr>
          <w:rFonts w:ascii="Times New Roman" w:hAnsi="Times New Roman"/>
        </w:rPr>
        <w:t xml:space="preserve">buen </w:t>
      </w:r>
      <w:r w:rsidRPr="00063B36">
        <w:rPr>
          <w:rFonts w:ascii="Times New Roman" w:hAnsi="Times New Roman"/>
        </w:rPr>
        <w:t xml:space="preserve">término el proceso académico </w:t>
      </w:r>
      <w:r w:rsidR="1D82AA5D" w:rsidRPr="00063B36">
        <w:rPr>
          <w:rFonts w:ascii="Times New Roman" w:hAnsi="Times New Roman"/>
        </w:rPr>
        <w:t>durante la</w:t>
      </w:r>
      <w:r w:rsidRPr="00063B36">
        <w:rPr>
          <w:rFonts w:ascii="Times New Roman" w:hAnsi="Times New Roman"/>
        </w:rPr>
        <w:t xml:space="preserve"> cuarentena. </w:t>
      </w:r>
    </w:p>
    <w:p w14:paraId="56A65868" w14:textId="77777777" w:rsidR="00843924" w:rsidRPr="00063B36" w:rsidRDefault="00843924" w:rsidP="5106C236">
      <w:pPr>
        <w:jc w:val="both"/>
        <w:rPr>
          <w:rFonts w:ascii="Times New Roman" w:hAnsi="Times New Roman"/>
        </w:rPr>
      </w:pPr>
    </w:p>
    <w:p w14:paraId="2EA837DD" w14:textId="5F35C0BE" w:rsidR="00843924" w:rsidRPr="00063B36" w:rsidRDefault="00843924" w:rsidP="00843924">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w:t>
      </w:r>
      <w:r w:rsidRPr="00833702">
        <w:rPr>
          <w:rFonts w:ascii="Times New Roman" w:hAnsi="Times New Roman"/>
        </w:rPr>
        <w:t xml:space="preserve">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34B4EB6E" w14:textId="77777777" w:rsidR="008F6985" w:rsidRPr="00063B36" w:rsidRDefault="008F6985" w:rsidP="008924CA">
      <w:pPr>
        <w:jc w:val="both"/>
        <w:rPr>
          <w:rFonts w:ascii="Times New Roman" w:hAnsi="Times New Roman"/>
        </w:rPr>
      </w:pPr>
    </w:p>
    <w:p w14:paraId="2EAB75A1" w14:textId="4AEA1F82" w:rsidR="004242FB" w:rsidRPr="00063B36" w:rsidRDefault="004242FB" w:rsidP="00F17350">
      <w:pPr>
        <w:pStyle w:val="Ttulo3"/>
        <w:tabs>
          <w:tab w:val="left" w:pos="4670"/>
        </w:tabs>
        <w:rPr>
          <w:rFonts w:ascii="Times New Roman" w:hAnsi="Times New Roman"/>
          <w:sz w:val="24"/>
        </w:rPr>
      </w:pPr>
      <w:bookmarkStart w:id="30" w:name="_Toc82161873"/>
      <w:r w:rsidRPr="00063B36">
        <w:rPr>
          <w:rFonts w:ascii="Times New Roman" w:hAnsi="Times New Roman"/>
          <w:sz w:val="24"/>
        </w:rPr>
        <w:t xml:space="preserve">Característica </w:t>
      </w:r>
      <w:r w:rsidRPr="00B945CA">
        <w:rPr>
          <w:rFonts w:ascii="Times New Roman" w:hAnsi="Times New Roman" w:cs="Times New Roman"/>
          <w:sz w:val="24"/>
          <w:szCs w:val="24"/>
          <w:lang w:val="es-ES"/>
        </w:rPr>
        <w:t>14.</w:t>
      </w:r>
      <w:r w:rsidRPr="00063B36">
        <w:rPr>
          <w:rFonts w:ascii="Times New Roman" w:hAnsi="Times New Roman"/>
          <w:sz w:val="24"/>
        </w:rPr>
        <w:t xml:space="preserve"> Remuneración por méritos</w:t>
      </w:r>
      <w:bookmarkEnd w:id="30"/>
      <w:r w:rsidR="00F17350" w:rsidRPr="00063B36">
        <w:rPr>
          <w:rFonts w:ascii="Times New Roman" w:hAnsi="Times New Roman"/>
          <w:sz w:val="24"/>
        </w:rPr>
        <w:tab/>
      </w:r>
    </w:p>
    <w:p w14:paraId="12C78CAE" w14:textId="77777777" w:rsidR="00F17350" w:rsidRPr="00063B36" w:rsidRDefault="00F17350" w:rsidP="00F17350">
      <w:pPr>
        <w:rPr>
          <w:rFonts w:ascii="Times New Roman" w:hAnsi="Times New Roman"/>
        </w:rPr>
      </w:pPr>
    </w:p>
    <w:p w14:paraId="2BE49931" w14:textId="570050F5" w:rsidR="00F10C1C" w:rsidRPr="00063B36" w:rsidRDefault="004003AA" w:rsidP="5106C236">
      <w:pPr>
        <w:jc w:val="both"/>
        <w:rPr>
          <w:rFonts w:ascii="Times New Roman" w:hAnsi="Times New Roman"/>
        </w:rPr>
      </w:pPr>
      <w:r w:rsidRPr="00063B36">
        <w:rPr>
          <w:rFonts w:ascii="Times New Roman" w:hAnsi="Times New Roman"/>
        </w:rPr>
        <w:lastRenderedPageBreak/>
        <w:t xml:space="preserve">Se requiere presentar el escalafón docente en el que se debe describir los procesos y mecanismos que institucionalmente se agencian. Es importante incluir en el análisis si los profesores adscritos al programa han </w:t>
      </w:r>
      <w:r w:rsidR="00F509B7" w:rsidRPr="00063B36">
        <w:rPr>
          <w:rFonts w:ascii="Times New Roman" w:hAnsi="Times New Roman"/>
        </w:rPr>
        <w:t>cambiado su</w:t>
      </w:r>
      <w:r w:rsidRPr="00063B36">
        <w:rPr>
          <w:rFonts w:ascii="Times New Roman" w:hAnsi="Times New Roman"/>
        </w:rPr>
        <w:t xml:space="preserve"> categoría gracias a reconocimiento</w:t>
      </w:r>
      <w:r w:rsidR="00F07CE9" w:rsidRPr="00063B36">
        <w:rPr>
          <w:rFonts w:ascii="Times New Roman" w:hAnsi="Times New Roman"/>
        </w:rPr>
        <w:t>s</w:t>
      </w:r>
      <w:r w:rsidRPr="00063B36">
        <w:rPr>
          <w:rFonts w:ascii="Times New Roman" w:hAnsi="Times New Roman"/>
        </w:rPr>
        <w:t xml:space="preserve"> académicos y profesionales,</w:t>
      </w:r>
      <w:r w:rsidR="00920BD7" w:rsidRPr="00063B36">
        <w:rPr>
          <w:rFonts w:ascii="Times New Roman" w:hAnsi="Times New Roman"/>
        </w:rPr>
        <w:t xml:space="preserve"> su </w:t>
      </w:r>
      <w:r w:rsidRPr="00063B36">
        <w:rPr>
          <w:rFonts w:ascii="Times New Roman" w:hAnsi="Times New Roman"/>
        </w:rPr>
        <w:t xml:space="preserve">aporte en el desarrollo de los componentes formativos, pedagógicos y de evaluación, la interacción y relevancia social, el nivel de formación. </w:t>
      </w:r>
      <w:r w:rsidR="00F10C1C" w:rsidRPr="00063B36">
        <w:rPr>
          <w:rFonts w:ascii="Times New Roman" w:hAnsi="Times New Roman"/>
        </w:rPr>
        <w:t xml:space="preserve">Para el caso de </w:t>
      </w:r>
      <w:r w:rsidR="004071E0" w:rsidRPr="00063B36">
        <w:rPr>
          <w:rFonts w:ascii="Times New Roman" w:hAnsi="Times New Roman"/>
        </w:rPr>
        <w:t xml:space="preserve">la </w:t>
      </w:r>
      <w:r w:rsidR="00F10C1C" w:rsidRPr="00063B36">
        <w:rPr>
          <w:rFonts w:ascii="Times New Roman" w:hAnsi="Times New Roman"/>
        </w:rPr>
        <w:t>renovación de acreditación es deseable demostrar de qué forma se encontraban estos indicadores en el proceso de autoevaluación anterior y que tanta evolución presentan en este proceso</w:t>
      </w:r>
      <w:r w:rsidR="00A073A0" w:rsidRPr="00063B36">
        <w:rPr>
          <w:rFonts w:ascii="Times New Roman" w:hAnsi="Times New Roman"/>
        </w:rPr>
        <w:t xml:space="preserve">. </w:t>
      </w:r>
    </w:p>
    <w:p w14:paraId="4E94D459" w14:textId="77777777" w:rsidR="006F66BF" w:rsidRPr="00063B36" w:rsidRDefault="006F66BF" w:rsidP="5106C236">
      <w:pPr>
        <w:jc w:val="both"/>
        <w:rPr>
          <w:rFonts w:ascii="Times New Roman" w:hAnsi="Times New Roman"/>
        </w:rPr>
      </w:pPr>
    </w:p>
    <w:p w14:paraId="4DA22354" w14:textId="7291883B" w:rsidR="00F17350" w:rsidRPr="00063B36" w:rsidRDefault="004003AA" w:rsidP="5106C236">
      <w:pPr>
        <w:jc w:val="both"/>
        <w:rPr>
          <w:rFonts w:ascii="Times New Roman" w:hAnsi="Times New Roman"/>
        </w:rPr>
      </w:pPr>
      <w:r w:rsidRPr="00063B36">
        <w:rPr>
          <w:rFonts w:ascii="Times New Roman" w:hAnsi="Times New Roman"/>
        </w:rPr>
        <w:t>Es indispensable evidenciar los logros obtenidos en los planes de mejoramiento utilizando datos de orden cualitativo y cuantitativo.  En caso de existir observaciones o recomendaciones por parte del CNA-MEN (Resolución) del anterior proceso de autoevaluación con fines de Acreditación de alta calidad, explicar las estrategias o acciones llevadas a cabo para atender dichos requerimientos.</w:t>
      </w:r>
    </w:p>
    <w:p w14:paraId="308C880F" w14:textId="77777777" w:rsidR="00F10C1C" w:rsidRPr="00063B36" w:rsidRDefault="00F10C1C" w:rsidP="004003AA">
      <w:pPr>
        <w:jc w:val="both"/>
        <w:rPr>
          <w:rFonts w:ascii="Times New Roman" w:hAnsi="Times New Roman"/>
          <w:i/>
        </w:rPr>
      </w:pPr>
    </w:p>
    <w:p w14:paraId="268EA945" w14:textId="6E79BA54" w:rsidR="00F17350" w:rsidRDefault="00F17350" w:rsidP="00843924">
      <w:pPr>
        <w:pStyle w:val="Descripcin"/>
        <w:spacing w:after="0"/>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p w14:paraId="66BBAF3E" w14:textId="77777777" w:rsidR="0086318E" w:rsidRPr="0086318E" w:rsidRDefault="0086318E" w:rsidP="008631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0FE205D7" w14:textId="77777777" w:rsidTr="00063B36">
        <w:trPr>
          <w:trHeight w:val="255"/>
        </w:trPr>
        <w:tc>
          <w:tcPr>
            <w:tcW w:w="5000" w:type="pct"/>
            <w:gridSpan w:val="4"/>
            <w:shd w:val="clear" w:color="auto" w:fill="2F5496" w:themeFill="accent5" w:themeFillShade="BF"/>
            <w:vAlign w:val="center"/>
          </w:tcPr>
          <w:p w14:paraId="5BDB874A" w14:textId="7D7E432B"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14</w:t>
            </w:r>
          </w:p>
        </w:tc>
      </w:tr>
      <w:tr w:rsidR="00502758" w:rsidRPr="00F8489D" w14:paraId="2E8BD28C" w14:textId="77777777" w:rsidTr="00063B36">
        <w:trPr>
          <w:trHeight w:val="255"/>
        </w:trPr>
        <w:tc>
          <w:tcPr>
            <w:tcW w:w="3914" w:type="pct"/>
            <w:gridSpan w:val="2"/>
            <w:vMerge w:val="restart"/>
            <w:shd w:val="clear" w:color="auto" w:fill="DDEBF7"/>
            <w:vAlign w:val="center"/>
            <w:hideMark/>
          </w:tcPr>
          <w:p w14:paraId="6D06C86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38439D5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14F8F99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5ADC5A8D" w14:textId="77777777" w:rsidTr="00063B36">
        <w:trPr>
          <w:trHeight w:val="510"/>
        </w:trPr>
        <w:tc>
          <w:tcPr>
            <w:tcW w:w="3914" w:type="pct"/>
            <w:gridSpan w:val="2"/>
            <w:vMerge/>
            <w:vAlign w:val="center"/>
            <w:hideMark/>
          </w:tcPr>
          <w:p w14:paraId="451923A5"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7079422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6EC1B3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04F373EF" w14:textId="77777777" w:rsidTr="00063B36">
        <w:trPr>
          <w:trHeight w:val="255"/>
        </w:trPr>
        <w:tc>
          <w:tcPr>
            <w:tcW w:w="402" w:type="pct"/>
            <w:shd w:val="clear" w:color="auto" w:fill="auto"/>
            <w:vAlign w:val="center"/>
          </w:tcPr>
          <w:p w14:paraId="528ACA22"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31795E4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823BC04"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DF0AB9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7683DF2" w14:textId="77777777" w:rsidTr="00063B36">
        <w:trPr>
          <w:trHeight w:val="255"/>
        </w:trPr>
        <w:tc>
          <w:tcPr>
            <w:tcW w:w="402" w:type="pct"/>
            <w:shd w:val="clear" w:color="auto" w:fill="auto"/>
            <w:vAlign w:val="center"/>
          </w:tcPr>
          <w:p w14:paraId="0AB3548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1CBE2AB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67A65E2"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0A3650B"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39CE0D8" w14:textId="77777777" w:rsidTr="00063B36">
        <w:trPr>
          <w:trHeight w:val="233"/>
        </w:trPr>
        <w:tc>
          <w:tcPr>
            <w:tcW w:w="402" w:type="pct"/>
            <w:shd w:val="clear" w:color="auto" w:fill="auto"/>
            <w:vAlign w:val="center"/>
          </w:tcPr>
          <w:p w14:paraId="751D5CC7"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27D45D8"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AED133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406CAC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7F31BAF" w14:textId="77777777" w:rsidTr="00063B36">
        <w:trPr>
          <w:trHeight w:val="233"/>
        </w:trPr>
        <w:tc>
          <w:tcPr>
            <w:tcW w:w="402" w:type="pct"/>
            <w:shd w:val="clear" w:color="auto" w:fill="auto"/>
            <w:vAlign w:val="center"/>
          </w:tcPr>
          <w:p w14:paraId="146AA80C"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ABD853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3AC52F1"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4F6B7B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F2D2E75" w14:textId="77777777" w:rsidTr="00063B36">
        <w:trPr>
          <w:trHeight w:val="233"/>
        </w:trPr>
        <w:tc>
          <w:tcPr>
            <w:tcW w:w="402" w:type="pct"/>
            <w:shd w:val="clear" w:color="auto" w:fill="auto"/>
            <w:vAlign w:val="center"/>
          </w:tcPr>
          <w:p w14:paraId="0479DC9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520F9844"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B5150A1"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98F07DB"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2507C61A" w14:textId="77777777" w:rsidTr="00063B36">
        <w:trPr>
          <w:trHeight w:val="255"/>
        </w:trPr>
        <w:tc>
          <w:tcPr>
            <w:tcW w:w="3914" w:type="pct"/>
            <w:gridSpan w:val="2"/>
            <w:shd w:val="clear" w:color="auto" w:fill="DDEBF7"/>
            <w:vAlign w:val="center"/>
            <w:hideMark/>
          </w:tcPr>
          <w:p w14:paraId="435C066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C6FB88D" w14:textId="77777777" w:rsidR="00502758" w:rsidRPr="00B945CA" w:rsidRDefault="00502758" w:rsidP="00502758">
            <w:pPr>
              <w:jc w:val="center"/>
              <w:rPr>
                <w:rFonts w:ascii="Times New Roman" w:eastAsia="Times New Roman" w:hAnsi="Times New Roman"/>
                <w:sz w:val="16"/>
                <w:szCs w:val="16"/>
                <w:lang w:eastAsia="es-CO"/>
              </w:rPr>
            </w:pPr>
          </w:p>
        </w:tc>
      </w:tr>
    </w:tbl>
    <w:p w14:paraId="617E4F58" w14:textId="77777777" w:rsidR="00CB56D2" w:rsidRPr="00811CEC" w:rsidRDefault="00CB56D2" w:rsidP="00811CEC">
      <w:pPr>
        <w:jc w:val="center"/>
        <w:rPr>
          <w:rFonts w:ascii="Times New Roman" w:eastAsia="MS Gothic" w:hAnsi="Times New Roman"/>
          <w:bCs/>
          <w:sz w:val="18"/>
          <w:szCs w:val="18"/>
        </w:rPr>
      </w:pPr>
      <w:r w:rsidRPr="00811CEC">
        <w:rPr>
          <w:rFonts w:ascii="Times New Roman" w:eastAsia="MS Gothic" w:hAnsi="Times New Roman"/>
          <w:bCs/>
          <w:sz w:val="18"/>
          <w:szCs w:val="18"/>
        </w:rPr>
        <w:t>Fuente: xxx, fecha xxx</w:t>
      </w:r>
    </w:p>
    <w:p w14:paraId="02CC79FC" w14:textId="0FE4FB47" w:rsidR="004242FB" w:rsidRPr="00063B36" w:rsidRDefault="004242FB" w:rsidP="004242FB">
      <w:pPr>
        <w:rPr>
          <w:rFonts w:ascii="Times New Roman" w:hAnsi="Times New Roman"/>
          <w:b/>
        </w:rPr>
      </w:pPr>
    </w:p>
    <w:p w14:paraId="0B3FB917" w14:textId="04D07131" w:rsidR="00170EF8" w:rsidRPr="00063B36" w:rsidRDefault="00170EF8" w:rsidP="5106C236">
      <w:pPr>
        <w:jc w:val="both"/>
        <w:rPr>
          <w:rFonts w:ascii="Times New Roman" w:hAnsi="Times New Roman"/>
        </w:rPr>
      </w:pPr>
      <w:r w:rsidRPr="00063B36">
        <w:rPr>
          <w:rFonts w:ascii="Times New Roman" w:hAnsi="Times New Roman"/>
        </w:rPr>
        <w:t xml:space="preserve">Además de </w:t>
      </w:r>
      <w:r w:rsidR="00890AE0">
        <w:rPr>
          <w:rFonts w:ascii="Times New Roman" w:hAnsi="Times New Roman"/>
        </w:rPr>
        <w:t>i</w:t>
      </w:r>
      <w:r w:rsidRPr="00063B36">
        <w:rPr>
          <w:rFonts w:ascii="Times New Roman" w:hAnsi="Times New Roman"/>
        </w:rPr>
        <w:t>ndicar las reglamentaciones institucionales que orientan las políticas de remuneración de los profesores, señalando el nivel de correspondencia entre esta remuneración, su cualificación, su posición en el escalafón docente y los demás servicios que se presten por el docente.</w:t>
      </w:r>
    </w:p>
    <w:p w14:paraId="38DFC5EA" w14:textId="2DF2E297" w:rsidR="001673D4" w:rsidRPr="00063B36" w:rsidRDefault="001673D4" w:rsidP="004242FB">
      <w:pPr>
        <w:rPr>
          <w:rFonts w:ascii="Times New Roman" w:hAnsi="Times New Roman"/>
          <w:b/>
        </w:rPr>
      </w:pPr>
    </w:p>
    <w:p w14:paraId="46B715D7" w14:textId="308FAE1B" w:rsidR="00843924" w:rsidRPr="00063B36" w:rsidRDefault="00843924" w:rsidP="00843924">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59EB899B" w14:textId="77777777" w:rsidR="00D31D0F" w:rsidRPr="00063B36" w:rsidRDefault="00D31D0F" w:rsidP="004242FB">
      <w:pPr>
        <w:rPr>
          <w:rFonts w:ascii="Times New Roman" w:hAnsi="Times New Roman"/>
          <w:b/>
        </w:rPr>
      </w:pPr>
    </w:p>
    <w:p w14:paraId="6EBB302B" w14:textId="77777777" w:rsidR="004242FB" w:rsidRPr="00063B36" w:rsidRDefault="004242FB" w:rsidP="0056466B">
      <w:pPr>
        <w:pStyle w:val="Ttulo3"/>
        <w:rPr>
          <w:rFonts w:ascii="Times New Roman" w:hAnsi="Times New Roman"/>
          <w:sz w:val="24"/>
        </w:rPr>
      </w:pPr>
      <w:bookmarkStart w:id="31" w:name="_Toc82161874"/>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15. </w:t>
      </w:r>
      <w:r w:rsidRPr="00063B36">
        <w:rPr>
          <w:rFonts w:ascii="Times New Roman" w:hAnsi="Times New Roman"/>
          <w:sz w:val="24"/>
        </w:rPr>
        <w:t>Evaluación de profesores</w:t>
      </w:r>
      <w:bookmarkEnd w:id="31"/>
    </w:p>
    <w:p w14:paraId="7657F3D1" w14:textId="1A554A7A" w:rsidR="004242FB" w:rsidRPr="00B945CA" w:rsidRDefault="004242FB" w:rsidP="004242FB">
      <w:pPr>
        <w:rPr>
          <w:rFonts w:ascii="Times New Roman" w:eastAsia="MS Gothic" w:hAnsi="Times New Roman"/>
          <w:b/>
          <w:bCs/>
          <w:szCs w:val="24"/>
          <w:lang w:val="es-ES"/>
        </w:rPr>
      </w:pPr>
    </w:p>
    <w:p w14:paraId="5516DC72" w14:textId="47A1BC87" w:rsidR="00441768" w:rsidRPr="00063B36" w:rsidRDefault="00632C5B" w:rsidP="5106C236">
      <w:pPr>
        <w:jc w:val="both"/>
        <w:rPr>
          <w:rFonts w:ascii="Times New Roman" w:hAnsi="Times New Roman"/>
        </w:rPr>
      </w:pPr>
      <w:r w:rsidRPr="00063B36">
        <w:rPr>
          <w:rFonts w:ascii="Times New Roman" w:hAnsi="Times New Roman"/>
        </w:rPr>
        <w:lastRenderedPageBreak/>
        <w:t xml:space="preserve">El programa debe describir, definir y presentar las evidencias de cómo la institución y el programa </w:t>
      </w:r>
      <w:r w:rsidR="006E577F" w:rsidRPr="00063B36">
        <w:rPr>
          <w:rFonts w:ascii="Times New Roman" w:hAnsi="Times New Roman"/>
        </w:rPr>
        <w:t>aplica</w:t>
      </w:r>
      <w:r w:rsidRPr="00063B36">
        <w:rPr>
          <w:rFonts w:ascii="Times New Roman" w:hAnsi="Times New Roman"/>
        </w:rPr>
        <w:t xml:space="preserve"> y usan los resultados de la evaluación de</w:t>
      </w:r>
      <w:r w:rsidR="000D3BB1" w:rsidRPr="00063B36">
        <w:rPr>
          <w:rFonts w:ascii="Times New Roman" w:hAnsi="Times New Roman"/>
        </w:rPr>
        <w:t>l</w:t>
      </w:r>
      <w:r w:rsidRPr="00063B36">
        <w:rPr>
          <w:rFonts w:ascii="Times New Roman" w:hAnsi="Times New Roman"/>
        </w:rPr>
        <w:t xml:space="preserve"> desempeño docente.  De acuerdo con el Acuerdo 02 de 2020 del </w:t>
      </w:r>
      <w:r w:rsidR="001615A3" w:rsidRPr="00063B36">
        <w:rPr>
          <w:rFonts w:ascii="Times New Roman" w:hAnsi="Times New Roman"/>
        </w:rPr>
        <w:t>CNA-</w:t>
      </w:r>
      <w:r w:rsidRPr="00063B36">
        <w:rPr>
          <w:rFonts w:ascii="Times New Roman" w:hAnsi="Times New Roman"/>
        </w:rPr>
        <w:t>CESU, “el programa académico demuestra procesos periódicos y permanentes de evaluación integral de los profesores, con alcance a las distintas actividades y desempeños en las labores formativas, académicas, docentes, científicas y culturales y de extensión”</w:t>
      </w:r>
      <w:r w:rsidR="00917495" w:rsidRPr="00063B36">
        <w:rPr>
          <w:rFonts w:ascii="Times New Roman" w:hAnsi="Times New Roman"/>
        </w:rPr>
        <w:t>.</w:t>
      </w:r>
    </w:p>
    <w:p w14:paraId="2B810674" w14:textId="77777777" w:rsidR="00D31D0F" w:rsidRPr="00063B36" w:rsidRDefault="00D31D0F" w:rsidP="00D31D0F">
      <w:pPr>
        <w:rPr>
          <w:rFonts w:ascii="Times New Roman" w:hAnsi="Times New Roman"/>
        </w:rPr>
      </w:pPr>
    </w:p>
    <w:p w14:paraId="7D6E0B58" w14:textId="44E62DE9" w:rsidR="00632C5B" w:rsidRPr="00B945CA" w:rsidRDefault="00632C5B" w:rsidP="00632C5B">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73268559" w14:textId="77777777" w:rsidTr="00063B36">
        <w:trPr>
          <w:trHeight w:val="255"/>
        </w:trPr>
        <w:tc>
          <w:tcPr>
            <w:tcW w:w="5000" w:type="pct"/>
            <w:gridSpan w:val="4"/>
            <w:shd w:val="clear" w:color="auto" w:fill="2F5496" w:themeFill="accent5" w:themeFillShade="BF"/>
            <w:vAlign w:val="center"/>
          </w:tcPr>
          <w:p w14:paraId="364794DC" w14:textId="0E09D618"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15</w:t>
            </w:r>
          </w:p>
        </w:tc>
      </w:tr>
      <w:tr w:rsidR="00502758" w:rsidRPr="00F8489D" w14:paraId="4DA43421" w14:textId="77777777" w:rsidTr="00063B36">
        <w:trPr>
          <w:trHeight w:val="255"/>
        </w:trPr>
        <w:tc>
          <w:tcPr>
            <w:tcW w:w="3914" w:type="pct"/>
            <w:gridSpan w:val="2"/>
            <w:vMerge w:val="restart"/>
            <w:shd w:val="clear" w:color="auto" w:fill="DDEBF7"/>
            <w:vAlign w:val="center"/>
            <w:hideMark/>
          </w:tcPr>
          <w:p w14:paraId="27D6A7D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0F183F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7C61C3D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49A0A56E" w14:textId="77777777" w:rsidTr="00063B36">
        <w:trPr>
          <w:trHeight w:val="510"/>
        </w:trPr>
        <w:tc>
          <w:tcPr>
            <w:tcW w:w="3914" w:type="pct"/>
            <w:gridSpan w:val="2"/>
            <w:vMerge/>
            <w:vAlign w:val="center"/>
            <w:hideMark/>
          </w:tcPr>
          <w:p w14:paraId="2F70A20B"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0F05417D"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57AE027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22330DF4" w14:textId="77777777" w:rsidTr="00063B36">
        <w:trPr>
          <w:trHeight w:val="255"/>
        </w:trPr>
        <w:tc>
          <w:tcPr>
            <w:tcW w:w="402" w:type="pct"/>
            <w:shd w:val="clear" w:color="auto" w:fill="auto"/>
            <w:vAlign w:val="center"/>
          </w:tcPr>
          <w:p w14:paraId="32F75AE2"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5666557C"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EEA578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F2CBBF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D2F858E" w14:textId="77777777" w:rsidTr="00063B36">
        <w:trPr>
          <w:trHeight w:val="255"/>
        </w:trPr>
        <w:tc>
          <w:tcPr>
            <w:tcW w:w="402" w:type="pct"/>
            <w:shd w:val="clear" w:color="auto" w:fill="auto"/>
            <w:vAlign w:val="center"/>
          </w:tcPr>
          <w:p w14:paraId="1BAB17C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DBC8B8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541B082"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41D256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9581591" w14:textId="77777777" w:rsidTr="00063B36">
        <w:trPr>
          <w:trHeight w:val="233"/>
        </w:trPr>
        <w:tc>
          <w:tcPr>
            <w:tcW w:w="402" w:type="pct"/>
            <w:shd w:val="clear" w:color="auto" w:fill="auto"/>
            <w:vAlign w:val="center"/>
          </w:tcPr>
          <w:p w14:paraId="63235C7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E9F572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1DFAB7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CC2D45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C8834CF" w14:textId="77777777" w:rsidTr="00063B36">
        <w:trPr>
          <w:trHeight w:val="233"/>
        </w:trPr>
        <w:tc>
          <w:tcPr>
            <w:tcW w:w="402" w:type="pct"/>
            <w:shd w:val="clear" w:color="auto" w:fill="auto"/>
            <w:vAlign w:val="center"/>
          </w:tcPr>
          <w:p w14:paraId="43405C54"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722D7B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EBA28C0"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6BA1A1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F077A57" w14:textId="77777777" w:rsidTr="00063B36">
        <w:trPr>
          <w:trHeight w:val="233"/>
        </w:trPr>
        <w:tc>
          <w:tcPr>
            <w:tcW w:w="402" w:type="pct"/>
            <w:shd w:val="clear" w:color="auto" w:fill="auto"/>
            <w:vAlign w:val="center"/>
          </w:tcPr>
          <w:p w14:paraId="305EA91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A8A950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184F38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48074A4"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424F2C50" w14:textId="77777777" w:rsidTr="00063B36">
        <w:trPr>
          <w:trHeight w:val="255"/>
        </w:trPr>
        <w:tc>
          <w:tcPr>
            <w:tcW w:w="3914" w:type="pct"/>
            <w:gridSpan w:val="2"/>
            <w:shd w:val="clear" w:color="auto" w:fill="DDEBF7"/>
            <w:vAlign w:val="center"/>
            <w:hideMark/>
          </w:tcPr>
          <w:p w14:paraId="7CED2F5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23F5290" w14:textId="77777777" w:rsidR="00502758" w:rsidRPr="00B945CA" w:rsidRDefault="00502758" w:rsidP="00502758">
            <w:pPr>
              <w:jc w:val="center"/>
              <w:rPr>
                <w:rFonts w:ascii="Times New Roman" w:eastAsia="Times New Roman" w:hAnsi="Times New Roman"/>
                <w:sz w:val="16"/>
                <w:szCs w:val="16"/>
                <w:lang w:eastAsia="es-CO"/>
              </w:rPr>
            </w:pPr>
          </w:p>
        </w:tc>
      </w:tr>
    </w:tbl>
    <w:p w14:paraId="65D1AC30" w14:textId="77777777" w:rsidR="00CB56D2" w:rsidRPr="00811CEC" w:rsidRDefault="00CB56D2" w:rsidP="00811CEC">
      <w:pPr>
        <w:jc w:val="center"/>
        <w:rPr>
          <w:rFonts w:ascii="Times New Roman" w:eastAsia="MS Gothic" w:hAnsi="Times New Roman"/>
          <w:bCs/>
          <w:sz w:val="18"/>
          <w:szCs w:val="18"/>
        </w:rPr>
      </w:pPr>
      <w:r w:rsidRPr="00811CEC">
        <w:rPr>
          <w:rFonts w:ascii="Times New Roman" w:eastAsia="MS Gothic" w:hAnsi="Times New Roman"/>
          <w:bCs/>
          <w:sz w:val="18"/>
          <w:szCs w:val="18"/>
        </w:rPr>
        <w:t>Fuente: xxx, fecha xxx</w:t>
      </w:r>
    </w:p>
    <w:p w14:paraId="0875468C" w14:textId="77777777" w:rsidR="00170EF8" w:rsidRPr="00811CEC" w:rsidRDefault="00170EF8" w:rsidP="00811CEC">
      <w:pPr>
        <w:jc w:val="center"/>
        <w:rPr>
          <w:rFonts w:ascii="Times New Roman" w:hAnsi="Times New Roman"/>
          <w:i/>
          <w:sz w:val="18"/>
          <w:szCs w:val="18"/>
        </w:rPr>
      </w:pPr>
    </w:p>
    <w:p w14:paraId="21B0BFE6" w14:textId="28D9DFE5" w:rsidR="00645B66" w:rsidRDefault="00170EF8" w:rsidP="5106C236">
      <w:pPr>
        <w:jc w:val="both"/>
        <w:rPr>
          <w:rFonts w:ascii="Times New Roman" w:eastAsia="MS Gothic" w:hAnsi="Times New Roman"/>
          <w:szCs w:val="24"/>
          <w:lang w:val="es-ES"/>
        </w:rPr>
      </w:pPr>
      <w:r w:rsidRPr="00B945CA">
        <w:rPr>
          <w:rFonts w:ascii="Times New Roman" w:eastAsia="MS Gothic" w:hAnsi="Times New Roman"/>
          <w:szCs w:val="24"/>
          <w:lang w:val="es-ES"/>
        </w:rPr>
        <w:t xml:space="preserve">Para el análisis de los </w:t>
      </w:r>
      <w:r w:rsidR="5AB3C3B1" w:rsidRPr="00B945CA">
        <w:rPr>
          <w:rFonts w:ascii="Times New Roman" w:eastAsia="MS Gothic" w:hAnsi="Times New Roman"/>
          <w:szCs w:val="24"/>
          <w:lang w:val="es-ES"/>
        </w:rPr>
        <w:t>resultados se</w:t>
      </w:r>
      <w:r w:rsidR="00A7255B" w:rsidRPr="00B945CA">
        <w:rPr>
          <w:rFonts w:ascii="Times New Roman" w:eastAsia="MS Gothic" w:hAnsi="Times New Roman"/>
          <w:szCs w:val="24"/>
          <w:lang w:val="es-ES"/>
        </w:rPr>
        <w:t xml:space="preserve"> debe</w:t>
      </w:r>
      <w:r w:rsidR="004765B5">
        <w:rPr>
          <w:rFonts w:ascii="Times New Roman" w:eastAsia="MS Gothic" w:hAnsi="Times New Roman"/>
          <w:szCs w:val="24"/>
          <w:lang w:val="es-ES"/>
        </w:rPr>
        <w:t>n</w:t>
      </w:r>
      <w:r w:rsidR="00A7255B" w:rsidRPr="00B945CA">
        <w:rPr>
          <w:rFonts w:ascii="Times New Roman" w:eastAsia="MS Gothic" w:hAnsi="Times New Roman"/>
          <w:szCs w:val="24"/>
          <w:lang w:val="es-ES"/>
        </w:rPr>
        <w:t xml:space="preserve"> i</w:t>
      </w:r>
      <w:r w:rsidR="009673E1" w:rsidRPr="00B945CA">
        <w:rPr>
          <w:rFonts w:ascii="Times New Roman" w:eastAsia="MS Gothic" w:hAnsi="Times New Roman"/>
          <w:szCs w:val="24"/>
          <w:lang w:val="es-ES"/>
        </w:rPr>
        <w:t>ndicar las acciones adelantadas por la institución y el programa, a partir de los resultados de las evaluaciones realizadas en esta materia en los últimos cinco años</w:t>
      </w:r>
      <w:r w:rsidR="00226AA6" w:rsidRPr="00B945CA">
        <w:rPr>
          <w:rFonts w:ascii="Times New Roman" w:eastAsia="MS Gothic" w:hAnsi="Times New Roman"/>
          <w:szCs w:val="24"/>
          <w:lang w:val="es-ES"/>
        </w:rPr>
        <w:t>.</w:t>
      </w:r>
      <w:r w:rsidRPr="00B945CA">
        <w:rPr>
          <w:rFonts w:ascii="Times New Roman" w:eastAsia="MS Gothic" w:hAnsi="Times New Roman"/>
          <w:szCs w:val="24"/>
          <w:lang w:val="es-ES"/>
        </w:rPr>
        <w:t xml:space="preserve"> </w:t>
      </w:r>
    </w:p>
    <w:p w14:paraId="360D5474" w14:textId="77777777" w:rsidR="00E83880" w:rsidRDefault="00E83880" w:rsidP="5106C236">
      <w:pPr>
        <w:jc w:val="both"/>
        <w:rPr>
          <w:rFonts w:ascii="Times New Roman" w:eastAsia="MS Gothic" w:hAnsi="Times New Roman"/>
          <w:szCs w:val="24"/>
          <w:lang w:val="es-ES"/>
        </w:rPr>
      </w:pPr>
    </w:p>
    <w:p w14:paraId="6165C027" w14:textId="3019117A"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833702">
        <w:rPr>
          <w:rFonts w:ascii="Times New Roman" w:hAnsi="Times New Roman"/>
        </w:rPr>
        <w:t xml:space="preserve">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7DA3310E" w14:textId="77777777" w:rsidR="006E577F" w:rsidRPr="00063B36" w:rsidRDefault="006E577F" w:rsidP="009673E1">
      <w:pPr>
        <w:jc w:val="both"/>
        <w:rPr>
          <w:rFonts w:ascii="Times New Roman" w:hAnsi="Times New Roman"/>
        </w:rPr>
      </w:pPr>
    </w:p>
    <w:p w14:paraId="30D5F22C" w14:textId="59D9032B" w:rsidR="004242FB" w:rsidRPr="00B945CA" w:rsidRDefault="00B425E9" w:rsidP="004242FB">
      <w:pPr>
        <w:pStyle w:val="Ttulo3"/>
        <w:rPr>
          <w:rFonts w:ascii="Times New Roman" w:hAnsi="Times New Roman" w:cs="Times New Roman"/>
          <w:color w:val="auto"/>
          <w:sz w:val="24"/>
          <w:szCs w:val="24"/>
          <w:lang w:val="es-ES"/>
        </w:rPr>
      </w:pPr>
      <w:bookmarkStart w:id="32" w:name="_Toc82161875"/>
      <w:bookmarkStart w:id="33" w:name="_Toc384298755"/>
      <w:r w:rsidRPr="00B945CA">
        <w:rPr>
          <w:rFonts w:ascii="Times New Roman" w:hAnsi="Times New Roman" w:cs="Times New Roman"/>
          <w:color w:val="auto"/>
          <w:sz w:val="24"/>
          <w:szCs w:val="24"/>
          <w:lang w:val="es-ES"/>
        </w:rPr>
        <w:t>VALORACIÓN SOBRE LA CALIDAD DEL FACTOR</w:t>
      </w:r>
      <w:bookmarkEnd w:id="32"/>
    </w:p>
    <w:p w14:paraId="1AB843B3" w14:textId="77777777" w:rsidR="004242FB" w:rsidRPr="00063B36" w:rsidRDefault="004242FB" w:rsidP="004242FB">
      <w:pPr>
        <w:ind w:left="360"/>
        <w:jc w:val="center"/>
        <w:rPr>
          <w:rFonts w:ascii="Times New Roman" w:hAnsi="Times New Roman"/>
          <w:b/>
          <w:i/>
          <w:color w:val="FF0000"/>
        </w:rPr>
      </w:pPr>
    </w:p>
    <w:p w14:paraId="3EAB32B4" w14:textId="530FDB9F" w:rsidR="00410888" w:rsidRPr="00B945CA" w:rsidRDefault="00DB40EF" w:rsidP="5106C236">
      <w:pPr>
        <w:jc w:val="both"/>
        <w:rPr>
          <w:rFonts w:ascii="Times New Roman" w:eastAsia="MS Gothic" w:hAnsi="Times New Roman"/>
          <w:szCs w:val="24"/>
          <w:lang w:val="es-ES"/>
        </w:rPr>
      </w:pPr>
      <w:r w:rsidRPr="00B945CA">
        <w:rPr>
          <w:rFonts w:ascii="Times New Roman" w:eastAsia="MS Gothic" w:hAnsi="Times New Roman"/>
          <w:szCs w:val="24"/>
          <w:lang w:val="es-ES"/>
        </w:rPr>
        <w:t xml:space="preserve">Presentar el </w:t>
      </w:r>
      <w:r w:rsidR="00A2631C" w:rsidRPr="00B945CA">
        <w:rPr>
          <w:rFonts w:ascii="Times New Roman" w:eastAsia="MS Gothic" w:hAnsi="Times New Roman"/>
          <w:szCs w:val="24"/>
          <w:lang w:val="es-ES"/>
        </w:rPr>
        <w:t>análisis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48C4FEBA" w14:textId="77777777" w:rsidR="00410888" w:rsidRPr="00B945CA" w:rsidRDefault="00410888" w:rsidP="5106C236">
      <w:pPr>
        <w:jc w:val="both"/>
        <w:rPr>
          <w:rFonts w:ascii="Times New Roman" w:eastAsia="MS Gothic" w:hAnsi="Times New Roman"/>
          <w:szCs w:val="24"/>
          <w:lang w:val="es-ES"/>
        </w:rPr>
      </w:pPr>
    </w:p>
    <w:p w14:paraId="486D0F85" w14:textId="77777777" w:rsidR="00410888" w:rsidRPr="00B945CA" w:rsidRDefault="00410888" w:rsidP="5106C236">
      <w:pPr>
        <w:jc w:val="both"/>
        <w:rPr>
          <w:rFonts w:ascii="Times New Roman" w:eastAsia="MS Gothic" w:hAnsi="Times New Roman"/>
          <w:szCs w:val="24"/>
          <w:lang w:val="es-ES"/>
        </w:rPr>
      </w:pPr>
      <w:r w:rsidRPr="00B945CA">
        <w:rPr>
          <w:rFonts w:ascii="Times New Roman" w:eastAsia="MS Gothic" w:hAnsi="Times New Roman"/>
          <w:szCs w:val="24"/>
          <w:lang w:val="es-ES"/>
        </w:rPr>
        <w:t>En el análisis se deben destacar las fortalezas que se mantienen con respecto al proceso de autoevaluación anterior y los avances relacionados con el factor que se han tenido durante la vigencia de la acreditación.</w:t>
      </w:r>
    </w:p>
    <w:p w14:paraId="1AF93504" w14:textId="77777777" w:rsidR="00410888" w:rsidRPr="00B945CA" w:rsidRDefault="00410888" w:rsidP="5106C236">
      <w:pPr>
        <w:jc w:val="both"/>
        <w:rPr>
          <w:rFonts w:ascii="Times New Roman" w:eastAsia="MS Gothic" w:hAnsi="Times New Roman"/>
          <w:szCs w:val="24"/>
          <w:lang w:val="es-ES"/>
        </w:rPr>
      </w:pPr>
    </w:p>
    <w:p w14:paraId="1C7A9C40" w14:textId="348F862B" w:rsidR="00410888" w:rsidRDefault="001D3461" w:rsidP="00410888">
      <w:pPr>
        <w:jc w:val="both"/>
        <w:rPr>
          <w:rFonts w:ascii="Times New Roman" w:hAnsi="Times New Roman"/>
        </w:rPr>
      </w:pPr>
      <w:r w:rsidRPr="001D3461">
        <w:rPr>
          <w:rFonts w:ascii="Times New Roman" w:hAnsi="Times New Roman"/>
        </w:rPr>
        <w:lastRenderedPageBreak/>
        <w:t>A partir de la evaluación de los aspectos correspondientes al factor, identificar las fortalezas y debilidades, y con base en estas establecer las oportunidades de mejora que el programa traducirá en acciones a registrar en el plan de mejoramiento.</w:t>
      </w:r>
    </w:p>
    <w:p w14:paraId="255F5E43" w14:textId="77777777" w:rsidR="00AD45CD" w:rsidRPr="00063B36" w:rsidRDefault="00AD45CD" w:rsidP="00410888">
      <w:pPr>
        <w:jc w:val="both"/>
        <w:rPr>
          <w:rFonts w:ascii="Times New Roman" w:hAnsi="Times New Roman"/>
          <w:b/>
          <w:i/>
        </w:rPr>
      </w:pPr>
    </w:p>
    <w:p w14:paraId="04D5E5A6" w14:textId="77777777" w:rsidR="00811CEC" w:rsidRDefault="00811CEC" w:rsidP="00811CEC">
      <w:pPr>
        <w:jc w:val="both"/>
        <w:rPr>
          <w:rFonts w:ascii="Times New Roman" w:hAnsi="Times New Roman"/>
          <w:b/>
          <w:i/>
        </w:rPr>
      </w:pPr>
      <w:r w:rsidRPr="00063B36">
        <w:rPr>
          <w:rFonts w:ascii="Times New Roman" w:hAnsi="Times New Roman"/>
          <w:b/>
          <w:i/>
        </w:rPr>
        <w:t>Fortalezas:</w:t>
      </w:r>
    </w:p>
    <w:p w14:paraId="710A20F7" w14:textId="77777777" w:rsidR="00811CEC" w:rsidRPr="00B945CA" w:rsidRDefault="00811CEC" w:rsidP="00811CEC">
      <w:pPr>
        <w:jc w:val="both"/>
        <w:rPr>
          <w:rFonts w:ascii="Times New Roman" w:eastAsia="MS Gothic" w:hAnsi="Times New Roman"/>
          <w:bCs/>
          <w:i/>
          <w:szCs w:val="24"/>
          <w:lang w:val="es-ES"/>
        </w:rPr>
      </w:pPr>
    </w:p>
    <w:p w14:paraId="66484A86" w14:textId="77777777" w:rsidR="002F2DC9" w:rsidRPr="00063B36" w:rsidRDefault="002F2DC9" w:rsidP="002F2DC9">
      <w:pPr>
        <w:jc w:val="both"/>
        <w:rPr>
          <w:rFonts w:ascii="Times New Roman" w:hAnsi="Times New Roman"/>
          <w:b/>
          <w:i/>
        </w:rPr>
      </w:pPr>
      <w:r w:rsidRPr="00063B36">
        <w:rPr>
          <w:rFonts w:ascii="Times New Roman" w:hAnsi="Times New Roman"/>
          <w:b/>
          <w:i/>
        </w:rPr>
        <w:t>Debilidades:</w:t>
      </w:r>
    </w:p>
    <w:p w14:paraId="7E5FE33F" w14:textId="77777777" w:rsidR="002F2DC9" w:rsidRPr="00063B36" w:rsidRDefault="002F2DC9" w:rsidP="002F2DC9">
      <w:pPr>
        <w:jc w:val="both"/>
        <w:rPr>
          <w:rFonts w:ascii="Times New Roman" w:hAnsi="Times New Roman"/>
          <w:b/>
          <w:i/>
        </w:rPr>
      </w:pPr>
    </w:p>
    <w:p w14:paraId="3F9DEFA8" w14:textId="77777777" w:rsidR="002F2DC9" w:rsidRPr="00063B36" w:rsidRDefault="002F2DC9" w:rsidP="002F2DC9">
      <w:pPr>
        <w:jc w:val="both"/>
        <w:rPr>
          <w:rFonts w:ascii="Times New Roman" w:hAnsi="Times New Roman"/>
          <w:b/>
          <w:i/>
        </w:rPr>
      </w:pPr>
      <w:r w:rsidRPr="00063B36">
        <w:rPr>
          <w:rFonts w:ascii="Times New Roman" w:hAnsi="Times New Roman"/>
          <w:b/>
          <w:i/>
        </w:rPr>
        <w:t>Oportunidades de mejora:</w:t>
      </w:r>
    </w:p>
    <w:p w14:paraId="28FFDEF8" w14:textId="77777777" w:rsidR="002F2DC9" w:rsidRPr="00063B36" w:rsidRDefault="002F2DC9" w:rsidP="002F2DC9">
      <w:pPr>
        <w:jc w:val="both"/>
        <w:rPr>
          <w:rFonts w:ascii="Times New Roman" w:hAnsi="Times New Roman"/>
          <w:b/>
          <w:i/>
        </w:rPr>
      </w:pPr>
    </w:p>
    <w:p w14:paraId="275FC302" w14:textId="4043A027" w:rsidR="00A95C6C" w:rsidRPr="00063B36" w:rsidRDefault="00A95C6C" w:rsidP="5106C236">
      <w:pPr>
        <w:spacing w:after="160" w:line="259" w:lineRule="auto"/>
        <w:jc w:val="both"/>
        <w:rPr>
          <w:rFonts w:ascii="Times New Roman" w:hAnsi="Times New Roman"/>
        </w:rPr>
      </w:pPr>
      <w:r w:rsidRPr="00063B36">
        <w:rPr>
          <w:rFonts w:ascii="Times New Roman" w:hAnsi="Times New Roman"/>
          <w:b/>
        </w:rPr>
        <w:t xml:space="preserve">CULTURA DE </w:t>
      </w:r>
      <w:r w:rsidR="00CE1A72" w:rsidRPr="00D96C06">
        <w:rPr>
          <w:rFonts w:ascii="Times New Roman" w:eastAsia="MS Gothic" w:hAnsi="Times New Roman"/>
          <w:b/>
          <w:bCs/>
          <w:szCs w:val="24"/>
          <w:lang w:val="es-ES"/>
        </w:rPr>
        <w:t>AUTORREGULACIÓN</w:t>
      </w:r>
      <w:r w:rsidRPr="00063B36">
        <w:rPr>
          <w:rFonts w:ascii="Times New Roman" w:hAnsi="Times New Roman"/>
          <w:b/>
        </w:rPr>
        <w:t>:</w:t>
      </w:r>
      <w:r w:rsidRPr="00063B36">
        <w:rPr>
          <w:rFonts w:ascii="Times New Roman" w:hAnsi="Times New Roman"/>
        </w:rPr>
        <w:t xml:space="preserve"> Finalmente incluya un párrafo en el cual se presente una comparación entre los resultados del proceso de autoevaluación anterior y la evolución con respecto a los resultados obtenidos en el ejercicio actual.</w:t>
      </w:r>
    </w:p>
    <w:p w14:paraId="1FC8EA16" w14:textId="57D01592" w:rsidR="00A95C6C" w:rsidRPr="00063B36" w:rsidRDefault="00A95C6C" w:rsidP="5106C236">
      <w:pPr>
        <w:spacing w:after="160" w:line="259" w:lineRule="auto"/>
        <w:jc w:val="both"/>
        <w:rPr>
          <w:rFonts w:ascii="Times New Roman" w:hAnsi="Times New Roman"/>
        </w:rPr>
      </w:pPr>
      <w:r w:rsidRPr="00063B36">
        <w:rPr>
          <w:rFonts w:ascii="Times New Roman" w:hAnsi="Times New Roman"/>
        </w:rPr>
        <w:t xml:space="preserve">Para aquellos programas que presenten el informe de autoevaluación para acreditación por primera vez, podrán hacer el comparativo con los resultados obtenidos en el ejercicio de autoevaluación más reciente realizado en el marco del </w:t>
      </w:r>
      <w:r w:rsidR="001F664E" w:rsidRPr="00063B36">
        <w:rPr>
          <w:rFonts w:ascii="Times New Roman" w:hAnsi="Times New Roman"/>
        </w:rPr>
        <w:t>R</w:t>
      </w:r>
      <w:r w:rsidRPr="00063B36">
        <w:rPr>
          <w:rFonts w:ascii="Times New Roman" w:hAnsi="Times New Roman"/>
        </w:rPr>
        <w:t xml:space="preserve">egistro </w:t>
      </w:r>
      <w:r w:rsidR="001F664E" w:rsidRPr="00063B36">
        <w:rPr>
          <w:rFonts w:ascii="Times New Roman" w:hAnsi="Times New Roman"/>
        </w:rPr>
        <w:t>C</w:t>
      </w:r>
      <w:r w:rsidRPr="00063B36">
        <w:rPr>
          <w:rFonts w:ascii="Times New Roman" w:hAnsi="Times New Roman"/>
        </w:rPr>
        <w:t>alificado.</w:t>
      </w:r>
    </w:p>
    <w:p w14:paraId="7D5CC27C" w14:textId="77777777" w:rsidR="00410888" w:rsidRPr="00063B36" w:rsidRDefault="00410888" w:rsidP="00063B36">
      <w:pPr>
        <w:jc w:val="both"/>
        <w:rPr>
          <w:rFonts w:ascii="Times New Roman" w:hAnsi="Times New Roman"/>
          <w:i/>
        </w:rPr>
      </w:pPr>
    </w:p>
    <w:p w14:paraId="29AE2EEC" w14:textId="7E6F61F9" w:rsidR="00D12A28" w:rsidRPr="00063B36" w:rsidRDefault="004242FB" w:rsidP="00D12A28">
      <w:pPr>
        <w:pStyle w:val="Ttulo2"/>
        <w:rPr>
          <w:rFonts w:ascii="Times New Roman" w:hAnsi="Times New Roman"/>
        </w:rPr>
      </w:pPr>
      <w:bookmarkStart w:id="34" w:name="_Toc82161876"/>
      <w:r w:rsidRPr="00063B36">
        <w:rPr>
          <w:rFonts w:ascii="Times New Roman" w:hAnsi="Times New Roman"/>
        </w:rPr>
        <w:t>FACTOR 4.</w:t>
      </w:r>
      <w:r w:rsidR="00D12A28" w:rsidRPr="00063B36">
        <w:rPr>
          <w:rFonts w:ascii="Times New Roman" w:hAnsi="Times New Roman"/>
        </w:rPr>
        <w:t xml:space="preserve"> EGRESADOS</w:t>
      </w:r>
      <w:bookmarkEnd w:id="34"/>
      <w:r w:rsidR="00D12A28" w:rsidRPr="00063B36">
        <w:rPr>
          <w:rFonts w:ascii="Times New Roman" w:hAnsi="Times New Roman"/>
        </w:rPr>
        <w:t xml:space="preserve"> </w:t>
      </w:r>
    </w:p>
    <w:p w14:paraId="1A4ACE55" w14:textId="77777777" w:rsidR="00D12A28" w:rsidRPr="00063B36" w:rsidRDefault="00D12A28" w:rsidP="00D12A28">
      <w:pPr>
        <w:rPr>
          <w:rFonts w:ascii="Times New Roman" w:hAnsi="Times New Roman"/>
          <w:b/>
          <w:i/>
        </w:rPr>
      </w:pPr>
    </w:p>
    <w:p w14:paraId="64A84557" w14:textId="77777777" w:rsidR="007556AE" w:rsidRDefault="006E2B41" w:rsidP="5106C236">
      <w:pPr>
        <w:jc w:val="both"/>
        <w:rPr>
          <w:rFonts w:ascii="Times New Roman" w:hAnsi="Times New Roman"/>
          <w:b/>
          <w:color w:val="FF0000"/>
        </w:rPr>
      </w:pPr>
      <w:r w:rsidRPr="007556AE">
        <w:rPr>
          <w:rFonts w:ascii="Times New Roman" w:hAnsi="Times New Roman"/>
          <w:bCs/>
          <w:u w:val="single"/>
        </w:rPr>
        <w:t xml:space="preserve">Orientaciones para el </w:t>
      </w:r>
      <w:r w:rsidR="007556AE">
        <w:rPr>
          <w:rFonts w:ascii="Times New Roman" w:hAnsi="Times New Roman"/>
          <w:bCs/>
          <w:u w:val="single"/>
        </w:rPr>
        <w:t>p</w:t>
      </w:r>
      <w:r w:rsidRPr="007556AE">
        <w:rPr>
          <w:rFonts w:ascii="Times New Roman" w:hAnsi="Times New Roman"/>
          <w:bCs/>
          <w:u w:val="single"/>
        </w:rPr>
        <w:t>rograma:</w:t>
      </w:r>
      <w:r w:rsidRPr="00063B36">
        <w:rPr>
          <w:rFonts w:ascii="Times New Roman" w:hAnsi="Times New Roman"/>
          <w:b/>
          <w:color w:val="FF0000"/>
        </w:rPr>
        <w:t xml:space="preserve"> </w:t>
      </w:r>
    </w:p>
    <w:p w14:paraId="1599B682" w14:textId="77777777" w:rsidR="000B133F" w:rsidRDefault="000B133F" w:rsidP="5106C236">
      <w:pPr>
        <w:jc w:val="both"/>
        <w:rPr>
          <w:rFonts w:ascii="Times New Roman" w:hAnsi="Times New Roman"/>
          <w:b/>
          <w:color w:val="FF0000"/>
        </w:rPr>
      </w:pPr>
    </w:p>
    <w:p w14:paraId="4B091FE3" w14:textId="44FB55C5" w:rsidR="00D12A28" w:rsidRPr="00063B36" w:rsidRDefault="00AB594D" w:rsidP="5106C236">
      <w:pPr>
        <w:jc w:val="both"/>
        <w:rPr>
          <w:rFonts w:ascii="Times New Roman" w:hAnsi="Times New Roman"/>
        </w:rPr>
      </w:pPr>
      <w:r w:rsidRPr="00063B36">
        <w:rPr>
          <w:rFonts w:ascii="Times New Roman" w:hAnsi="Times New Roman"/>
        </w:rPr>
        <w:t>Se debe</w:t>
      </w:r>
      <w:r w:rsidR="00890CD8" w:rsidRPr="00063B36">
        <w:rPr>
          <w:rFonts w:ascii="Times New Roman" w:hAnsi="Times New Roman"/>
        </w:rPr>
        <w:t>n</w:t>
      </w:r>
      <w:r w:rsidRPr="00063B36">
        <w:rPr>
          <w:rFonts w:ascii="Times New Roman" w:hAnsi="Times New Roman"/>
        </w:rPr>
        <w:t xml:space="preserve"> relacionar las estrategias de seguimiento a los egresados, para verificar </w:t>
      </w:r>
      <w:r w:rsidR="005D5322" w:rsidRPr="00063B36">
        <w:rPr>
          <w:rFonts w:ascii="Times New Roman" w:hAnsi="Times New Roman"/>
        </w:rPr>
        <w:t xml:space="preserve">su </w:t>
      </w:r>
      <w:r w:rsidRPr="00063B36">
        <w:rPr>
          <w:rFonts w:ascii="Times New Roman" w:hAnsi="Times New Roman"/>
        </w:rPr>
        <w:t xml:space="preserve">desempeño </w:t>
      </w:r>
      <w:r w:rsidR="61D9D213" w:rsidRPr="00063B36">
        <w:rPr>
          <w:rFonts w:ascii="Times New Roman" w:hAnsi="Times New Roman"/>
        </w:rPr>
        <w:t>laboral y el</w:t>
      </w:r>
      <w:r w:rsidRPr="00063B36">
        <w:rPr>
          <w:rFonts w:ascii="Times New Roman" w:hAnsi="Times New Roman"/>
        </w:rPr>
        <w:t xml:space="preserve"> impacto que estos tienen en el proyecto académico del programa y en los procesos de desarrollo social, cultural y económico en sus respectivos entornos. Recomendamos incluir en el análisis de los resultados de cada característica una comparación con los datos presentados en el último proceso de autoevaluación y demostrar de manera articulada los procesos de autorregulación orientadas al mejoramiento continuo en el que participa la comunidad académica (estudiantes, profesores y egresados del programa</w:t>
      </w:r>
      <w:r w:rsidR="00FE4903" w:rsidRPr="00063B36">
        <w:rPr>
          <w:rFonts w:ascii="Times New Roman" w:hAnsi="Times New Roman"/>
        </w:rPr>
        <w:t>)</w:t>
      </w:r>
      <w:r w:rsidRPr="00063B36">
        <w:rPr>
          <w:rFonts w:ascii="Times New Roman" w:hAnsi="Times New Roman"/>
        </w:rPr>
        <w:t xml:space="preserve">.  </w:t>
      </w:r>
    </w:p>
    <w:p w14:paraId="381912EB" w14:textId="77777777" w:rsidR="00D12A28" w:rsidRPr="00063B36" w:rsidRDefault="00D12A28" w:rsidP="00D12A28">
      <w:pPr>
        <w:jc w:val="both"/>
        <w:rPr>
          <w:rFonts w:ascii="Times New Roman" w:hAnsi="Times New Roman"/>
          <w:i/>
        </w:rPr>
      </w:pPr>
    </w:p>
    <w:p w14:paraId="34F797D7" w14:textId="1875B5F0" w:rsidR="00D12A28" w:rsidRPr="00063B36" w:rsidRDefault="00D12A28" w:rsidP="00D12A28">
      <w:pPr>
        <w:pStyle w:val="Descripcin"/>
        <w:rPr>
          <w:rFonts w:ascii="Times New Roman" w:hAnsi="Times New Roman"/>
          <w:sz w:val="24"/>
        </w:rPr>
      </w:pPr>
      <w:r w:rsidRPr="00063B36">
        <w:rPr>
          <w:rFonts w:ascii="Times New Roman" w:hAnsi="Times New Roman"/>
          <w:sz w:val="24"/>
        </w:rPr>
        <w:t>Tabla</w:t>
      </w:r>
      <w:r w:rsidR="00AB594D" w:rsidRPr="00063B36">
        <w:rPr>
          <w:rFonts w:ascii="Times New Roman" w:hAnsi="Times New Roman"/>
          <w:sz w:val="24"/>
        </w:rPr>
        <w:t xml:space="preserve"> XX</w:t>
      </w:r>
      <w:r w:rsidRPr="00063B36">
        <w:rPr>
          <w:rFonts w:ascii="Times New Roman" w:hAnsi="Times New Roman"/>
          <w:sz w:val="24"/>
        </w:rPr>
        <w:t xml:space="preserve">. </w:t>
      </w:r>
      <w:r w:rsidRPr="00063B36">
        <w:rPr>
          <w:rFonts w:ascii="Times New Roman" w:hAnsi="Times New Roman"/>
          <w:b w:val="0"/>
          <w:sz w:val="24"/>
        </w:rPr>
        <w:t xml:space="preserve">Calificación del Factor </w:t>
      </w:r>
      <w:r w:rsidR="00117690" w:rsidRPr="00063B36">
        <w:rPr>
          <w:rFonts w:ascii="Times New Roman" w:hAnsi="Times New Roman"/>
          <w:b w:val="0"/>
          <w:sz w:val="24"/>
        </w:rPr>
        <w:t>4</w:t>
      </w:r>
      <w:r w:rsidRPr="00063B36">
        <w:rPr>
          <w:rFonts w:ascii="Times New Roman" w:hAnsi="Times New Roman"/>
          <w:b w:val="0"/>
          <w:sz w:val="24"/>
        </w:rPr>
        <w:t xml:space="preserve"> y grado de cumplimiento.</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698"/>
        <w:gridCol w:w="700"/>
        <w:gridCol w:w="823"/>
        <w:gridCol w:w="912"/>
        <w:gridCol w:w="1178"/>
        <w:gridCol w:w="1088"/>
        <w:gridCol w:w="1062"/>
        <w:gridCol w:w="1255"/>
        <w:gridCol w:w="1278"/>
      </w:tblGrid>
      <w:tr w:rsidR="001528E1" w:rsidRPr="006E2B41" w14:paraId="32BDAB32" w14:textId="77777777" w:rsidTr="000B133F">
        <w:trPr>
          <w:trHeight w:val="230"/>
        </w:trPr>
        <w:tc>
          <w:tcPr>
            <w:tcW w:w="663" w:type="pct"/>
            <w:gridSpan w:val="2"/>
            <w:shd w:val="clear" w:color="000000" w:fill="1F4E78"/>
          </w:tcPr>
          <w:p w14:paraId="43652DD0" w14:textId="77777777" w:rsidR="001528E1" w:rsidRPr="00063B36" w:rsidRDefault="001528E1" w:rsidP="00117690">
            <w:pPr>
              <w:jc w:val="center"/>
              <w:rPr>
                <w:rFonts w:ascii="Times New Roman" w:hAnsi="Times New Roman"/>
                <w:b/>
                <w:color w:val="FFFFFF"/>
                <w:sz w:val="20"/>
              </w:rPr>
            </w:pPr>
          </w:p>
        </w:tc>
        <w:tc>
          <w:tcPr>
            <w:tcW w:w="4337" w:type="pct"/>
            <w:gridSpan w:val="8"/>
            <w:shd w:val="clear" w:color="000000" w:fill="1F4E78"/>
            <w:vAlign w:val="center"/>
            <w:hideMark/>
          </w:tcPr>
          <w:p w14:paraId="1988DE1D" w14:textId="1B7A719C" w:rsidR="001528E1" w:rsidRPr="00063B36" w:rsidRDefault="001528E1" w:rsidP="00117690">
            <w:pPr>
              <w:jc w:val="center"/>
              <w:rPr>
                <w:rFonts w:ascii="Times New Roman" w:hAnsi="Times New Roman"/>
                <w:b/>
                <w:color w:val="FFFFFF"/>
                <w:sz w:val="20"/>
              </w:rPr>
            </w:pPr>
            <w:r w:rsidRPr="00063B36">
              <w:rPr>
                <w:rFonts w:ascii="Times New Roman" w:hAnsi="Times New Roman"/>
                <w:b/>
                <w:color w:val="FFFFFF"/>
                <w:sz w:val="20"/>
              </w:rPr>
              <w:t>Factor 4. Egresados</w:t>
            </w:r>
          </w:p>
        </w:tc>
      </w:tr>
      <w:tr w:rsidR="00530B09" w:rsidRPr="006E2B41" w14:paraId="7C8F90B5" w14:textId="77777777" w:rsidTr="000B133F">
        <w:trPr>
          <w:trHeight w:val="230"/>
        </w:trPr>
        <w:tc>
          <w:tcPr>
            <w:tcW w:w="1029" w:type="pct"/>
            <w:gridSpan w:val="3"/>
            <w:vMerge w:val="restart"/>
            <w:shd w:val="clear" w:color="000000" w:fill="DDEBF7"/>
            <w:vAlign w:val="center"/>
            <w:hideMark/>
          </w:tcPr>
          <w:p w14:paraId="315D5A88" w14:textId="77777777" w:rsidR="001528E1" w:rsidRPr="00063B36" w:rsidRDefault="001528E1" w:rsidP="00FB5AC6">
            <w:pPr>
              <w:jc w:val="center"/>
              <w:rPr>
                <w:rFonts w:ascii="Times New Roman" w:hAnsi="Times New Roman"/>
                <w:b/>
                <w:sz w:val="20"/>
              </w:rPr>
            </w:pPr>
            <w:r w:rsidRPr="00063B36">
              <w:rPr>
                <w:rFonts w:ascii="Times New Roman" w:hAnsi="Times New Roman"/>
                <w:b/>
                <w:sz w:val="20"/>
              </w:rPr>
              <w:t>CARACTERÍSTICA</w:t>
            </w:r>
          </w:p>
        </w:tc>
        <w:tc>
          <w:tcPr>
            <w:tcW w:w="430" w:type="pct"/>
            <w:vMerge w:val="restart"/>
            <w:shd w:val="clear" w:color="000000" w:fill="DDEBF7"/>
            <w:vAlign w:val="center"/>
            <w:hideMark/>
          </w:tcPr>
          <w:p w14:paraId="6566E42D" w14:textId="77777777" w:rsidR="001528E1" w:rsidRPr="00063B36" w:rsidRDefault="001528E1" w:rsidP="00FB5AC6">
            <w:pPr>
              <w:jc w:val="center"/>
              <w:rPr>
                <w:rFonts w:ascii="Times New Roman" w:hAnsi="Times New Roman"/>
                <w:b/>
                <w:sz w:val="18"/>
              </w:rPr>
            </w:pPr>
            <w:r w:rsidRPr="00063B36">
              <w:rPr>
                <w:rFonts w:ascii="Times New Roman" w:hAnsi="Times New Roman"/>
                <w:b/>
                <w:sz w:val="18"/>
              </w:rPr>
              <w:t>Peso asignado</w:t>
            </w:r>
          </w:p>
        </w:tc>
        <w:tc>
          <w:tcPr>
            <w:tcW w:w="477" w:type="pct"/>
            <w:vMerge w:val="restart"/>
            <w:shd w:val="clear" w:color="000000" w:fill="DDEBF7"/>
            <w:vAlign w:val="center"/>
            <w:hideMark/>
          </w:tcPr>
          <w:p w14:paraId="374C8B35" w14:textId="77777777" w:rsidR="001528E1" w:rsidRPr="00063B36" w:rsidRDefault="001528E1" w:rsidP="00FB5AC6">
            <w:pPr>
              <w:jc w:val="center"/>
              <w:rPr>
                <w:rFonts w:ascii="Times New Roman" w:hAnsi="Times New Roman"/>
                <w:b/>
                <w:sz w:val="18"/>
              </w:rPr>
            </w:pPr>
            <w:r w:rsidRPr="00063B36">
              <w:rPr>
                <w:rFonts w:ascii="Times New Roman" w:hAnsi="Times New Roman"/>
                <w:b/>
                <w:sz w:val="18"/>
              </w:rPr>
              <w:t>Peso alcanzado</w:t>
            </w:r>
          </w:p>
        </w:tc>
        <w:tc>
          <w:tcPr>
            <w:tcW w:w="1185" w:type="pct"/>
            <w:gridSpan w:val="2"/>
            <w:shd w:val="clear" w:color="000000" w:fill="DDEBF7"/>
            <w:vAlign w:val="center"/>
            <w:hideMark/>
          </w:tcPr>
          <w:p w14:paraId="3DF0AB18" w14:textId="77777777" w:rsidR="001528E1" w:rsidRPr="00063B36" w:rsidRDefault="001528E1" w:rsidP="00117690">
            <w:pPr>
              <w:jc w:val="center"/>
              <w:rPr>
                <w:rFonts w:ascii="Times New Roman" w:hAnsi="Times New Roman"/>
                <w:b/>
                <w:sz w:val="18"/>
              </w:rPr>
            </w:pPr>
            <w:r w:rsidRPr="00063B36">
              <w:rPr>
                <w:rFonts w:ascii="Times New Roman" w:hAnsi="Times New Roman"/>
                <w:b/>
                <w:sz w:val="18"/>
              </w:rPr>
              <w:t>Valor del Tipo de fuente</w:t>
            </w:r>
          </w:p>
          <w:p w14:paraId="2A642D4C" w14:textId="54E09681" w:rsidR="001528E1" w:rsidRPr="00063B36" w:rsidRDefault="001528E1" w:rsidP="00117690">
            <w:pPr>
              <w:jc w:val="center"/>
              <w:rPr>
                <w:rFonts w:ascii="Times New Roman" w:hAnsi="Times New Roman"/>
                <w:b/>
                <w:sz w:val="18"/>
              </w:rPr>
            </w:pPr>
            <w:r w:rsidRPr="00063B36">
              <w:rPr>
                <w:rFonts w:ascii="Times New Roman" w:hAnsi="Times New Roman"/>
                <w:b/>
                <w:sz w:val="18"/>
              </w:rPr>
              <w:t>(Excel programado)</w:t>
            </w:r>
          </w:p>
        </w:tc>
        <w:tc>
          <w:tcPr>
            <w:tcW w:w="555" w:type="pct"/>
            <w:vMerge w:val="restart"/>
            <w:shd w:val="clear" w:color="000000" w:fill="DDEBF7"/>
            <w:vAlign w:val="center"/>
            <w:hideMark/>
          </w:tcPr>
          <w:p w14:paraId="602A8C7B" w14:textId="77777777" w:rsidR="001528E1" w:rsidRPr="00063B36" w:rsidRDefault="001528E1" w:rsidP="00FB5AC6">
            <w:pPr>
              <w:jc w:val="center"/>
              <w:rPr>
                <w:rFonts w:ascii="Times New Roman" w:hAnsi="Times New Roman"/>
                <w:b/>
                <w:sz w:val="18"/>
              </w:rPr>
            </w:pPr>
            <w:r w:rsidRPr="00063B36">
              <w:rPr>
                <w:rFonts w:ascii="Times New Roman" w:hAnsi="Times New Roman"/>
                <w:b/>
                <w:sz w:val="18"/>
              </w:rPr>
              <w:t>Calificación</w:t>
            </w:r>
          </w:p>
        </w:tc>
        <w:tc>
          <w:tcPr>
            <w:tcW w:w="656" w:type="pct"/>
            <w:vMerge w:val="restart"/>
            <w:shd w:val="clear" w:color="000000" w:fill="DDEBF7"/>
            <w:vAlign w:val="center"/>
          </w:tcPr>
          <w:p w14:paraId="2F8A893C" w14:textId="5D8E2F16" w:rsidR="001528E1" w:rsidRPr="00063B36" w:rsidRDefault="001528E1" w:rsidP="001528E1">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656" w:type="pct"/>
            <w:vMerge w:val="restart"/>
            <w:shd w:val="clear" w:color="000000" w:fill="DDEBF7"/>
            <w:vAlign w:val="center"/>
            <w:hideMark/>
          </w:tcPr>
          <w:p w14:paraId="5B5C3CA6" w14:textId="1B9B4A9F" w:rsidR="001528E1" w:rsidRPr="00063B36" w:rsidRDefault="001528E1" w:rsidP="00FB5AC6">
            <w:pPr>
              <w:jc w:val="center"/>
              <w:rPr>
                <w:rFonts w:ascii="Times New Roman" w:hAnsi="Times New Roman"/>
                <w:b/>
                <w:sz w:val="18"/>
              </w:rPr>
            </w:pPr>
            <w:r w:rsidRPr="00063B36">
              <w:rPr>
                <w:rFonts w:ascii="Times New Roman" w:hAnsi="Times New Roman"/>
                <w:b/>
                <w:sz w:val="18"/>
              </w:rPr>
              <w:t>Grado de Cumplimiento</w:t>
            </w:r>
          </w:p>
        </w:tc>
      </w:tr>
      <w:tr w:rsidR="001528E1" w:rsidRPr="006E2B41" w14:paraId="572556F7" w14:textId="77777777" w:rsidTr="000B133F">
        <w:trPr>
          <w:trHeight w:val="230"/>
        </w:trPr>
        <w:tc>
          <w:tcPr>
            <w:tcW w:w="1029" w:type="pct"/>
            <w:gridSpan w:val="3"/>
            <w:vMerge/>
            <w:vAlign w:val="center"/>
            <w:hideMark/>
          </w:tcPr>
          <w:p w14:paraId="2AAF58E1" w14:textId="77777777" w:rsidR="001528E1" w:rsidRPr="00063B36" w:rsidRDefault="001528E1" w:rsidP="00FB5AC6">
            <w:pPr>
              <w:rPr>
                <w:rFonts w:ascii="Times New Roman" w:hAnsi="Times New Roman"/>
                <w:b/>
                <w:sz w:val="20"/>
              </w:rPr>
            </w:pPr>
          </w:p>
        </w:tc>
        <w:tc>
          <w:tcPr>
            <w:tcW w:w="430" w:type="pct"/>
            <w:vMerge/>
            <w:vAlign w:val="center"/>
            <w:hideMark/>
          </w:tcPr>
          <w:p w14:paraId="23F18396" w14:textId="77777777" w:rsidR="001528E1" w:rsidRPr="00063B36" w:rsidRDefault="001528E1" w:rsidP="00FB5AC6">
            <w:pPr>
              <w:rPr>
                <w:rFonts w:ascii="Times New Roman" w:hAnsi="Times New Roman"/>
                <w:b/>
                <w:sz w:val="20"/>
              </w:rPr>
            </w:pPr>
          </w:p>
        </w:tc>
        <w:tc>
          <w:tcPr>
            <w:tcW w:w="477" w:type="pct"/>
            <w:vMerge/>
            <w:vAlign w:val="center"/>
            <w:hideMark/>
          </w:tcPr>
          <w:p w14:paraId="0351CECA" w14:textId="77777777" w:rsidR="001528E1" w:rsidRPr="00063B36" w:rsidRDefault="001528E1" w:rsidP="00FB5AC6">
            <w:pPr>
              <w:rPr>
                <w:rFonts w:ascii="Times New Roman" w:hAnsi="Times New Roman"/>
                <w:b/>
                <w:sz w:val="20"/>
              </w:rPr>
            </w:pPr>
          </w:p>
        </w:tc>
        <w:tc>
          <w:tcPr>
            <w:tcW w:w="616" w:type="pct"/>
            <w:shd w:val="clear" w:color="000000" w:fill="DDEBF7"/>
            <w:vAlign w:val="center"/>
            <w:hideMark/>
          </w:tcPr>
          <w:p w14:paraId="0A837B46" w14:textId="77777777" w:rsidR="001528E1" w:rsidRPr="00063B36" w:rsidRDefault="001528E1" w:rsidP="00FB5AC6">
            <w:pPr>
              <w:jc w:val="center"/>
              <w:rPr>
                <w:rFonts w:ascii="Times New Roman" w:hAnsi="Times New Roman"/>
                <w:b/>
                <w:sz w:val="20"/>
              </w:rPr>
            </w:pPr>
            <w:r w:rsidRPr="00063B36">
              <w:rPr>
                <w:rFonts w:ascii="Times New Roman" w:hAnsi="Times New Roman"/>
                <w:b/>
                <w:sz w:val="20"/>
              </w:rPr>
              <w:t>Documental</w:t>
            </w:r>
          </w:p>
        </w:tc>
        <w:tc>
          <w:tcPr>
            <w:tcW w:w="568" w:type="pct"/>
            <w:shd w:val="clear" w:color="000000" w:fill="DDEBF7"/>
            <w:vAlign w:val="center"/>
            <w:hideMark/>
          </w:tcPr>
          <w:p w14:paraId="711CF615" w14:textId="77777777" w:rsidR="001528E1" w:rsidRPr="00063B36" w:rsidRDefault="001528E1" w:rsidP="00FB5AC6">
            <w:pPr>
              <w:jc w:val="center"/>
              <w:rPr>
                <w:rFonts w:ascii="Times New Roman" w:hAnsi="Times New Roman"/>
                <w:b/>
                <w:sz w:val="20"/>
              </w:rPr>
            </w:pPr>
            <w:r w:rsidRPr="00063B36">
              <w:rPr>
                <w:rFonts w:ascii="Times New Roman" w:hAnsi="Times New Roman"/>
                <w:b/>
                <w:sz w:val="20"/>
              </w:rPr>
              <w:t>Percepción</w:t>
            </w:r>
          </w:p>
        </w:tc>
        <w:tc>
          <w:tcPr>
            <w:tcW w:w="555" w:type="pct"/>
            <w:vMerge/>
            <w:vAlign w:val="center"/>
            <w:hideMark/>
          </w:tcPr>
          <w:p w14:paraId="7F1972AB" w14:textId="77777777" w:rsidR="001528E1" w:rsidRPr="00063B36" w:rsidRDefault="001528E1" w:rsidP="00FB5AC6">
            <w:pPr>
              <w:rPr>
                <w:rFonts w:ascii="Times New Roman" w:hAnsi="Times New Roman"/>
                <w:b/>
                <w:sz w:val="20"/>
              </w:rPr>
            </w:pPr>
          </w:p>
        </w:tc>
        <w:tc>
          <w:tcPr>
            <w:tcW w:w="656" w:type="pct"/>
            <w:vMerge/>
          </w:tcPr>
          <w:p w14:paraId="7E28D614" w14:textId="77777777" w:rsidR="001528E1" w:rsidRPr="00063B36" w:rsidRDefault="001528E1" w:rsidP="00FB5AC6">
            <w:pPr>
              <w:rPr>
                <w:rFonts w:ascii="Times New Roman" w:hAnsi="Times New Roman"/>
                <w:b/>
                <w:sz w:val="20"/>
              </w:rPr>
            </w:pPr>
          </w:p>
        </w:tc>
        <w:tc>
          <w:tcPr>
            <w:tcW w:w="656" w:type="pct"/>
            <w:vMerge/>
            <w:vAlign w:val="center"/>
            <w:hideMark/>
          </w:tcPr>
          <w:p w14:paraId="0E5111D2" w14:textId="70BF839B" w:rsidR="001528E1" w:rsidRPr="00063B36" w:rsidRDefault="001528E1" w:rsidP="00FB5AC6">
            <w:pPr>
              <w:rPr>
                <w:rFonts w:ascii="Times New Roman" w:hAnsi="Times New Roman"/>
                <w:b/>
                <w:sz w:val="20"/>
              </w:rPr>
            </w:pPr>
          </w:p>
        </w:tc>
      </w:tr>
      <w:tr w:rsidR="001528E1" w:rsidRPr="006E2B41" w14:paraId="31C66715" w14:textId="77777777" w:rsidTr="000B133F">
        <w:trPr>
          <w:trHeight w:val="230"/>
        </w:trPr>
        <w:tc>
          <w:tcPr>
            <w:tcW w:w="298" w:type="pct"/>
            <w:shd w:val="clear" w:color="auto" w:fill="auto"/>
            <w:vAlign w:val="center"/>
            <w:hideMark/>
          </w:tcPr>
          <w:p w14:paraId="4E862BFA" w14:textId="48D9E362" w:rsidR="001528E1" w:rsidRPr="00063B36" w:rsidRDefault="001528E1" w:rsidP="00FB5AC6">
            <w:pPr>
              <w:jc w:val="center"/>
              <w:rPr>
                <w:rFonts w:ascii="Times New Roman" w:hAnsi="Times New Roman"/>
                <w:sz w:val="20"/>
              </w:rPr>
            </w:pPr>
            <w:r w:rsidRPr="00063B36">
              <w:rPr>
                <w:rFonts w:ascii="Times New Roman" w:hAnsi="Times New Roman"/>
                <w:sz w:val="20"/>
              </w:rPr>
              <w:t>16</w:t>
            </w:r>
          </w:p>
        </w:tc>
        <w:tc>
          <w:tcPr>
            <w:tcW w:w="731" w:type="pct"/>
            <w:gridSpan w:val="2"/>
            <w:shd w:val="clear" w:color="auto" w:fill="auto"/>
            <w:vAlign w:val="center"/>
            <w:hideMark/>
          </w:tcPr>
          <w:p w14:paraId="0C520564" w14:textId="77777777" w:rsidR="001528E1" w:rsidRPr="00063B36" w:rsidRDefault="001528E1" w:rsidP="00FB5AC6">
            <w:pPr>
              <w:rPr>
                <w:rFonts w:ascii="Times New Roman" w:hAnsi="Times New Roman"/>
                <w:sz w:val="20"/>
              </w:rPr>
            </w:pPr>
            <w:r w:rsidRPr="00063B36">
              <w:rPr>
                <w:rFonts w:ascii="Times New Roman" w:hAnsi="Times New Roman"/>
                <w:sz w:val="20"/>
              </w:rPr>
              <w:t>Seguimiento de los egresados</w:t>
            </w:r>
          </w:p>
        </w:tc>
        <w:tc>
          <w:tcPr>
            <w:tcW w:w="430" w:type="pct"/>
            <w:shd w:val="clear" w:color="auto" w:fill="auto"/>
            <w:vAlign w:val="center"/>
            <w:hideMark/>
          </w:tcPr>
          <w:p w14:paraId="41A59290"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477" w:type="pct"/>
            <w:shd w:val="clear" w:color="auto" w:fill="auto"/>
            <w:vAlign w:val="center"/>
            <w:hideMark/>
          </w:tcPr>
          <w:p w14:paraId="07F471DC"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616" w:type="pct"/>
            <w:shd w:val="clear" w:color="auto" w:fill="auto"/>
            <w:vAlign w:val="center"/>
            <w:hideMark/>
          </w:tcPr>
          <w:p w14:paraId="4A79EFAE"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568" w:type="pct"/>
            <w:shd w:val="clear" w:color="auto" w:fill="auto"/>
            <w:vAlign w:val="center"/>
            <w:hideMark/>
          </w:tcPr>
          <w:p w14:paraId="42ECBB54"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555" w:type="pct"/>
            <w:shd w:val="clear" w:color="auto" w:fill="auto"/>
            <w:vAlign w:val="center"/>
            <w:hideMark/>
          </w:tcPr>
          <w:p w14:paraId="0EDB6C8C"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656" w:type="pct"/>
          </w:tcPr>
          <w:p w14:paraId="2D12FF23" w14:textId="77777777" w:rsidR="001528E1" w:rsidRPr="00063B36" w:rsidRDefault="001528E1" w:rsidP="00FB5AC6">
            <w:pPr>
              <w:rPr>
                <w:rFonts w:ascii="Times New Roman" w:hAnsi="Times New Roman"/>
                <w:sz w:val="20"/>
              </w:rPr>
            </w:pPr>
          </w:p>
        </w:tc>
        <w:tc>
          <w:tcPr>
            <w:tcW w:w="656" w:type="pct"/>
            <w:shd w:val="clear" w:color="auto" w:fill="auto"/>
            <w:vAlign w:val="center"/>
            <w:hideMark/>
          </w:tcPr>
          <w:p w14:paraId="12DFE0F9" w14:textId="7FA9B85F" w:rsidR="001528E1" w:rsidRPr="00063B36" w:rsidRDefault="001528E1" w:rsidP="00FB5AC6">
            <w:pPr>
              <w:rPr>
                <w:rFonts w:ascii="Times New Roman" w:hAnsi="Times New Roman"/>
                <w:sz w:val="20"/>
              </w:rPr>
            </w:pPr>
            <w:r w:rsidRPr="00063B36">
              <w:rPr>
                <w:rFonts w:ascii="Times New Roman" w:hAnsi="Times New Roman"/>
                <w:sz w:val="20"/>
              </w:rPr>
              <w:t> </w:t>
            </w:r>
          </w:p>
        </w:tc>
      </w:tr>
      <w:tr w:rsidR="001528E1" w:rsidRPr="006E2B41" w14:paraId="3532BF1F" w14:textId="77777777" w:rsidTr="000B133F">
        <w:trPr>
          <w:trHeight w:val="461"/>
        </w:trPr>
        <w:tc>
          <w:tcPr>
            <w:tcW w:w="298" w:type="pct"/>
            <w:shd w:val="clear" w:color="auto" w:fill="auto"/>
            <w:vAlign w:val="center"/>
            <w:hideMark/>
          </w:tcPr>
          <w:p w14:paraId="236D5411" w14:textId="2DC410B7" w:rsidR="001528E1" w:rsidRPr="00063B36" w:rsidRDefault="001528E1" w:rsidP="00FB5AC6">
            <w:pPr>
              <w:jc w:val="center"/>
              <w:rPr>
                <w:rFonts w:ascii="Times New Roman" w:hAnsi="Times New Roman"/>
                <w:sz w:val="20"/>
              </w:rPr>
            </w:pPr>
            <w:r w:rsidRPr="00063B36">
              <w:rPr>
                <w:rFonts w:ascii="Times New Roman" w:hAnsi="Times New Roman"/>
                <w:sz w:val="20"/>
              </w:rPr>
              <w:t>17</w:t>
            </w:r>
          </w:p>
        </w:tc>
        <w:tc>
          <w:tcPr>
            <w:tcW w:w="731" w:type="pct"/>
            <w:gridSpan w:val="2"/>
            <w:shd w:val="clear" w:color="auto" w:fill="auto"/>
            <w:vAlign w:val="center"/>
            <w:hideMark/>
          </w:tcPr>
          <w:p w14:paraId="343ED5EF" w14:textId="77777777" w:rsidR="001528E1" w:rsidRPr="00063B36" w:rsidRDefault="001528E1" w:rsidP="00FB5AC6">
            <w:pPr>
              <w:rPr>
                <w:rFonts w:ascii="Times New Roman" w:hAnsi="Times New Roman"/>
                <w:sz w:val="20"/>
              </w:rPr>
            </w:pPr>
            <w:r w:rsidRPr="00063B36">
              <w:rPr>
                <w:rFonts w:ascii="Times New Roman" w:hAnsi="Times New Roman"/>
                <w:sz w:val="20"/>
              </w:rPr>
              <w:t>Impacto de los egresados en el medio social y académico</w:t>
            </w:r>
          </w:p>
        </w:tc>
        <w:tc>
          <w:tcPr>
            <w:tcW w:w="430" w:type="pct"/>
            <w:shd w:val="clear" w:color="auto" w:fill="auto"/>
            <w:vAlign w:val="center"/>
            <w:hideMark/>
          </w:tcPr>
          <w:p w14:paraId="69A20FC8"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477" w:type="pct"/>
            <w:shd w:val="clear" w:color="auto" w:fill="auto"/>
            <w:vAlign w:val="center"/>
            <w:hideMark/>
          </w:tcPr>
          <w:p w14:paraId="09446352"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616" w:type="pct"/>
            <w:shd w:val="clear" w:color="auto" w:fill="auto"/>
            <w:vAlign w:val="center"/>
            <w:hideMark/>
          </w:tcPr>
          <w:p w14:paraId="49F78113"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568" w:type="pct"/>
            <w:shd w:val="clear" w:color="auto" w:fill="auto"/>
            <w:vAlign w:val="center"/>
            <w:hideMark/>
          </w:tcPr>
          <w:p w14:paraId="371F7FC8"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555" w:type="pct"/>
            <w:shd w:val="clear" w:color="auto" w:fill="auto"/>
            <w:vAlign w:val="center"/>
            <w:hideMark/>
          </w:tcPr>
          <w:p w14:paraId="4E75F93E"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656" w:type="pct"/>
          </w:tcPr>
          <w:p w14:paraId="486FAAEB" w14:textId="77777777" w:rsidR="001528E1" w:rsidRPr="00063B36" w:rsidRDefault="001528E1" w:rsidP="00FB5AC6">
            <w:pPr>
              <w:rPr>
                <w:rFonts w:ascii="Times New Roman" w:hAnsi="Times New Roman"/>
                <w:sz w:val="20"/>
              </w:rPr>
            </w:pPr>
          </w:p>
        </w:tc>
        <w:tc>
          <w:tcPr>
            <w:tcW w:w="656" w:type="pct"/>
            <w:shd w:val="clear" w:color="auto" w:fill="auto"/>
            <w:vAlign w:val="center"/>
            <w:hideMark/>
          </w:tcPr>
          <w:p w14:paraId="1EE79458" w14:textId="4CD2A779" w:rsidR="001528E1" w:rsidRPr="00063B36" w:rsidRDefault="001528E1" w:rsidP="00FB5AC6">
            <w:pPr>
              <w:rPr>
                <w:rFonts w:ascii="Times New Roman" w:hAnsi="Times New Roman"/>
                <w:sz w:val="20"/>
              </w:rPr>
            </w:pPr>
            <w:r w:rsidRPr="00063B36">
              <w:rPr>
                <w:rFonts w:ascii="Times New Roman" w:hAnsi="Times New Roman"/>
                <w:sz w:val="20"/>
              </w:rPr>
              <w:t> </w:t>
            </w:r>
          </w:p>
        </w:tc>
      </w:tr>
      <w:tr w:rsidR="00530B09" w:rsidRPr="006E2B41" w14:paraId="265D3DEE" w14:textId="77777777" w:rsidTr="000B133F">
        <w:trPr>
          <w:trHeight w:val="230"/>
        </w:trPr>
        <w:tc>
          <w:tcPr>
            <w:tcW w:w="1029" w:type="pct"/>
            <w:gridSpan w:val="3"/>
            <w:shd w:val="clear" w:color="000000" w:fill="DDEBF7"/>
            <w:vAlign w:val="center"/>
            <w:hideMark/>
          </w:tcPr>
          <w:p w14:paraId="76DAE937" w14:textId="77777777" w:rsidR="001528E1" w:rsidRPr="00063B36" w:rsidRDefault="001528E1" w:rsidP="00FB5AC6">
            <w:pPr>
              <w:jc w:val="center"/>
              <w:rPr>
                <w:rFonts w:ascii="Times New Roman" w:hAnsi="Times New Roman"/>
                <w:b/>
                <w:sz w:val="20"/>
              </w:rPr>
            </w:pPr>
            <w:r w:rsidRPr="00063B36">
              <w:rPr>
                <w:rFonts w:ascii="Times New Roman" w:hAnsi="Times New Roman"/>
                <w:b/>
                <w:sz w:val="20"/>
              </w:rPr>
              <w:lastRenderedPageBreak/>
              <w:t>Total por Factor</w:t>
            </w:r>
          </w:p>
        </w:tc>
        <w:tc>
          <w:tcPr>
            <w:tcW w:w="430" w:type="pct"/>
            <w:shd w:val="clear" w:color="000000" w:fill="DDEBF7"/>
            <w:vAlign w:val="center"/>
            <w:hideMark/>
          </w:tcPr>
          <w:p w14:paraId="4731E4D5"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477" w:type="pct"/>
            <w:shd w:val="clear" w:color="000000" w:fill="DDEBF7"/>
            <w:vAlign w:val="center"/>
            <w:hideMark/>
          </w:tcPr>
          <w:p w14:paraId="602490F9"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616" w:type="pct"/>
            <w:shd w:val="clear" w:color="000000" w:fill="DDEBF7"/>
            <w:vAlign w:val="center"/>
            <w:hideMark/>
          </w:tcPr>
          <w:p w14:paraId="5E35B1DE"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568" w:type="pct"/>
            <w:shd w:val="clear" w:color="000000" w:fill="DDEBF7"/>
            <w:vAlign w:val="center"/>
            <w:hideMark/>
          </w:tcPr>
          <w:p w14:paraId="4CF58377"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555" w:type="pct"/>
            <w:shd w:val="clear" w:color="000000" w:fill="DDEBF7"/>
            <w:vAlign w:val="center"/>
            <w:hideMark/>
          </w:tcPr>
          <w:p w14:paraId="01C142B4" w14:textId="77777777" w:rsidR="001528E1" w:rsidRPr="00063B36" w:rsidRDefault="001528E1" w:rsidP="00FB5AC6">
            <w:pPr>
              <w:jc w:val="center"/>
              <w:rPr>
                <w:rFonts w:ascii="Times New Roman" w:hAnsi="Times New Roman"/>
                <w:sz w:val="20"/>
              </w:rPr>
            </w:pPr>
            <w:r w:rsidRPr="00063B36">
              <w:rPr>
                <w:rFonts w:ascii="Times New Roman" w:hAnsi="Times New Roman"/>
                <w:sz w:val="20"/>
              </w:rPr>
              <w:t> </w:t>
            </w:r>
          </w:p>
        </w:tc>
        <w:tc>
          <w:tcPr>
            <w:tcW w:w="656" w:type="pct"/>
            <w:shd w:val="clear" w:color="000000" w:fill="DDEBF7"/>
          </w:tcPr>
          <w:p w14:paraId="42F7DF08" w14:textId="77777777" w:rsidR="001528E1" w:rsidRPr="00063B36" w:rsidRDefault="001528E1" w:rsidP="00FB5AC6">
            <w:pPr>
              <w:rPr>
                <w:rFonts w:ascii="Times New Roman" w:hAnsi="Times New Roman"/>
                <w:sz w:val="20"/>
              </w:rPr>
            </w:pPr>
          </w:p>
        </w:tc>
        <w:tc>
          <w:tcPr>
            <w:tcW w:w="656" w:type="pct"/>
            <w:shd w:val="clear" w:color="000000" w:fill="DDEBF7"/>
            <w:vAlign w:val="center"/>
            <w:hideMark/>
          </w:tcPr>
          <w:p w14:paraId="6E289807" w14:textId="7EFCCAAA" w:rsidR="001528E1" w:rsidRPr="00063B36" w:rsidRDefault="001528E1" w:rsidP="00FB5AC6">
            <w:pPr>
              <w:rPr>
                <w:rFonts w:ascii="Times New Roman" w:hAnsi="Times New Roman"/>
                <w:sz w:val="20"/>
              </w:rPr>
            </w:pPr>
            <w:r w:rsidRPr="00063B36">
              <w:rPr>
                <w:rFonts w:ascii="Times New Roman" w:hAnsi="Times New Roman"/>
                <w:sz w:val="20"/>
              </w:rPr>
              <w:t> </w:t>
            </w:r>
          </w:p>
        </w:tc>
      </w:tr>
    </w:tbl>
    <w:p w14:paraId="14FE865D" w14:textId="77777777" w:rsidR="00A66F17" w:rsidRPr="000B133F" w:rsidRDefault="00A66F17" w:rsidP="000B133F">
      <w:pPr>
        <w:jc w:val="center"/>
        <w:rPr>
          <w:rFonts w:ascii="Times New Roman" w:hAnsi="Times New Roman"/>
          <w:sz w:val="18"/>
          <w:szCs w:val="18"/>
        </w:rPr>
      </w:pPr>
      <w:r w:rsidRPr="000B133F">
        <w:rPr>
          <w:rFonts w:ascii="Times New Roman" w:hAnsi="Times New Roman"/>
          <w:sz w:val="18"/>
          <w:szCs w:val="18"/>
        </w:rPr>
        <w:t>Fuente: xxx, fecha xxx</w:t>
      </w:r>
    </w:p>
    <w:p w14:paraId="54CF51C7" w14:textId="16C28E12" w:rsidR="006F66BF" w:rsidRDefault="00A66F17" w:rsidP="000B133F">
      <w:pPr>
        <w:tabs>
          <w:tab w:val="left" w:pos="5371"/>
        </w:tabs>
        <w:rPr>
          <w:rFonts w:ascii="Times New Roman" w:hAnsi="Times New Roman"/>
          <w:szCs w:val="24"/>
          <w:lang w:val="es-ES"/>
        </w:rPr>
      </w:pPr>
      <w:r w:rsidRPr="00B945CA">
        <w:rPr>
          <w:rFonts w:ascii="Times New Roman" w:hAnsi="Times New Roman"/>
          <w:szCs w:val="24"/>
          <w:lang w:val="es-ES"/>
        </w:rPr>
        <w:tab/>
      </w:r>
    </w:p>
    <w:p w14:paraId="26BF3DF5" w14:textId="7658B3B4" w:rsidR="00D12A28" w:rsidRDefault="00AB594D" w:rsidP="00D12A28">
      <w:pPr>
        <w:pStyle w:val="Ttulo3"/>
        <w:rPr>
          <w:rFonts w:ascii="Times New Roman" w:hAnsi="Times New Roman" w:cs="Times New Roman"/>
          <w:sz w:val="24"/>
          <w:szCs w:val="24"/>
          <w:lang w:val="es-ES"/>
        </w:rPr>
      </w:pPr>
      <w:bookmarkStart w:id="35" w:name="_Toc82161877"/>
      <w:r w:rsidRPr="00B945CA">
        <w:rPr>
          <w:rFonts w:ascii="Times New Roman" w:hAnsi="Times New Roman" w:cs="Times New Roman"/>
          <w:sz w:val="24"/>
          <w:szCs w:val="24"/>
          <w:lang w:val="es-ES"/>
        </w:rPr>
        <w:t>Característica 1</w:t>
      </w:r>
      <w:r w:rsidR="00D12A28" w:rsidRPr="00B945CA">
        <w:rPr>
          <w:rFonts w:ascii="Times New Roman" w:hAnsi="Times New Roman" w:cs="Times New Roman"/>
          <w:sz w:val="24"/>
          <w:szCs w:val="24"/>
          <w:lang w:val="es-ES"/>
        </w:rPr>
        <w:t>6. Seguimiento de los egresados</w:t>
      </w:r>
      <w:bookmarkEnd w:id="35"/>
    </w:p>
    <w:p w14:paraId="2A4F29F4" w14:textId="77777777" w:rsidR="00FA5B29" w:rsidRPr="00FA5B29" w:rsidRDefault="00FA5B29" w:rsidP="00FA5B29">
      <w:pPr>
        <w:rPr>
          <w:lang w:val="es-ES" w:eastAsia="es-CO"/>
        </w:rPr>
      </w:pPr>
    </w:p>
    <w:p w14:paraId="5C2020E4" w14:textId="14D74BDA" w:rsidR="00F02F35" w:rsidRPr="00063B36" w:rsidRDefault="00F02F35" w:rsidP="5106C236">
      <w:pPr>
        <w:jc w:val="both"/>
        <w:rPr>
          <w:rFonts w:ascii="Times New Roman" w:hAnsi="Times New Roman"/>
        </w:rPr>
      </w:pPr>
      <w:r w:rsidRPr="00063B36">
        <w:rPr>
          <w:rFonts w:ascii="Times New Roman" w:hAnsi="Times New Roman"/>
        </w:rPr>
        <w:t xml:space="preserve">En esta característica el programa debe verificar el seguimiento que hace a los egresados en asuntos concernientes al logro de los fines de la institución y del programa. El programa debe contrastar, verificar y complementar la información suministrada por el </w:t>
      </w:r>
      <w:r w:rsidR="003535EC" w:rsidRPr="00063B36">
        <w:rPr>
          <w:rFonts w:ascii="Times New Roman" w:hAnsi="Times New Roman"/>
        </w:rPr>
        <w:t>C</w:t>
      </w:r>
      <w:r w:rsidRPr="00063B36">
        <w:rPr>
          <w:rFonts w:ascii="Times New Roman" w:hAnsi="Times New Roman"/>
        </w:rPr>
        <w:t xml:space="preserve">entro de </w:t>
      </w:r>
      <w:r w:rsidR="003535EC" w:rsidRPr="00063B36">
        <w:rPr>
          <w:rFonts w:ascii="Times New Roman" w:hAnsi="Times New Roman"/>
        </w:rPr>
        <w:t>E</w:t>
      </w:r>
      <w:r w:rsidRPr="00063B36">
        <w:rPr>
          <w:rFonts w:ascii="Times New Roman" w:hAnsi="Times New Roman"/>
        </w:rPr>
        <w:t>gresados de la UPN.</w:t>
      </w:r>
    </w:p>
    <w:p w14:paraId="579AC496" w14:textId="77777777" w:rsidR="00F02F35" w:rsidRPr="00063B36" w:rsidRDefault="00F02F35" w:rsidP="5106C236">
      <w:pPr>
        <w:jc w:val="both"/>
        <w:rPr>
          <w:rFonts w:ascii="Times New Roman" w:hAnsi="Times New Roman"/>
        </w:rPr>
      </w:pPr>
    </w:p>
    <w:p w14:paraId="67748EB3" w14:textId="49C609C9" w:rsidR="00F02F35" w:rsidRPr="00063B36" w:rsidRDefault="00F02F35" w:rsidP="5106C236">
      <w:pPr>
        <w:jc w:val="both"/>
        <w:rPr>
          <w:rFonts w:ascii="Times New Roman" w:hAnsi="Times New Roman"/>
        </w:rPr>
      </w:pPr>
      <w:r w:rsidRPr="00063B36">
        <w:rPr>
          <w:rFonts w:ascii="Times New Roman" w:hAnsi="Times New Roman"/>
        </w:rPr>
        <w:t>Revisar y complementar con la información obtenida del Observatorio Laboral</w:t>
      </w:r>
      <w:r w:rsidR="00BB3EC8" w:rsidRPr="00063B36">
        <w:rPr>
          <w:rFonts w:ascii="Times New Roman" w:hAnsi="Times New Roman"/>
        </w:rPr>
        <w:t xml:space="preserve"> para la Educación</w:t>
      </w:r>
      <w:r w:rsidRPr="00063B36">
        <w:rPr>
          <w:rFonts w:ascii="Times New Roman" w:hAnsi="Times New Roman"/>
        </w:rPr>
        <w:t>.</w:t>
      </w:r>
    </w:p>
    <w:p w14:paraId="4D7231DF" w14:textId="30F00749" w:rsidR="00022DF5" w:rsidRPr="00063B36" w:rsidRDefault="00022DF5" w:rsidP="00F02F35">
      <w:pPr>
        <w:jc w:val="both"/>
        <w:rPr>
          <w:rFonts w:ascii="Times New Roman" w:hAnsi="Times New Roman"/>
          <w:i/>
        </w:rPr>
      </w:pPr>
    </w:p>
    <w:p w14:paraId="581DFB98" w14:textId="51B61E0E" w:rsidR="00F02F35" w:rsidRPr="0086318E" w:rsidRDefault="00F02F35" w:rsidP="00F02F35">
      <w:pPr>
        <w:pStyle w:val="Descripcin"/>
        <w:rPr>
          <w:rFonts w:ascii="Times New Roman" w:hAnsi="Times New Roman"/>
          <w:b w:val="0"/>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838"/>
        <w:gridCol w:w="1273"/>
        <w:gridCol w:w="1005"/>
      </w:tblGrid>
      <w:tr w:rsidR="0086318E" w:rsidRPr="00F8489D" w14:paraId="33A40C2F" w14:textId="77777777" w:rsidTr="00063B36">
        <w:trPr>
          <w:trHeight w:val="255"/>
        </w:trPr>
        <w:tc>
          <w:tcPr>
            <w:tcW w:w="5000" w:type="pct"/>
            <w:gridSpan w:val="4"/>
            <w:shd w:val="clear" w:color="auto" w:fill="2F5496" w:themeFill="accent5" w:themeFillShade="BF"/>
            <w:vAlign w:val="center"/>
          </w:tcPr>
          <w:p w14:paraId="0966464F" w14:textId="751B7923" w:rsidR="0086318E" w:rsidRPr="00580D9C" w:rsidRDefault="0086318E"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16</w:t>
            </w:r>
          </w:p>
        </w:tc>
      </w:tr>
      <w:tr w:rsidR="0086318E" w:rsidRPr="00F8489D" w14:paraId="7FECA607" w14:textId="77777777" w:rsidTr="00063B36">
        <w:trPr>
          <w:trHeight w:val="255"/>
        </w:trPr>
        <w:tc>
          <w:tcPr>
            <w:tcW w:w="3851" w:type="pct"/>
            <w:gridSpan w:val="2"/>
            <w:vMerge w:val="restart"/>
            <w:shd w:val="clear" w:color="auto" w:fill="DDEBF7"/>
            <w:vAlign w:val="center"/>
            <w:hideMark/>
          </w:tcPr>
          <w:p w14:paraId="3774257E" w14:textId="77777777" w:rsidR="0086318E" w:rsidRPr="00580D9C" w:rsidRDefault="0086318E"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149" w:type="pct"/>
            <w:gridSpan w:val="2"/>
            <w:shd w:val="clear" w:color="auto" w:fill="DDEBF7"/>
            <w:vAlign w:val="center"/>
            <w:hideMark/>
          </w:tcPr>
          <w:p w14:paraId="7DCF1202" w14:textId="77777777" w:rsidR="0086318E" w:rsidRPr="00580D9C" w:rsidRDefault="0086318E"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0BF2E29F" w14:textId="77777777" w:rsidR="0086318E" w:rsidRPr="00580D9C" w:rsidRDefault="0086318E"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86318E" w:rsidRPr="00F8489D" w14:paraId="484627E5" w14:textId="77777777" w:rsidTr="00063B36">
        <w:trPr>
          <w:trHeight w:val="510"/>
        </w:trPr>
        <w:tc>
          <w:tcPr>
            <w:tcW w:w="3851" w:type="pct"/>
            <w:gridSpan w:val="2"/>
            <w:vMerge/>
            <w:vAlign w:val="center"/>
            <w:hideMark/>
          </w:tcPr>
          <w:p w14:paraId="34AA6A8E" w14:textId="77777777" w:rsidR="0086318E" w:rsidRPr="00580D9C" w:rsidRDefault="0086318E" w:rsidP="006F66BF">
            <w:pPr>
              <w:rPr>
                <w:rFonts w:ascii="Times New Roman" w:eastAsia="Times New Roman" w:hAnsi="Times New Roman"/>
                <w:b/>
                <w:bCs/>
                <w:sz w:val="16"/>
                <w:szCs w:val="16"/>
                <w:lang w:eastAsia="es-CO"/>
              </w:rPr>
            </w:pPr>
          </w:p>
        </w:tc>
        <w:tc>
          <w:tcPr>
            <w:tcW w:w="642" w:type="pct"/>
            <w:shd w:val="clear" w:color="auto" w:fill="DDEBF7"/>
            <w:vAlign w:val="center"/>
            <w:hideMark/>
          </w:tcPr>
          <w:p w14:paraId="08C6A7ED" w14:textId="77777777" w:rsidR="0086318E" w:rsidRPr="00580D9C" w:rsidRDefault="0086318E"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7" w:type="pct"/>
            <w:shd w:val="clear" w:color="auto" w:fill="DDEBF7"/>
            <w:vAlign w:val="center"/>
            <w:hideMark/>
          </w:tcPr>
          <w:p w14:paraId="4824D683" w14:textId="77777777" w:rsidR="0086318E" w:rsidRPr="00580D9C" w:rsidRDefault="0086318E"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86318E" w:rsidRPr="00F8489D" w14:paraId="21D6BFBC" w14:textId="77777777" w:rsidTr="00063B36">
        <w:trPr>
          <w:trHeight w:val="255"/>
        </w:trPr>
        <w:tc>
          <w:tcPr>
            <w:tcW w:w="402" w:type="pct"/>
            <w:shd w:val="clear" w:color="auto" w:fill="auto"/>
            <w:vAlign w:val="center"/>
          </w:tcPr>
          <w:p w14:paraId="467560E5" w14:textId="77777777" w:rsidR="0086318E" w:rsidRPr="00580D9C" w:rsidRDefault="0086318E"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449" w:type="pct"/>
            <w:shd w:val="clear" w:color="auto" w:fill="auto"/>
            <w:vAlign w:val="center"/>
          </w:tcPr>
          <w:p w14:paraId="20130FD4" w14:textId="77777777" w:rsidR="0086318E" w:rsidRPr="00580D9C" w:rsidRDefault="0086318E" w:rsidP="006F66BF">
            <w:pPr>
              <w:rPr>
                <w:rFonts w:ascii="Times New Roman" w:eastAsia="Times New Roman" w:hAnsi="Times New Roman"/>
                <w:sz w:val="16"/>
                <w:szCs w:val="16"/>
                <w:lang w:eastAsia="es-CO"/>
              </w:rPr>
            </w:pPr>
          </w:p>
        </w:tc>
        <w:tc>
          <w:tcPr>
            <w:tcW w:w="642" w:type="pct"/>
            <w:shd w:val="clear" w:color="auto" w:fill="auto"/>
            <w:vAlign w:val="center"/>
          </w:tcPr>
          <w:p w14:paraId="1652FB4E" w14:textId="77777777" w:rsidR="0086318E" w:rsidRPr="00F8489D" w:rsidRDefault="0086318E" w:rsidP="006F66BF">
            <w:pPr>
              <w:jc w:val="center"/>
              <w:rPr>
                <w:rFonts w:ascii="Times New Roman" w:eastAsia="Times New Roman" w:hAnsi="Times New Roman"/>
                <w:sz w:val="16"/>
                <w:szCs w:val="16"/>
                <w:highlight w:val="yellow"/>
                <w:lang w:eastAsia="es-CO"/>
              </w:rPr>
            </w:pPr>
          </w:p>
        </w:tc>
        <w:tc>
          <w:tcPr>
            <w:tcW w:w="507" w:type="pct"/>
            <w:shd w:val="clear" w:color="auto" w:fill="auto"/>
            <w:vAlign w:val="center"/>
          </w:tcPr>
          <w:p w14:paraId="087F9729" w14:textId="77777777" w:rsidR="0086318E" w:rsidRPr="00F8489D" w:rsidRDefault="0086318E" w:rsidP="006F66BF">
            <w:pPr>
              <w:jc w:val="center"/>
              <w:rPr>
                <w:rFonts w:ascii="Times New Roman" w:eastAsia="Times New Roman" w:hAnsi="Times New Roman"/>
                <w:sz w:val="16"/>
                <w:szCs w:val="16"/>
                <w:highlight w:val="yellow"/>
                <w:lang w:eastAsia="es-CO"/>
              </w:rPr>
            </w:pPr>
          </w:p>
        </w:tc>
      </w:tr>
      <w:tr w:rsidR="0086318E" w:rsidRPr="00F8489D" w14:paraId="1054E785" w14:textId="77777777" w:rsidTr="00063B36">
        <w:trPr>
          <w:trHeight w:val="255"/>
        </w:trPr>
        <w:tc>
          <w:tcPr>
            <w:tcW w:w="402" w:type="pct"/>
            <w:shd w:val="clear" w:color="auto" w:fill="auto"/>
            <w:vAlign w:val="center"/>
          </w:tcPr>
          <w:p w14:paraId="46865FD8" w14:textId="77777777" w:rsidR="0086318E" w:rsidRPr="00580D9C" w:rsidRDefault="0086318E"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449" w:type="pct"/>
            <w:shd w:val="clear" w:color="auto" w:fill="auto"/>
            <w:vAlign w:val="center"/>
          </w:tcPr>
          <w:p w14:paraId="2C17C56D" w14:textId="77777777" w:rsidR="0086318E" w:rsidRPr="00580D9C" w:rsidRDefault="0086318E" w:rsidP="006F66BF">
            <w:pPr>
              <w:rPr>
                <w:rFonts w:ascii="Times New Roman" w:eastAsia="Times New Roman" w:hAnsi="Times New Roman"/>
                <w:sz w:val="16"/>
                <w:szCs w:val="16"/>
                <w:lang w:eastAsia="es-CO"/>
              </w:rPr>
            </w:pPr>
          </w:p>
        </w:tc>
        <w:tc>
          <w:tcPr>
            <w:tcW w:w="642" w:type="pct"/>
            <w:shd w:val="clear" w:color="auto" w:fill="auto"/>
            <w:vAlign w:val="center"/>
          </w:tcPr>
          <w:p w14:paraId="26FDA5EA" w14:textId="77777777" w:rsidR="0086318E" w:rsidRPr="00F8489D" w:rsidRDefault="0086318E" w:rsidP="006F66BF">
            <w:pPr>
              <w:jc w:val="center"/>
              <w:rPr>
                <w:rFonts w:ascii="Times New Roman" w:eastAsia="Times New Roman" w:hAnsi="Times New Roman"/>
                <w:sz w:val="16"/>
                <w:szCs w:val="16"/>
                <w:highlight w:val="yellow"/>
                <w:lang w:eastAsia="es-CO"/>
              </w:rPr>
            </w:pPr>
          </w:p>
        </w:tc>
        <w:tc>
          <w:tcPr>
            <w:tcW w:w="507" w:type="pct"/>
            <w:shd w:val="clear" w:color="auto" w:fill="auto"/>
            <w:vAlign w:val="center"/>
          </w:tcPr>
          <w:p w14:paraId="6BD2C823" w14:textId="77777777" w:rsidR="0086318E" w:rsidRPr="00F8489D" w:rsidRDefault="0086318E" w:rsidP="006F66BF">
            <w:pPr>
              <w:jc w:val="center"/>
              <w:rPr>
                <w:rFonts w:ascii="Times New Roman" w:eastAsia="Times New Roman" w:hAnsi="Times New Roman"/>
                <w:sz w:val="16"/>
                <w:szCs w:val="16"/>
                <w:highlight w:val="yellow"/>
                <w:lang w:eastAsia="es-CO"/>
              </w:rPr>
            </w:pPr>
          </w:p>
        </w:tc>
      </w:tr>
      <w:tr w:rsidR="0086318E" w:rsidRPr="00F8489D" w14:paraId="3E173F2F" w14:textId="77777777" w:rsidTr="00063B36">
        <w:trPr>
          <w:trHeight w:val="233"/>
        </w:trPr>
        <w:tc>
          <w:tcPr>
            <w:tcW w:w="402" w:type="pct"/>
            <w:shd w:val="clear" w:color="auto" w:fill="auto"/>
            <w:vAlign w:val="center"/>
          </w:tcPr>
          <w:p w14:paraId="24429616" w14:textId="77777777" w:rsidR="0086318E" w:rsidRPr="00580D9C" w:rsidRDefault="0086318E"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449" w:type="pct"/>
            <w:shd w:val="clear" w:color="auto" w:fill="auto"/>
            <w:vAlign w:val="center"/>
          </w:tcPr>
          <w:p w14:paraId="29848962" w14:textId="77777777" w:rsidR="0086318E" w:rsidRPr="00580D9C" w:rsidRDefault="0086318E" w:rsidP="006F66BF">
            <w:pPr>
              <w:rPr>
                <w:rFonts w:ascii="Times New Roman" w:eastAsia="Times New Roman" w:hAnsi="Times New Roman"/>
                <w:sz w:val="16"/>
                <w:szCs w:val="16"/>
                <w:lang w:eastAsia="es-CO"/>
              </w:rPr>
            </w:pPr>
          </w:p>
        </w:tc>
        <w:tc>
          <w:tcPr>
            <w:tcW w:w="642" w:type="pct"/>
            <w:shd w:val="clear" w:color="auto" w:fill="auto"/>
            <w:vAlign w:val="center"/>
          </w:tcPr>
          <w:p w14:paraId="5C9741B4" w14:textId="77777777" w:rsidR="0086318E" w:rsidRPr="00F8489D" w:rsidRDefault="0086318E" w:rsidP="006F66BF">
            <w:pPr>
              <w:jc w:val="center"/>
              <w:rPr>
                <w:rFonts w:ascii="Times New Roman" w:eastAsia="Times New Roman" w:hAnsi="Times New Roman"/>
                <w:sz w:val="16"/>
                <w:szCs w:val="16"/>
                <w:highlight w:val="yellow"/>
                <w:lang w:eastAsia="es-CO"/>
              </w:rPr>
            </w:pPr>
          </w:p>
        </w:tc>
        <w:tc>
          <w:tcPr>
            <w:tcW w:w="507" w:type="pct"/>
            <w:shd w:val="clear" w:color="auto" w:fill="auto"/>
            <w:vAlign w:val="center"/>
          </w:tcPr>
          <w:p w14:paraId="31C06CB6" w14:textId="77777777" w:rsidR="0086318E" w:rsidRPr="00F8489D" w:rsidRDefault="0086318E" w:rsidP="006F66BF">
            <w:pPr>
              <w:jc w:val="center"/>
              <w:rPr>
                <w:rFonts w:ascii="Times New Roman" w:eastAsia="Times New Roman" w:hAnsi="Times New Roman"/>
                <w:sz w:val="16"/>
                <w:szCs w:val="16"/>
                <w:highlight w:val="yellow"/>
                <w:lang w:eastAsia="es-CO"/>
              </w:rPr>
            </w:pPr>
          </w:p>
        </w:tc>
      </w:tr>
      <w:tr w:rsidR="0086318E" w:rsidRPr="00F8489D" w14:paraId="1CA5A6C0" w14:textId="77777777" w:rsidTr="00063B36">
        <w:trPr>
          <w:trHeight w:val="233"/>
        </w:trPr>
        <w:tc>
          <w:tcPr>
            <w:tcW w:w="402" w:type="pct"/>
            <w:shd w:val="clear" w:color="auto" w:fill="auto"/>
            <w:vAlign w:val="center"/>
          </w:tcPr>
          <w:p w14:paraId="1CDFC957" w14:textId="77777777" w:rsidR="0086318E" w:rsidRPr="00580D9C" w:rsidRDefault="0086318E"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449" w:type="pct"/>
            <w:shd w:val="clear" w:color="auto" w:fill="auto"/>
            <w:vAlign w:val="center"/>
          </w:tcPr>
          <w:p w14:paraId="503BCB39" w14:textId="77777777" w:rsidR="0086318E" w:rsidRPr="00580D9C" w:rsidRDefault="0086318E" w:rsidP="006F66BF">
            <w:pPr>
              <w:rPr>
                <w:rFonts w:ascii="Times New Roman" w:eastAsia="Times New Roman" w:hAnsi="Times New Roman"/>
                <w:sz w:val="16"/>
                <w:szCs w:val="16"/>
                <w:lang w:eastAsia="es-CO"/>
              </w:rPr>
            </w:pPr>
          </w:p>
        </w:tc>
        <w:tc>
          <w:tcPr>
            <w:tcW w:w="642" w:type="pct"/>
            <w:shd w:val="clear" w:color="auto" w:fill="auto"/>
            <w:vAlign w:val="center"/>
          </w:tcPr>
          <w:p w14:paraId="20F02186" w14:textId="77777777" w:rsidR="0086318E" w:rsidRPr="00F8489D" w:rsidRDefault="0086318E" w:rsidP="006F66BF">
            <w:pPr>
              <w:jc w:val="center"/>
              <w:rPr>
                <w:rFonts w:ascii="Times New Roman" w:eastAsia="Times New Roman" w:hAnsi="Times New Roman"/>
                <w:sz w:val="16"/>
                <w:szCs w:val="16"/>
                <w:highlight w:val="yellow"/>
                <w:lang w:eastAsia="es-CO"/>
              </w:rPr>
            </w:pPr>
          </w:p>
        </w:tc>
        <w:tc>
          <w:tcPr>
            <w:tcW w:w="507" w:type="pct"/>
            <w:shd w:val="clear" w:color="auto" w:fill="auto"/>
            <w:vAlign w:val="center"/>
          </w:tcPr>
          <w:p w14:paraId="3742E706" w14:textId="77777777" w:rsidR="0086318E" w:rsidRPr="00F8489D" w:rsidRDefault="0086318E" w:rsidP="006F66BF">
            <w:pPr>
              <w:jc w:val="center"/>
              <w:rPr>
                <w:rFonts w:ascii="Times New Roman" w:eastAsia="Times New Roman" w:hAnsi="Times New Roman"/>
                <w:sz w:val="16"/>
                <w:szCs w:val="16"/>
                <w:highlight w:val="yellow"/>
                <w:lang w:eastAsia="es-CO"/>
              </w:rPr>
            </w:pPr>
          </w:p>
        </w:tc>
      </w:tr>
      <w:tr w:rsidR="0086318E" w:rsidRPr="00F8489D" w14:paraId="6FF40EF7" w14:textId="77777777" w:rsidTr="00063B36">
        <w:trPr>
          <w:trHeight w:val="233"/>
        </w:trPr>
        <w:tc>
          <w:tcPr>
            <w:tcW w:w="402" w:type="pct"/>
            <w:shd w:val="clear" w:color="auto" w:fill="auto"/>
            <w:vAlign w:val="center"/>
          </w:tcPr>
          <w:p w14:paraId="19FAD7DD" w14:textId="77777777" w:rsidR="0086318E" w:rsidRPr="00580D9C" w:rsidRDefault="0086318E"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449" w:type="pct"/>
            <w:shd w:val="clear" w:color="auto" w:fill="auto"/>
            <w:vAlign w:val="center"/>
          </w:tcPr>
          <w:p w14:paraId="4737F108" w14:textId="77777777" w:rsidR="0086318E" w:rsidRPr="00580D9C" w:rsidRDefault="0086318E" w:rsidP="006F66BF">
            <w:pPr>
              <w:rPr>
                <w:rFonts w:ascii="Times New Roman" w:eastAsia="Times New Roman" w:hAnsi="Times New Roman"/>
                <w:sz w:val="16"/>
                <w:szCs w:val="16"/>
                <w:lang w:eastAsia="es-CO"/>
              </w:rPr>
            </w:pPr>
          </w:p>
        </w:tc>
        <w:tc>
          <w:tcPr>
            <w:tcW w:w="642" w:type="pct"/>
            <w:shd w:val="clear" w:color="auto" w:fill="auto"/>
            <w:vAlign w:val="center"/>
          </w:tcPr>
          <w:p w14:paraId="48269F24" w14:textId="77777777" w:rsidR="0086318E" w:rsidRPr="00F8489D" w:rsidRDefault="0086318E" w:rsidP="006F66BF">
            <w:pPr>
              <w:jc w:val="center"/>
              <w:rPr>
                <w:rFonts w:ascii="Times New Roman" w:eastAsia="Times New Roman" w:hAnsi="Times New Roman"/>
                <w:sz w:val="16"/>
                <w:szCs w:val="16"/>
                <w:highlight w:val="yellow"/>
                <w:lang w:eastAsia="es-CO"/>
              </w:rPr>
            </w:pPr>
          </w:p>
        </w:tc>
        <w:tc>
          <w:tcPr>
            <w:tcW w:w="507" w:type="pct"/>
            <w:shd w:val="clear" w:color="auto" w:fill="auto"/>
            <w:vAlign w:val="center"/>
          </w:tcPr>
          <w:p w14:paraId="0CB3FCC0" w14:textId="77777777" w:rsidR="0086318E" w:rsidRPr="00F8489D" w:rsidRDefault="0086318E" w:rsidP="006F66BF">
            <w:pPr>
              <w:jc w:val="center"/>
              <w:rPr>
                <w:rFonts w:ascii="Times New Roman" w:eastAsia="Times New Roman" w:hAnsi="Times New Roman"/>
                <w:sz w:val="16"/>
                <w:szCs w:val="16"/>
                <w:highlight w:val="yellow"/>
                <w:lang w:eastAsia="es-CO"/>
              </w:rPr>
            </w:pPr>
          </w:p>
        </w:tc>
      </w:tr>
      <w:tr w:rsidR="0086318E" w:rsidRPr="00B945CA" w14:paraId="5D956018" w14:textId="77777777" w:rsidTr="00063B36">
        <w:trPr>
          <w:trHeight w:val="255"/>
        </w:trPr>
        <w:tc>
          <w:tcPr>
            <w:tcW w:w="3851" w:type="pct"/>
            <w:gridSpan w:val="2"/>
            <w:shd w:val="clear" w:color="auto" w:fill="DDEBF7"/>
            <w:vAlign w:val="center"/>
            <w:hideMark/>
          </w:tcPr>
          <w:p w14:paraId="00EF02EF" w14:textId="77777777" w:rsidR="0086318E" w:rsidRPr="00580D9C" w:rsidRDefault="0086318E"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149" w:type="pct"/>
            <w:gridSpan w:val="2"/>
            <w:shd w:val="clear" w:color="auto" w:fill="DDEBF7"/>
            <w:vAlign w:val="center"/>
            <w:hideMark/>
          </w:tcPr>
          <w:p w14:paraId="6C503F32" w14:textId="77777777" w:rsidR="0086318E" w:rsidRPr="00B945CA" w:rsidRDefault="0086318E" w:rsidP="006F66BF">
            <w:pPr>
              <w:jc w:val="center"/>
              <w:rPr>
                <w:rFonts w:ascii="Times New Roman" w:eastAsia="Times New Roman" w:hAnsi="Times New Roman"/>
                <w:sz w:val="16"/>
                <w:szCs w:val="16"/>
                <w:lang w:eastAsia="es-CO"/>
              </w:rPr>
            </w:pPr>
          </w:p>
        </w:tc>
      </w:tr>
    </w:tbl>
    <w:p w14:paraId="05C5565E" w14:textId="77777777" w:rsidR="00F02F35" w:rsidRPr="00014867" w:rsidRDefault="00F02F35" w:rsidP="00014867">
      <w:pPr>
        <w:jc w:val="center"/>
        <w:rPr>
          <w:rFonts w:ascii="Times New Roman" w:eastAsia="MS Gothic" w:hAnsi="Times New Roman"/>
          <w:bCs/>
          <w:sz w:val="18"/>
          <w:szCs w:val="18"/>
        </w:rPr>
      </w:pPr>
      <w:r w:rsidRPr="00014867">
        <w:rPr>
          <w:rFonts w:ascii="Times New Roman" w:eastAsia="MS Gothic" w:hAnsi="Times New Roman"/>
          <w:bCs/>
          <w:sz w:val="18"/>
          <w:szCs w:val="18"/>
        </w:rPr>
        <w:t>Fuente: xxx, fecha xxx</w:t>
      </w:r>
    </w:p>
    <w:p w14:paraId="68E42859" w14:textId="77777777" w:rsidR="00D12A28" w:rsidRPr="00014867" w:rsidRDefault="00D12A28" w:rsidP="00014867">
      <w:pPr>
        <w:jc w:val="center"/>
        <w:rPr>
          <w:rFonts w:ascii="Times New Roman" w:hAnsi="Times New Roman"/>
          <w:i/>
          <w:sz w:val="18"/>
          <w:szCs w:val="18"/>
        </w:rPr>
      </w:pPr>
    </w:p>
    <w:p w14:paraId="11C38F87" w14:textId="25A2A497" w:rsidR="00E83880" w:rsidRPr="00063B36" w:rsidRDefault="00E83880" w:rsidP="00E83880">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w:t>
      </w:r>
      <w:r w:rsidRPr="00833702">
        <w:rPr>
          <w:rFonts w:ascii="Times New Roman" w:hAnsi="Times New Roman"/>
        </w:rPr>
        <w:t xml:space="preserve">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7F955149" w14:textId="77777777" w:rsidR="00D12A28" w:rsidRPr="00063B36" w:rsidRDefault="00D12A28" w:rsidP="007A69B6">
      <w:pPr>
        <w:rPr>
          <w:rFonts w:ascii="Times New Roman" w:hAnsi="Times New Roman"/>
        </w:rPr>
      </w:pPr>
    </w:p>
    <w:p w14:paraId="1E5C5688" w14:textId="66081A08" w:rsidR="00D12A28" w:rsidRPr="00B945CA" w:rsidRDefault="00A66F17" w:rsidP="00D12A28">
      <w:pPr>
        <w:pStyle w:val="Ttulo3"/>
        <w:rPr>
          <w:rFonts w:ascii="Times New Roman" w:hAnsi="Times New Roman" w:cs="Times New Roman"/>
          <w:sz w:val="24"/>
          <w:szCs w:val="24"/>
          <w:lang w:val="es-ES"/>
        </w:rPr>
      </w:pPr>
      <w:bookmarkStart w:id="36" w:name="_Toc82161878"/>
      <w:r w:rsidRPr="00B945CA">
        <w:rPr>
          <w:rFonts w:ascii="Times New Roman" w:hAnsi="Times New Roman" w:cs="Times New Roman"/>
          <w:sz w:val="24"/>
          <w:szCs w:val="24"/>
          <w:lang w:val="es-ES"/>
        </w:rPr>
        <w:t>Característica 1</w:t>
      </w:r>
      <w:r w:rsidR="00D12A28" w:rsidRPr="00B945CA">
        <w:rPr>
          <w:rFonts w:ascii="Times New Roman" w:hAnsi="Times New Roman" w:cs="Times New Roman"/>
          <w:sz w:val="24"/>
          <w:szCs w:val="24"/>
          <w:lang w:val="es-ES"/>
        </w:rPr>
        <w:t>7. Impacto de los egresados en el medio social y académico</w:t>
      </w:r>
      <w:bookmarkEnd w:id="36"/>
    </w:p>
    <w:p w14:paraId="5FDB8915" w14:textId="4B0B2A9C" w:rsidR="00F02F35" w:rsidRPr="00B945CA" w:rsidRDefault="00F02F35" w:rsidP="00F02F35">
      <w:pPr>
        <w:rPr>
          <w:rFonts w:ascii="Times New Roman" w:hAnsi="Times New Roman"/>
          <w:szCs w:val="24"/>
          <w:lang w:val="es-ES" w:eastAsia="es-CO"/>
        </w:rPr>
      </w:pPr>
    </w:p>
    <w:p w14:paraId="6EB10FEF" w14:textId="77777777" w:rsidR="00F02F35" w:rsidRPr="00063B36" w:rsidRDefault="00F02F35" w:rsidP="5106C236">
      <w:pPr>
        <w:jc w:val="both"/>
        <w:rPr>
          <w:rFonts w:ascii="Times New Roman" w:hAnsi="Times New Roman"/>
        </w:rPr>
      </w:pPr>
      <w:r w:rsidRPr="00063B36">
        <w:rPr>
          <w:rFonts w:ascii="Times New Roman" w:hAnsi="Times New Roman"/>
        </w:rPr>
        <w:t>En esta característica se requiere describir los reconocimientos de los egresados del programa, evidencias de la calidad de la formación recibida y ámbitos de desempeño destacado.</w:t>
      </w:r>
    </w:p>
    <w:p w14:paraId="19BD2921" w14:textId="77777777" w:rsidR="00F02F35" w:rsidRPr="00063B36" w:rsidRDefault="00F02F35" w:rsidP="5106C236">
      <w:pPr>
        <w:jc w:val="both"/>
        <w:rPr>
          <w:rFonts w:ascii="Times New Roman" w:hAnsi="Times New Roman"/>
        </w:rPr>
      </w:pPr>
    </w:p>
    <w:p w14:paraId="08DFA0A6" w14:textId="08BC2E6C" w:rsidR="00F02F35" w:rsidRPr="00063B36" w:rsidRDefault="00F02F35" w:rsidP="5106C236">
      <w:pPr>
        <w:jc w:val="both"/>
        <w:rPr>
          <w:rFonts w:ascii="Times New Roman" w:hAnsi="Times New Roman"/>
        </w:rPr>
      </w:pPr>
      <w:r w:rsidRPr="00063B36">
        <w:rPr>
          <w:rFonts w:ascii="Times New Roman" w:hAnsi="Times New Roman"/>
        </w:rPr>
        <w:t>Se debe mencionar el índice de empl</w:t>
      </w:r>
      <w:r w:rsidR="00E36903" w:rsidRPr="00063B36">
        <w:rPr>
          <w:rFonts w:ascii="Times New Roman" w:hAnsi="Times New Roman"/>
        </w:rPr>
        <w:t>eabilidad</w:t>
      </w:r>
      <w:r w:rsidRPr="00063B36">
        <w:rPr>
          <w:rFonts w:ascii="Times New Roman" w:hAnsi="Times New Roman"/>
        </w:rPr>
        <w:t xml:space="preserve"> de los egresados de la misma manera que destacar aquellos que hacen parte de diferentes asociaciones u organizaciones de tipo académico, científico y artístico y quienes han recibido distinciones o reconocimientos.</w:t>
      </w:r>
    </w:p>
    <w:p w14:paraId="1FBB83CA" w14:textId="77777777" w:rsidR="006E2B41" w:rsidRPr="00063B36" w:rsidRDefault="006E2B41" w:rsidP="5106C236">
      <w:pPr>
        <w:jc w:val="both"/>
        <w:rPr>
          <w:rFonts w:ascii="Times New Roman" w:hAnsi="Times New Roman"/>
        </w:rPr>
      </w:pPr>
    </w:p>
    <w:p w14:paraId="5F60E7C7" w14:textId="4DE135FA" w:rsidR="00E83880" w:rsidRDefault="00E83880" w:rsidP="00E83880">
      <w:pPr>
        <w:jc w:val="both"/>
        <w:rPr>
          <w:rFonts w:ascii="Times New Roman" w:hAnsi="Times New Roman"/>
          <w:szCs w:val="24"/>
        </w:rPr>
      </w:pPr>
      <w:r w:rsidRPr="00063B36">
        <w:rPr>
          <w:rFonts w:ascii="Times New Roman" w:hAnsi="Times New Roman"/>
        </w:rPr>
        <w:lastRenderedPageBreak/>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063B36">
        <w:rPr>
          <w:rFonts w:ascii="Times New Roman" w:hAnsi="Times New Roman"/>
        </w:rPr>
        <w:t xml:space="preserve">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2B09A3F2" w14:textId="77777777" w:rsidR="00F02F35" w:rsidRPr="00063B36" w:rsidRDefault="00F02F35" w:rsidP="5106C236">
      <w:pPr>
        <w:jc w:val="both"/>
        <w:rPr>
          <w:rFonts w:ascii="Times New Roman" w:hAnsi="Times New Roman"/>
        </w:rPr>
      </w:pPr>
    </w:p>
    <w:p w14:paraId="187EAC58" w14:textId="5973CF91" w:rsidR="00F02F35" w:rsidRPr="00B945CA" w:rsidRDefault="00F02F35" w:rsidP="00F02F35">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2B4D9531" w14:textId="77777777" w:rsidTr="00063B36">
        <w:trPr>
          <w:trHeight w:val="255"/>
        </w:trPr>
        <w:tc>
          <w:tcPr>
            <w:tcW w:w="5000" w:type="pct"/>
            <w:gridSpan w:val="4"/>
            <w:shd w:val="clear" w:color="auto" w:fill="2F5496" w:themeFill="accent5" w:themeFillShade="BF"/>
            <w:vAlign w:val="center"/>
          </w:tcPr>
          <w:p w14:paraId="5E923D7C" w14:textId="2C3F0C58"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17</w:t>
            </w:r>
          </w:p>
        </w:tc>
      </w:tr>
      <w:tr w:rsidR="00502758" w:rsidRPr="00F8489D" w14:paraId="7A0B5ABC" w14:textId="77777777" w:rsidTr="00063B36">
        <w:trPr>
          <w:trHeight w:val="255"/>
        </w:trPr>
        <w:tc>
          <w:tcPr>
            <w:tcW w:w="3914" w:type="pct"/>
            <w:gridSpan w:val="2"/>
            <w:vMerge w:val="restart"/>
            <w:shd w:val="clear" w:color="auto" w:fill="DDEBF7"/>
            <w:vAlign w:val="center"/>
            <w:hideMark/>
          </w:tcPr>
          <w:p w14:paraId="5A6135C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E59810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2AB843B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5C665565" w14:textId="77777777" w:rsidTr="00063B36">
        <w:trPr>
          <w:trHeight w:val="510"/>
        </w:trPr>
        <w:tc>
          <w:tcPr>
            <w:tcW w:w="3914" w:type="pct"/>
            <w:gridSpan w:val="2"/>
            <w:vMerge/>
            <w:vAlign w:val="center"/>
            <w:hideMark/>
          </w:tcPr>
          <w:p w14:paraId="20A4DD87"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6FD3480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77E1E8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562AE736" w14:textId="77777777" w:rsidTr="00063B36">
        <w:trPr>
          <w:trHeight w:val="255"/>
        </w:trPr>
        <w:tc>
          <w:tcPr>
            <w:tcW w:w="402" w:type="pct"/>
            <w:shd w:val="clear" w:color="auto" w:fill="auto"/>
            <w:vAlign w:val="center"/>
          </w:tcPr>
          <w:p w14:paraId="5CE6E58C"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21010E3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08C26F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BBF54F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E17B6F4" w14:textId="77777777" w:rsidTr="00063B36">
        <w:trPr>
          <w:trHeight w:val="255"/>
        </w:trPr>
        <w:tc>
          <w:tcPr>
            <w:tcW w:w="402" w:type="pct"/>
            <w:shd w:val="clear" w:color="auto" w:fill="auto"/>
            <w:vAlign w:val="center"/>
          </w:tcPr>
          <w:p w14:paraId="46F4E2E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3BB17B0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2CA985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142E35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03122C4" w14:textId="77777777" w:rsidTr="00063B36">
        <w:trPr>
          <w:trHeight w:val="233"/>
        </w:trPr>
        <w:tc>
          <w:tcPr>
            <w:tcW w:w="402" w:type="pct"/>
            <w:shd w:val="clear" w:color="auto" w:fill="auto"/>
            <w:vAlign w:val="center"/>
          </w:tcPr>
          <w:p w14:paraId="3ED2734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A9D2CF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AD2756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6EE549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CE8392D" w14:textId="77777777" w:rsidTr="00063B36">
        <w:trPr>
          <w:trHeight w:val="233"/>
        </w:trPr>
        <w:tc>
          <w:tcPr>
            <w:tcW w:w="402" w:type="pct"/>
            <w:shd w:val="clear" w:color="auto" w:fill="auto"/>
            <w:vAlign w:val="center"/>
          </w:tcPr>
          <w:p w14:paraId="180F8C3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7834A70"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2CB7B7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34C305E"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7896AF1" w14:textId="77777777" w:rsidTr="00063B36">
        <w:trPr>
          <w:trHeight w:val="233"/>
        </w:trPr>
        <w:tc>
          <w:tcPr>
            <w:tcW w:w="402" w:type="pct"/>
            <w:shd w:val="clear" w:color="auto" w:fill="auto"/>
            <w:vAlign w:val="center"/>
          </w:tcPr>
          <w:p w14:paraId="13E64194"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36E872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243F2C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3C6AA8B"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D0B0EAD" w14:textId="77777777" w:rsidTr="00063B36">
        <w:trPr>
          <w:trHeight w:val="255"/>
        </w:trPr>
        <w:tc>
          <w:tcPr>
            <w:tcW w:w="3914" w:type="pct"/>
            <w:gridSpan w:val="2"/>
            <w:shd w:val="clear" w:color="auto" w:fill="DDEBF7"/>
            <w:vAlign w:val="center"/>
            <w:hideMark/>
          </w:tcPr>
          <w:p w14:paraId="2DD86E3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63097645" w14:textId="77777777" w:rsidR="00502758" w:rsidRPr="00B945CA" w:rsidRDefault="00502758" w:rsidP="00502758">
            <w:pPr>
              <w:jc w:val="center"/>
              <w:rPr>
                <w:rFonts w:ascii="Times New Roman" w:eastAsia="Times New Roman" w:hAnsi="Times New Roman"/>
                <w:sz w:val="16"/>
                <w:szCs w:val="16"/>
                <w:lang w:eastAsia="es-CO"/>
              </w:rPr>
            </w:pPr>
          </w:p>
        </w:tc>
      </w:tr>
    </w:tbl>
    <w:p w14:paraId="3172BACF" w14:textId="77777777" w:rsidR="00F02F35" w:rsidRPr="00205DC7" w:rsidRDefault="00F02F35" w:rsidP="00205DC7">
      <w:pPr>
        <w:jc w:val="center"/>
        <w:rPr>
          <w:rFonts w:ascii="Times New Roman" w:eastAsia="MS Gothic" w:hAnsi="Times New Roman"/>
          <w:bCs/>
          <w:sz w:val="18"/>
          <w:szCs w:val="18"/>
        </w:rPr>
      </w:pPr>
      <w:r w:rsidRPr="00205DC7">
        <w:rPr>
          <w:rFonts w:ascii="Times New Roman" w:eastAsia="MS Gothic" w:hAnsi="Times New Roman"/>
          <w:bCs/>
          <w:sz w:val="18"/>
          <w:szCs w:val="18"/>
        </w:rPr>
        <w:t>Fuente: xxx, fecha xxx</w:t>
      </w:r>
    </w:p>
    <w:p w14:paraId="21ACF151" w14:textId="77777777" w:rsidR="00F02F35" w:rsidRPr="00B945CA" w:rsidRDefault="00F02F35" w:rsidP="00D12A28">
      <w:pPr>
        <w:rPr>
          <w:rFonts w:ascii="Times New Roman" w:hAnsi="Times New Roman"/>
          <w:b/>
          <w:szCs w:val="24"/>
          <w:lang w:val="es-ES"/>
        </w:rPr>
      </w:pPr>
    </w:p>
    <w:p w14:paraId="0184080B" w14:textId="77777777" w:rsidR="00D12A28" w:rsidRPr="00B945CA" w:rsidRDefault="00D12A28" w:rsidP="00D12A28">
      <w:pPr>
        <w:pStyle w:val="Ttulo3"/>
        <w:rPr>
          <w:rFonts w:ascii="Times New Roman" w:hAnsi="Times New Roman" w:cs="Times New Roman"/>
          <w:color w:val="auto"/>
          <w:sz w:val="24"/>
          <w:szCs w:val="24"/>
          <w:lang w:val="es-ES"/>
        </w:rPr>
      </w:pPr>
      <w:bookmarkStart w:id="37" w:name="_Toc82161879"/>
      <w:r w:rsidRPr="00B945CA">
        <w:rPr>
          <w:rFonts w:ascii="Times New Roman" w:hAnsi="Times New Roman" w:cs="Times New Roman"/>
          <w:color w:val="auto"/>
          <w:sz w:val="24"/>
          <w:szCs w:val="24"/>
          <w:lang w:val="es-ES"/>
        </w:rPr>
        <w:t>VALORACIÓN SOBRE LA CALIDAD DEL FACTOR</w:t>
      </w:r>
      <w:bookmarkEnd w:id="37"/>
    </w:p>
    <w:p w14:paraId="41352C7E" w14:textId="77777777" w:rsidR="00D12A28" w:rsidRPr="00B945CA" w:rsidRDefault="00D12A28" w:rsidP="00D12A28">
      <w:pPr>
        <w:rPr>
          <w:rFonts w:ascii="Times New Roman" w:hAnsi="Times New Roman"/>
          <w:szCs w:val="24"/>
          <w:lang w:val="es-ES" w:eastAsia="es-CO"/>
        </w:rPr>
      </w:pPr>
    </w:p>
    <w:p w14:paraId="2FF8B4D8" w14:textId="77777777" w:rsidR="00D12A28" w:rsidRPr="00B945CA" w:rsidRDefault="00D12A28" w:rsidP="5106C236">
      <w:pPr>
        <w:jc w:val="both"/>
        <w:rPr>
          <w:rFonts w:ascii="Times New Roman" w:eastAsia="MS Gothic" w:hAnsi="Times New Roman"/>
          <w:szCs w:val="24"/>
          <w:lang w:val="es-ES"/>
        </w:rPr>
      </w:pPr>
      <w:r w:rsidRPr="00B945CA">
        <w:rPr>
          <w:rFonts w:ascii="Times New Roman" w:eastAsia="MS Gothic" w:hAnsi="Times New Roman"/>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733E83F4" w14:textId="77777777" w:rsidR="00D12A28" w:rsidRPr="00B945CA" w:rsidRDefault="00D12A28" w:rsidP="5106C236">
      <w:pPr>
        <w:jc w:val="both"/>
        <w:rPr>
          <w:rFonts w:ascii="Times New Roman" w:eastAsia="MS Gothic" w:hAnsi="Times New Roman"/>
          <w:szCs w:val="24"/>
          <w:lang w:val="es-ES"/>
        </w:rPr>
      </w:pPr>
    </w:p>
    <w:p w14:paraId="40591E67" w14:textId="77777777" w:rsidR="00D12A28" w:rsidRPr="00B945CA" w:rsidRDefault="00D12A28" w:rsidP="5106C236">
      <w:pPr>
        <w:jc w:val="both"/>
        <w:rPr>
          <w:rFonts w:ascii="Times New Roman" w:eastAsia="MS Gothic" w:hAnsi="Times New Roman"/>
          <w:szCs w:val="24"/>
          <w:lang w:val="es-ES"/>
        </w:rPr>
      </w:pPr>
      <w:r w:rsidRPr="00B945CA">
        <w:rPr>
          <w:rFonts w:ascii="Times New Roman" w:eastAsia="MS Gothic" w:hAnsi="Times New Roman"/>
          <w:szCs w:val="24"/>
          <w:lang w:val="es-ES"/>
        </w:rPr>
        <w:t>En el análisis se deben destacar las fortalezas que se mantienen con respecto al proceso de autoevaluación anterior y los avances relacionados con el factor que se han tenido durante la vigencia de la acreditación.</w:t>
      </w:r>
    </w:p>
    <w:p w14:paraId="35F02B83" w14:textId="77777777" w:rsidR="00D12A28" w:rsidRPr="00B945CA" w:rsidRDefault="00D12A28" w:rsidP="5106C236">
      <w:pPr>
        <w:jc w:val="both"/>
        <w:rPr>
          <w:rFonts w:ascii="Times New Roman" w:eastAsia="MS Gothic" w:hAnsi="Times New Roman"/>
          <w:szCs w:val="24"/>
          <w:lang w:val="es-ES"/>
        </w:rPr>
      </w:pPr>
    </w:p>
    <w:p w14:paraId="04CAB32A" w14:textId="764E36CA" w:rsidR="00D12A28" w:rsidRDefault="00B464F9" w:rsidP="00D12A28">
      <w:pPr>
        <w:jc w:val="both"/>
        <w:rPr>
          <w:rFonts w:ascii="Times New Roman" w:hAnsi="Times New Roman"/>
        </w:rPr>
      </w:pPr>
      <w:r w:rsidRPr="00B464F9">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5200BBFF" w14:textId="77777777" w:rsidR="00B464F9" w:rsidRPr="00063B36" w:rsidRDefault="00B464F9" w:rsidP="00D12A28">
      <w:pPr>
        <w:jc w:val="both"/>
        <w:rPr>
          <w:rFonts w:ascii="Times New Roman" w:hAnsi="Times New Roman"/>
          <w:b/>
          <w:i/>
        </w:rPr>
      </w:pPr>
    </w:p>
    <w:p w14:paraId="28F6176D" w14:textId="77777777" w:rsidR="00205DC7" w:rsidRDefault="00205DC7" w:rsidP="00205DC7">
      <w:pPr>
        <w:jc w:val="both"/>
        <w:rPr>
          <w:rFonts w:ascii="Times New Roman" w:hAnsi="Times New Roman"/>
          <w:b/>
          <w:i/>
        </w:rPr>
      </w:pPr>
      <w:r w:rsidRPr="00063B36">
        <w:rPr>
          <w:rFonts w:ascii="Times New Roman" w:hAnsi="Times New Roman"/>
          <w:b/>
          <w:i/>
        </w:rPr>
        <w:t>Fortalezas:</w:t>
      </w:r>
    </w:p>
    <w:p w14:paraId="3EE2B70C" w14:textId="77777777" w:rsidR="00205DC7" w:rsidRPr="00B945CA" w:rsidRDefault="00205DC7" w:rsidP="00205DC7">
      <w:pPr>
        <w:jc w:val="both"/>
        <w:rPr>
          <w:rFonts w:ascii="Times New Roman" w:eastAsia="MS Gothic" w:hAnsi="Times New Roman"/>
          <w:bCs/>
          <w:i/>
          <w:szCs w:val="24"/>
          <w:lang w:val="es-ES"/>
        </w:rPr>
      </w:pPr>
    </w:p>
    <w:p w14:paraId="6F480DC0" w14:textId="77777777" w:rsidR="00D12A28" w:rsidRPr="00063B36" w:rsidRDefault="00D12A28" w:rsidP="00D12A28">
      <w:pPr>
        <w:jc w:val="both"/>
        <w:rPr>
          <w:rFonts w:ascii="Times New Roman" w:hAnsi="Times New Roman"/>
          <w:b/>
          <w:i/>
        </w:rPr>
      </w:pPr>
      <w:r w:rsidRPr="00063B36">
        <w:rPr>
          <w:rFonts w:ascii="Times New Roman" w:hAnsi="Times New Roman"/>
          <w:b/>
          <w:i/>
        </w:rPr>
        <w:t>Debilidades:</w:t>
      </w:r>
    </w:p>
    <w:p w14:paraId="3A446122" w14:textId="77777777" w:rsidR="00D12A28" w:rsidRPr="00063B36" w:rsidRDefault="00D12A28" w:rsidP="00D12A28">
      <w:pPr>
        <w:jc w:val="both"/>
        <w:rPr>
          <w:rFonts w:ascii="Times New Roman" w:hAnsi="Times New Roman"/>
          <w:b/>
          <w:i/>
        </w:rPr>
      </w:pPr>
    </w:p>
    <w:p w14:paraId="6C4F1BDB" w14:textId="77777777" w:rsidR="00D12A28" w:rsidRPr="00063B36" w:rsidRDefault="00D12A28" w:rsidP="00D12A28">
      <w:pPr>
        <w:jc w:val="both"/>
        <w:rPr>
          <w:rFonts w:ascii="Times New Roman" w:hAnsi="Times New Roman"/>
          <w:b/>
          <w:i/>
        </w:rPr>
      </w:pPr>
      <w:r w:rsidRPr="00063B36">
        <w:rPr>
          <w:rFonts w:ascii="Times New Roman" w:hAnsi="Times New Roman"/>
          <w:b/>
          <w:i/>
        </w:rPr>
        <w:t>Oportunidades de mejora:</w:t>
      </w:r>
    </w:p>
    <w:p w14:paraId="31EC9DD7" w14:textId="77777777" w:rsidR="00D12A28" w:rsidRPr="00063B36" w:rsidRDefault="00D12A28" w:rsidP="00D12A28">
      <w:pPr>
        <w:jc w:val="both"/>
        <w:rPr>
          <w:rFonts w:ascii="Times New Roman" w:hAnsi="Times New Roman"/>
          <w:b/>
          <w:i/>
        </w:rPr>
      </w:pPr>
    </w:p>
    <w:p w14:paraId="56913381" w14:textId="749A8E75" w:rsidR="00D12A28" w:rsidRPr="00063B36" w:rsidRDefault="00D12A28" w:rsidP="5106C236">
      <w:pPr>
        <w:spacing w:after="160"/>
        <w:jc w:val="both"/>
        <w:rPr>
          <w:rFonts w:ascii="Times New Roman" w:hAnsi="Times New Roman"/>
        </w:rPr>
      </w:pPr>
      <w:r w:rsidRPr="00063B36">
        <w:rPr>
          <w:rFonts w:ascii="Times New Roman" w:hAnsi="Times New Roman"/>
        </w:rPr>
        <w:lastRenderedPageBreak/>
        <w:t>Finalmente se presenta la comparación entre los resultados del proceso de autoevaluación anterior y la evolución con respecto a los resultados obtenidos en el ejercicio actual:</w:t>
      </w:r>
    </w:p>
    <w:p w14:paraId="699B132E" w14:textId="670F311F" w:rsidR="000654C2" w:rsidRPr="00063B36" w:rsidRDefault="000654C2" w:rsidP="000654C2">
      <w:pPr>
        <w:pStyle w:val="Descripcin"/>
        <w:rPr>
          <w:rFonts w:ascii="Times New Roman" w:hAnsi="Times New Roman"/>
          <w:sz w:val="24"/>
        </w:rPr>
      </w:pPr>
      <w:r w:rsidRPr="00063B36">
        <w:rPr>
          <w:rFonts w:ascii="Times New Roman" w:hAnsi="Times New Roman"/>
          <w:sz w:val="24"/>
        </w:rPr>
        <w:t>Tabla XX. Comparación entre los resultados del proceso de autoevaluación</w:t>
      </w:r>
    </w:p>
    <w:tbl>
      <w:tblPr>
        <w:tblW w:w="5000" w:type="pct"/>
        <w:jc w:val="center"/>
        <w:tblCellMar>
          <w:left w:w="70" w:type="dxa"/>
          <w:right w:w="70" w:type="dxa"/>
        </w:tblCellMar>
        <w:tblLook w:val="04A0" w:firstRow="1" w:lastRow="0" w:firstColumn="1" w:lastColumn="0" w:noHBand="0" w:noVBand="1"/>
      </w:tblPr>
      <w:tblGrid>
        <w:gridCol w:w="900"/>
        <w:gridCol w:w="1623"/>
        <w:gridCol w:w="1295"/>
        <w:gridCol w:w="1318"/>
        <w:gridCol w:w="1295"/>
        <w:gridCol w:w="1318"/>
        <w:gridCol w:w="2164"/>
      </w:tblGrid>
      <w:tr w:rsidR="00D12A28" w:rsidRPr="006E2B41" w14:paraId="41862E78" w14:textId="77777777" w:rsidTr="00063B36">
        <w:trPr>
          <w:trHeight w:val="300"/>
          <w:tblHeader/>
          <w:jc w:val="center"/>
        </w:trPr>
        <w:tc>
          <w:tcPr>
            <w:tcW w:w="510"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1B71CC2F" w14:textId="77777777" w:rsidR="00D12A28" w:rsidRPr="00063B36" w:rsidRDefault="00D12A28" w:rsidP="00FB5AC6">
            <w:pPr>
              <w:jc w:val="center"/>
              <w:rPr>
                <w:rFonts w:ascii="Times New Roman" w:hAnsi="Times New Roman"/>
                <w:b/>
                <w:color w:val="FFFFFF" w:themeColor="background1"/>
                <w:sz w:val="20"/>
              </w:rPr>
            </w:pPr>
            <w:r w:rsidRPr="00063B36">
              <w:rPr>
                <w:rFonts w:ascii="Times New Roman" w:hAnsi="Times New Roman"/>
                <w:b/>
                <w:color w:val="FFFFFF" w:themeColor="background1"/>
                <w:sz w:val="20"/>
              </w:rPr>
              <w:t>Factor</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77B2E543" w14:textId="77777777" w:rsidR="00D12A28" w:rsidRPr="00063B36" w:rsidRDefault="00D12A28" w:rsidP="00FB5AC6">
            <w:pPr>
              <w:jc w:val="center"/>
              <w:rPr>
                <w:rFonts w:ascii="Times New Roman" w:hAnsi="Times New Roman"/>
                <w:b/>
                <w:color w:val="FFFFFF" w:themeColor="background1"/>
                <w:sz w:val="20"/>
              </w:rPr>
            </w:pPr>
            <w:r w:rsidRPr="00063B36">
              <w:rPr>
                <w:rFonts w:ascii="Times New Roman" w:hAnsi="Times New Roman"/>
                <w:b/>
                <w:color w:val="FFFFFF" w:themeColor="background1"/>
                <w:sz w:val="20"/>
              </w:rPr>
              <w:t>Características</w:t>
            </w:r>
          </w:p>
        </w:tc>
        <w:tc>
          <w:tcPr>
            <w:tcW w:w="1234" w:type="pct"/>
            <w:gridSpan w:val="2"/>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25123267" w14:textId="77777777" w:rsidR="00D12A28" w:rsidRPr="00063B36" w:rsidRDefault="00D12A28" w:rsidP="00FB5AC6">
            <w:pPr>
              <w:jc w:val="center"/>
              <w:rPr>
                <w:rFonts w:ascii="Times New Roman" w:hAnsi="Times New Roman"/>
                <w:b/>
                <w:color w:val="FFFFFF" w:themeColor="background1"/>
                <w:sz w:val="20"/>
              </w:rPr>
            </w:pPr>
            <w:r w:rsidRPr="00063B36">
              <w:rPr>
                <w:rFonts w:ascii="Times New Roman" w:hAnsi="Times New Roman"/>
                <w:b/>
                <w:color w:val="FFFFFF" w:themeColor="background1"/>
                <w:sz w:val="20"/>
              </w:rPr>
              <w:t>Año autoevaluación anterior</w:t>
            </w:r>
          </w:p>
        </w:tc>
        <w:tc>
          <w:tcPr>
            <w:tcW w:w="1234" w:type="pct"/>
            <w:gridSpan w:val="2"/>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46246505" w14:textId="77777777" w:rsidR="00D12A28" w:rsidRPr="00063B36" w:rsidRDefault="00D12A28" w:rsidP="00FB5AC6">
            <w:pPr>
              <w:jc w:val="center"/>
              <w:rPr>
                <w:rFonts w:ascii="Times New Roman" w:hAnsi="Times New Roman"/>
                <w:b/>
                <w:color w:val="FFFFFF" w:themeColor="background1"/>
                <w:sz w:val="20"/>
              </w:rPr>
            </w:pPr>
            <w:r w:rsidRPr="00063B36">
              <w:rPr>
                <w:rFonts w:ascii="Times New Roman" w:hAnsi="Times New Roman"/>
                <w:b/>
                <w:color w:val="FFFFFF" w:themeColor="background1"/>
                <w:sz w:val="20"/>
              </w:rPr>
              <w:t>Año autoevaluación actual</w:t>
            </w:r>
          </w:p>
        </w:tc>
        <w:tc>
          <w:tcPr>
            <w:tcW w:w="1147" w:type="pct"/>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D445538" w14:textId="77777777" w:rsidR="00D12A28" w:rsidRPr="00063B36" w:rsidRDefault="00D12A28" w:rsidP="00FB5AC6">
            <w:pPr>
              <w:jc w:val="center"/>
              <w:rPr>
                <w:rFonts w:ascii="Times New Roman" w:hAnsi="Times New Roman"/>
                <w:b/>
                <w:color w:val="FFFFFF" w:themeColor="background1"/>
                <w:sz w:val="20"/>
              </w:rPr>
            </w:pPr>
            <w:r w:rsidRPr="00063B36">
              <w:rPr>
                <w:rFonts w:ascii="Times New Roman" w:hAnsi="Times New Roman"/>
                <w:b/>
                <w:color w:val="FFFFFF" w:themeColor="background1"/>
                <w:sz w:val="20"/>
              </w:rPr>
              <w:t>Análisis comparativo</w:t>
            </w:r>
          </w:p>
        </w:tc>
      </w:tr>
      <w:tr w:rsidR="00530B09" w:rsidRPr="006E2B41" w14:paraId="0B21D4AB" w14:textId="77777777" w:rsidTr="000654C2">
        <w:trPr>
          <w:trHeight w:val="480"/>
          <w:tblHeader/>
          <w:jc w:val="center"/>
        </w:trPr>
        <w:tc>
          <w:tcPr>
            <w:tcW w:w="510" w:type="pct"/>
            <w:vMerge/>
            <w:tcBorders>
              <w:top w:val="single" w:sz="4" w:space="0" w:color="auto"/>
              <w:left w:val="single" w:sz="4" w:space="0" w:color="auto"/>
              <w:bottom w:val="single" w:sz="4" w:space="0" w:color="auto"/>
              <w:right w:val="single" w:sz="4" w:space="0" w:color="auto"/>
            </w:tcBorders>
            <w:vAlign w:val="center"/>
            <w:hideMark/>
          </w:tcPr>
          <w:p w14:paraId="53B18570" w14:textId="77777777" w:rsidR="00D12A28" w:rsidRPr="00063B36" w:rsidRDefault="00D12A28" w:rsidP="00FB5AC6">
            <w:pPr>
              <w:rPr>
                <w:rFonts w:ascii="Times New Roman" w:hAnsi="Times New Roman"/>
                <w:b/>
                <w:color w:val="000000"/>
                <w:sz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5C58FD57" w14:textId="77777777" w:rsidR="00D12A28" w:rsidRPr="00063B36" w:rsidRDefault="00D12A28" w:rsidP="00FB5AC6">
            <w:pPr>
              <w:rPr>
                <w:rFonts w:ascii="Times New Roman" w:hAnsi="Times New Roman"/>
                <w:b/>
                <w:color w:val="000000"/>
                <w:sz w:val="20"/>
              </w:rPr>
            </w:pPr>
          </w:p>
        </w:tc>
        <w:tc>
          <w:tcPr>
            <w:tcW w:w="605" w:type="pct"/>
            <w:tcBorders>
              <w:top w:val="nil"/>
              <w:left w:val="nil"/>
              <w:bottom w:val="single" w:sz="4" w:space="0" w:color="auto"/>
              <w:right w:val="single" w:sz="4" w:space="0" w:color="auto"/>
            </w:tcBorders>
            <w:shd w:val="clear" w:color="auto" w:fill="DEEAF6" w:themeFill="accent1" w:themeFillTint="33"/>
            <w:vAlign w:val="center"/>
            <w:hideMark/>
          </w:tcPr>
          <w:p w14:paraId="5CFBE2C6" w14:textId="77777777" w:rsidR="00D12A28" w:rsidRPr="00063B36" w:rsidRDefault="00D12A28" w:rsidP="00FB5AC6">
            <w:pPr>
              <w:jc w:val="center"/>
              <w:rPr>
                <w:rFonts w:ascii="Times New Roman" w:hAnsi="Times New Roman"/>
                <w:b/>
                <w:color w:val="000000"/>
                <w:sz w:val="20"/>
              </w:rPr>
            </w:pPr>
            <w:r w:rsidRPr="00063B36">
              <w:rPr>
                <w:rFonts w:ascii="Times New Roman" w:hAnsi="Times New Roman"/>
                <w:b/>
                <w:color w:val="000000"/>
                <w:sz w:val="20"/>
              </w:rPr>
              <w:t>Calificación característica</w:t>
            </w:r>
          </w:p>
        </w:tc>
        <w:tc>
          <w:tcPr>
            <w:tcW w:w="629" w:type="pct"/>
            <w:tcBorders>
              <w:top w:val="nil"/>
              <w:left w:val="nil"/>
              <w:bottom w:val="single" w:sz="4" w:space="0" w:color="auto"/>
              <w:right w:val="single" w:sz="4" w:space="0" w:color="auto"/>
            </w:tcBorders>
            <w:shd w:val="clear" w:color="auto" w:fill="DEEAF6" w:themeFill="accent1" w:themeFillTint="33"/>
            <w:vAlign w:val="center"/>
            <w:hideMark/>
          </w:tcPr>
          <w:p w14:paraId="46379C8C" w14:textId="77777777" w:rsidR="00D12A28" w:rsidRPr="00063B36" w:rsidRDefault="00D12A28" w:rsidP="00FB5AC6">
            <w:pPr>
              <w:jc w:val="center"/>
              <w:rPr>
                <w:rFonts w:ascii="Times New Roman" w:hAnsi="Times New Roman"/>
                <w:b/>
                <w:color w:val="000000"/>
                <w:sz w:val="20"/>
              </w:rPr>
            </w:pPr>
            <w:r w:rsidRPr="00063B36">
              <w:rPr>
                <w:rFonts w:ascii="Times New Roman" w:hAnsi="Times New Roman"/>
                <w:b/>
                <w:color w:val="000000"/>
                <w:sz w:val="20"/>
              </w:rPr>
              <w:t>Grado de cumplimiento</w:t>
            </w:r>
          </w:p>
        </w:tc>
        <w:tc>
          <w:tcPr>
            <w:tcW w:w="605" w:type="pct"/>
            <w:tcBorders>
              <w:top w:val="nil"/>
              <w:left w:val="nil"/>
              <w:bottom w:val="single" w:sz="4" w:space="0" w:color="auto"/>
              <w:right w:val="single" w:sz="4" w:space="0" w:color="auto"/>
            </w:tcBorders>
            <w:shd w:val="clear" w:color="auto" w:fill="DEEAF6" w:themeFill="accent1" w:themeFillTint="33"/>
            <w:vAlign w:val="center"/>
            <w:hideMark/>
          </w:tcPr>
          <w:p w14:paraId="5E7D7FCC" w14:textId="77777777" w:rsidR="00D12A28" w:rsidRPr="00063B36" w:rsidRDefault="00D12A28" w:rsidP="00FB5AC6">
            <w:pPr>
              <w:jc w:val="center"/>
              <w:rPr>
                <w:rFonts w:ascii="Times New Roman" w:hAnsi="Times New Roman"/>
                <w:b/>
                <w:color w:val="000000"/>
                <w:sz w:val="20"/>
              </w:rPr>
            </w:pPr>
            <w:r w:rsidRPr="00063B36">
              <w:rPr>
                <w:rFonts w:ascii="Times New Roman" w:hAnsi="Times New Roman"/>
                <w:b/>
                <w:color w:val="000000"/>
                <w:sz w:val="20"/>
              </w:rPr>
              <w:t>Calificación característica</w:t>
            </w:r>
          </w:p>
        </w:tc>
        <w:tc>
          <w:tcPr>
            <w:tcW w:w="629" w:type="pct"/>
            <w:tcBorders>
              <w:top w:val="nil"/>
              <w:left w:val="nil"/>
              <w:bottom w:val="single" w:sz="4" w:space="0" w:color="auto"/>
              <w:right w:val="single" w:sz="4" w:space="0" w:color="auto"/>
            </w:tcBorders>
            <w:shd w:val="clear" w:color="auto" w:fill="DEEAF6" w:themeFill="accent1" w:themeFillTint="33"/>
            <w:vAlign w:val="center"/>
            <w:hideMark/>
          </w:tcPr>
          <w:p w14:paraId="0F9CA641" w14:textId="77777777" w:rsidR="00D12A28" w:rsidRPr="00063B36" w:rsidRDefault="00D12A28" w:rsidP="00FB5AC6">
            <w:pPr>
              <w:jc w:val="center"/>
              <w:rPr>
                <w:rFonts w:ascii="Times New Roman" w:hAnsi="Times New Roman"/>
                <w:b/>
                <w:color w:val="000000"/>
                <w:sz w:val="20"/>
              </w:rPr>
            </w:pPr>
            <w:r w:rsidRPr="00063B36">
              <w:rPr>
                <w:rFonts w:ascii="Times New Roman" w:hAnsi="Times New Roman"/>
                <w:b/>
                <w:color w:val="000000"/>
                <w:sz w:val="20"/>
              </w:rPr>
              <w:t>Grado de cumplimiento</w:t>
            </w:r>
          </w:p>
        </w:tc>
        <w:tc>
          <w:tcPr>
            <w:tcW w:w="1147" w:type="pct"/>
            <w:vMerge/>
            <w:tcBorders>
              <w:top w:val="single" w:sz="4" w:space="0" w:color="auto"/>
              <w:left w:val="single" w:sz="4" w:space="0" w:color="auto"/>
              <w:bottom w:val="single" w:sz="4" w:space="0" w:color="auto"/>
              <w:right w:val="single" w:sz="4" w:space="0" w:color="auto"/>
            </w:tcBorders>
            <w:vAlign w:val="center"/>
            <w:hideMark/>
          </w:tcPr>
          <w:p w14:paraId="07A2C9BC" w14:textId="77777777" w:rsidR="00D12A28" w:rsidRPr="00063B36" w:rsidRDefault="00D12A28" w:rsidP="00FB5AC6">
            <w:pPr>
              <w:rPr>
                <w:rFonts w:ascii="Times New Roman" w:hAnsi="Times New Roman"/>
                <w:b/>
                <w:color w:val="000000"/>
                <w:sz w:val="20"/>
              </w:rPr>
            </w:pPr>
          </w:p>
        </w:tc>
      </w:tr>
      <w:tr w:rsidR="00D12A28" w:rsidRPr="006E2B41" w14:paraId="1433B66B" w14:textId="77777777" w:rsidTr="00063B36">
        <w:trPr>
          <w:trHeight w:val="300"/>
          <w:jc w:val="center"/>
        </w:trPr>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2BE84D68"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874" w:type="pct"/>
            <w:tcBorders>
              <w:top w:val="nil"/>
              <w:left w:val="nil"/>
              <w:bottom w:val="single" w:sz="4" w:space="0" w:color="auto"/>
              <w:right w:val="single" w:sz="4" w:space="0" w:color="auto"/>
            </w:tcBorders>
            <w:shd w:val="clear" w:color="auto" w:fill="auto"/>
            <w:vAlign w:val="center"/>
            <w:hideMark/>
          </w:tcPr>
          <w:p w14:paraId="09EE6BD9"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05" w:type="pct"/>
            <w:tcBorders>
              <w:top w:val="nil"/>
              <w:left w:val="nil"/>
              <w:bottom w:val="single" w:sz="4" w:space="0" w:color="auto"/>
              <w:right w:val="single" w:sz="4" w:space="0" w:color="auto"/>
            </w:tcBorders>
            <w:shd w:val="clear" w:color="auto" w:fill="auto"/>
            <w:noWrap/>
            <w:vAlign w:val="center"/>
            <w:hideMark/>
          </w:tcPr>
          <w:p w14:paraId="1AAC07E0"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29" w:type="pct"/>
            <w:tcBorders>
              <w:top w:val="nil"/>
              <w:left w:val="nil"/>
              <w:bottom w:val="single" w:sz="4" w:space="0" w:color="auto"/>
              <w:right w:val="single" w:sz="4" w:space="0" w:color="auto"/>
            </w:tcBorders>
            <w:shd w:val="clear" w:color="auto" w:fill="auto"/>
            <w:vAlign w:val="center"/>
            <w:hideMark/>
          </w:tcPr>
          <w:p w14:paraId="54B6DE03"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05" w:type="pct"/>
            <w:tcBorders>
              <w:top w:val="nil"/>
              <w:left w:val="nil"/>
              <w:bottom w:val="single" w:sz="4" w:space="0" w:color="auto"/>
              <w:right w:val="single" w:sz="4" w:space="0" w:color="auto"/>
            </w:tcBorders>
            <w:shd w:val="clear" w:color="auto" w:fill="auto"/>
            <w:noWrap/>
            <w:vAlign w:val="center"/>
            <w:hideMark/>
          </w:tcPr>
          <w:p w14:paraId="066FF76E"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29" w:type="pct"/>
            <w:tcBorders>
              <w:top w:val="nil"/>
              <w:left w:val="nil"/>
              <w:bottom w:val="single" w:sz="4" w:space="0" w:color="auto"/>
              <w:right w:val="single" w:sz="4" w:space="0" w:color="auto"/>
            </w:tcBorders>
            <w:shd w:val="clear" w:color="auto" w:fill="auto"/>
            <w:vAlign w:val="center"/>
            <w:hideMark/>
          </w:tcPr>
          <w:p w14:paraId="1073DE60"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1147" w:type="pct"/>
            <w:tcBorders>
              <w:top w:val="nil"/>
              <w:left w:val="nil"/>
              <w:bottom w:val="single" w:sz="4" w:space="0" w:color="auto"/>
              <w:right w:val="single" w:sz="4" w:space="0" w:color="auto"/>
            </w:tcBorders>
            <w:shd w:val="clear" w:color="auto" w:fill="auto"/>
            <w:noWrap/>
            <w:vAlign w:val="bottom"/>
            <w:hideMark/>
          </w:tcPr>
          <w:p w14:paraId="4826D12E"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r>
      <w:tr w:rsidR="00D12A28" w:rsidRPr="006E2B41" w14:paraId="3EF18887" w14:textId="77777777" w:rsidTr="00063B36">
        <w:trPr>
          <w:trHeight w:val="300"/>
          <w:jc w:val="center"/>
        </w:trPr>
        <w:tc>
          <w:tcPr>
            <w:tcW w:w="510" w:type="pct"/>
            <w:vMerge/>
            <w:tcBorders>
              <w:top w:val="nil"/>
              <w:left w:val="single" w:sz="4" w:space="0" w:color="auto"/>
              <w:bottom w:val="single" w:sz="4" w:space="0" w:color="auto"/>
              <w:right w:val="single" w:sz="4" w:space="0" w:color="auto"/>
            </w:tcBorders>
            <w:vAlign w:val="center"/>
            <w:hideMark/>
          </w:tcPr>
          <w:p w14:paraId="1EE9DF25" w14:textId="77777777" w:rsidR="00D12A28" w:rsidRPr="00063B36" w:rsidRDefault="00D12A28" w:rsidP="00FB5AC6">
            <w:pPr>
              <w:rPr>
                <w:rFonts w:ascii="Times New Roman" w:hAnsi="Times New Roman"/>
                <w:color w:val="000000"/>
                <w:sz w:val="20"/>
              </w:rPr>
            </w:pPr>
          </w:p>
        </w:tc>
        <w:tc>
          <w:tcPr>
            <w:tcW w:w="874" w:type="pct"/>
            <w:tcBorders>
              <w:top w:val="nil"/>
              <w:left w:val="nil"/>
              <w:bottom w:val="single" w:sz="4" w:space="0" w:color="auto"/>
              <w:right w:val="single" w:sz="4" w:space="0" w:color="auto"/>
            </w:tcBorders>
            <w:shd w:val="clear" w:color="auto" w:fill="auto"/>
            <w:vAlign w:val="center"/>
            <w:hideMark/>
          </w:tcPr>
          <w:p w14:paraId="0D2251BB"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05" w:type="pct"/>
            <w:tcBorders>
              <w:top w:val="nil"/>
              <w:left w:val="nil"/>
              <w:bottom w:val="single" w:sz="4" w:space="0" w:color="auto"/>
              <w:right w:val="single" w:sz="4" w:space="0" w:color="auto"/>
            </w:tcBorders>
            <w:shd w:val="clear" w:color="auto" w:fill="auto"/>
            <w:noWrap/>
            <w:vAlign w:val="center"/>
            <w:hideMark/>
          </w:tcPr>
          <w:p w14:paraId="78A62AC1"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29" w:type="pct"/>
            <w:tcBorders>
              <w:top w:val="nil"/>
              <w:left w:val="nil"/>
              <w:bottom w:val="single" w:sz="4" w:space="0" w:color="auto"/>
              <w:right w:val="single" w:sz="4" w:space="0" w:color="auto"/>
            </w:tcBorders>
            <w:shd w:val="clear" w:color="auto" w:fill="auto"/>
            <w:vAlign w:val="center"/>
            <w:hideMark/>
          </w:tcPr>
          <w:p w14:paraId="19C31451"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05" w:type="pct"/>
            <w:tcBorders>
              <w:top w:val="nil"/>
              <w:left w:val="nil"/>
              <w:bottom w:val="single" w:sz="4" w:space="0" w:color="auto"/>
              <w:right w:val="single" w:sz="4" w:space="0" w:color="auto"/>
            </w:tcBorders>
            <w:shd w:val="clear" w:color="auto" w:fill="auto"/>
            <w:noWrap/>
            <w:vAlign w:val="center"/>
            <w:hideMark/>
          </w:tcPr>
          <w:p w14:paraId="6BEF37F9"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629" w:type="pct"/>
            <w:tcBorders>
              <w:top w:val="nil"/>
              <w:left w:val="nil"/>
              <w:bottom w:val="single" w:sz="4" w:space="0" w:color="auto"/>
              <w:right w:val="single" w:sz="4" w:space="0" w:color="auto"/>
            </w:tcBorders>
            <w:shd w:val="clear" w:color="auto" w:fill="auto"/>
            <w:vAlign w:val="center"/>
            <w:hideMark/>
          </w:tcPr>
          <w:p w14:paraId="53432F69"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c>
          <w:tcPr>
            <w:tcW w:w="1147" w:type="pct"/>
            <w:tcBorders>
              <w:top w:val="nil"/>
              <w:left w:val="nil"/>
              <w:bottom w:val="single" w:sz="4" w:space="0" w:color="auto"/>
              <w:right w:val="single" w:sz="4" w:space="0" w:color="auto"/>
            </w:tcBorders>
            <w:shd w:val="clear" w:color="auto" w:fill="auto"/>
            <w:noWrap/>
            <w:vAlign w:val="bottom"/>
            <w:hideMark/>
          </w:tcPr>
          <w:p w14:paraId="537EB4F9" w14:textId="77777777" w:rsidR="00D12A28" w:rsidRPr="00063B36" w:rsidRDefault="00D12A28" w:rsidP="00FB5AC6">
            <w:pPr>
              <w:rPr>
                <w:rFonts w:ascii="Times New Roman" w:hAnsi="Times New Roman"/>
                <w:color w:val="000000"/>
                <w:sz w:val="20"/>
              </w:rPr>
            </w:pPr>
            <w:r w:rsidRPr="00063B36">
              <w:rPr>
                <w:rFonts w:ascii="Times New Roman" w:hAnsi="Times New Roman"/>
                <w:color w:val="000000"/>
                <w:sz w:val="20"/>
              </w:rPr>
              <w:t> </w:t>
            </w:r>
          </w:p>
        </w:tc>
      </w:tr>
    </w:tbl>
    <w:p w14:paraId="24BBF43F" w14:textId="77777777" w:rsidR="000654C2" w:rsidRPr="00205DC7" w:rsidRDefault="000654C2" w:rsidP="00205DC7">
      <w:pPr>
        <w:jc w:val="center"/>
        <w:rPr>
          <w:rFonts w:ascii="Times New Roman" w:hAnsi="Times New Roman"/>
          <w:sz w:val="18"/>
          <w:szCs w:val="18"/>
        </w:rPr>
      </w:pPr>
      <w:r w:rsidRPr="00205DC7">
        <w:rPr>
          <w:rFonts w:ascii="Times New Roman" w:hAnsi="Times New Roman"/>
          <w:sz w:val="18"/>
          <w:szCs w:val="18"/>
        </w:rPr>
        <w:t>Fuente: xxx, fecha xxx</w:t>
      </w:r>
    </w:p>
    <w:p w14:paraId="530F753D" w14:textId="77777777" w:rsidR="00D12A28" w:rsidRPr="00B945CA" w:rsidRDefault="00D12A28" w:rsidP="00D12A28">
      <w:pPr>
        <w:rPr>
          <w:rFonts w:ascii="Times New Roman" w:hAnsi="Times New Roman"/>
          <w:szCs w:val="24"/>
          <w:lang w:val="es-ES" w:eastAsia="es-CO"/>
        </w:rPr>
      </w:pPr>
    </w:p>
    <w:p w14:paraId="131188F8" w14:textId="562C700D" w:rsidR="00D12A28" w:rsidRPr="00B945CA" w:rsidRDefault="00D12A28" w:rsidP="5106C236">
      <w:pPr>
        <w:jc w:val="both"/>
        <w:rPr>
          <w:rFonts w:ascii="Times New Roman" w:hAnsi="Times New Roman"/>
          <w:szCs w:val="24"/>
          <w:lang w:val="es-ES" w:eastAsia="es-CO"/>
        </w:rPr>
      </w:pPr>
      <w:r w:rsidRPr="00063B36">
        <w:rPr>
          <w:rFonts w:ascii="Times New Roman" w:hAnsi="Times New Roman"/>
        </w:rPr>
        <w:t xml:space="preserve">Para aquellos programas que presenten el informe de autoevaluación para acreditación por primera vez, podrán hacer el comparativo de los resultados obtenidos en el ejercicio de autoevaluación realizado en el marco del </w:t>
      </w:r>
      <w:r w:rsidR="00CF7A60" w:rsidRPr="00063B36">
        <w:rPr>
          <w:rFonts w:ascii="Times New Roman" w:hAnsi="Times New Roman"/>
        </w:rPr>
        <w:t>R</w:t>
      </w:r>
      <w:r w:rsidRPr="00063B36">
        <w:rPr>
          <w:rFonts w:ascii="Times New Roman" w:hAnsi="Times New Roman"/>
        </w:rPr>
        <w:t xml:space="preserve">egistro </w:t>
      </w:r>
      <w:r w:rsidR="00CF7A60" w:rsidRPr="00063B36">
        <w:rPr>
          <w:rFonts w:ascii="Times New Roman" w:hAnsi="Times New Roman"/>
        </w:rPr>
        <w:t>C</w:t>
      </w:r>
      <w:r w:rsidRPr="00063B36">
        <w:rPr>
          <w:rFonts w:ascii="Times New Roman" w:hAnsi="Times New Roman"/>
        </w:rPr>
        <w:t>alificado.</w:t>
      </w:r>
    </w:p>
    <w:p w14:paraId="44E94755" w14:textId="77777777" w:rsidR="00D12A28" w:rsidRPr="00B945CA" w:rsidRDefault="00D12A28" w:rsidP="00D12A28">
      <w:pPr>
        <w:rPr>
          <w:rFonts w:ascii="Times New Roman" w:hAnsi="Times New Roman"/>
          <w:szCs w:val="24"/>
          <w:lang w:val="es-ES" w:eastAsia="es-CO"/>
        </w:rPr>
      </w:pPr>
    </w:p>
    <w:p w14:paraId="2138C9B0" w14:textId="7D4D510E" w:rsidR="004242FB" w:rsidRPr="00063B36" w:rsidRDefault="00D12A28" w:rsidP="009F3601">
      <w:pPr>
        <w:pStyle w:val="Ttulo2"/>
        <w:rPr>
          <w:rFonts w:ascii="Times New Roman" w:hAnsi="Times New Roman"/>
        </w:rPr>
      </w:pPr>
      <w:bookmarkStart w:id="38" w:name="_Toc82161880"/>
      <w:r w:rsidRPr="00063B36">
        <w:rPr>
          <w:rFonts w:ascii="Times New Roman" w:hAnsi="Times New Roman"/>
        </w:rPr>
        <w:t>FA</w:t>
      </w:r>
      <w:r w:rsidR="00C678B5" w:rsidRPr="00063B36">
        <w:rPr>
          <w:rFonts w:ascii="Times New Roman" w:hAnsi="Times New Roman"/>
        </w:rPr>
        <w:t>C</w:t>
      </w:r>
      <w:r w:rsidR="009F3601" w:rsidRPr="00063B36">
        <w:rPr>
          <w:rFonts w:ascii="Times New Roman" w:hAnsi="Times New Roman"/>
        </w:rPr>
        <w:t>TOR 5. ASPECTOS ACADÉMICOS Y RESULTADO</w:t>
      </w:r>
      <w:r w:rsidR="00F02F35" w:rsidRPr="00063B36">
        <w:rPr>
          <w:rFonts w:ascii="Times New Roman" w:hAnsi="Times New Roman"/>
        </w:rPr>
        <w:t>S</w:t>
      </w:r>
      <w:r w:rsidR="009F3601" w:rsidRPr="00063B36">
        <w:rPr>
          <w:rFonts w:ascii="Times New Roman" w:hAnsi="Times New Roman"/>
        </w:rPr>
        <w:t xml:space="preserve"> DE APRENDIZAJE</w:t>
      </w:r>
      <w:bookmarkEnd w:id="38"/>
    </w:p>
    <w:p w14:paraId="35FDC117" w14:textId="77777777" w:rsidR="009F3601" w:rsidRPr="00063B36" w:rsidRDefault="009F3601" w:rsidP="009F3601">
      <w:pPr>
        <w:rPr>
          <w:rFonts w:ascii="Times New Roman" w:hAnsi="Times New Roman"/>
        </w:rPr>
      </w:pPr>
    </w:p>
    <w:p w14:paraId="739DEBDA" w14:textId="77777777" w:rsidR="00205DC7" w:rsidRPr="00205DC7" w:rsidRDefault="006E2B41" w:rsidP="5106C236">
      <w:pPr>
        <w:jc w:val="both"/>
        <w:rPr>
          <w:rFonts w:ascii="Times New Roman" w:hAnsi="Times New Roman"/>
          <w:bCs/>
          <w:color w:val="FF0000"/>
          <w:u w:val="single"/>
        </w:rPr>
      </w:pPr>
      <w:r w:rsidRPr="00205DC7">
        <w:rPr>
          <w:rFonts w:ascii="Times New Roman" w:hAnsi="Times New Roman"/>
          <w:bCs/>
          <w:u w:val="single"/>
        </w:rPr>
        <w:t xml:space="preserve">Orientaciones para el </w:t>
      </w:r>
      <w:r w:rsidR="00205DC7" w:rsidRPr="00205DC7">
        <w:rPr>
          <w:rFonts w:ascii="Times New Roman" w:hAnsi="Times New Roman"/>
          <w:bCs/>
          <w:u w:val="single"/>
        </w:rPr>
        <w:t>p</w:t>
      </w:r>
      <w:r w:rsidRPr="00205DC7">
        <w:rPr>
          <w:rFonts w:ascii="Times New Roman" w:hAnsi="Times New Roman"/>
          <w:bCs/>
          <w:u w:val="single"/>
        </w:rPr>
        <w:t>rograma:</w:t>
      </w:r>
      <w:r w:rsidRPr="00205DC7">
        <w:rPr>
          <w:rFonts w:ascii="Times New Roman" w:hAnsi="Times New Roman"/>
          <w:bCs/>
          <w:color w:val="FF0000"/>
          <w:u w:val="single"/>
        </w:rPr>
        <w:t xml:space="preserve"> </w:t>
      </w:r>
    </w:p>
    <w:p w14:paraId="72BA5202" w14:textId="77777777" w:rsidR="00205DC7" w:rsidRPr="00205DC7" w:rsidRDefault="00205DC7" w:rsidP="5106C236">
      <w:pPr>
        <w:jc w:val="both"/>
        <w:rPr>
          <w:rFonts w:ascii="Times New Roman" w:hAnsi="Times New Roman"/>
          <w:bCs/>
          <w:color w:val="FF0000"/>
          <w:u w:val="single"/>
        </w:rPr>
      </w:pPr>
    </w:p>
    <w:p w14:paraId="6CC97C82" w14:textId="15BDF426" w:rsidR="002C3F06" w:rsidRPr="00063B36" w:rsidRDefault="00FD7823" w:rsidP="5106C236">
      <w:pPr>
        <w:jc w:val="both"/>
        <w:rPr>
          <w:rFonts w:ascii="Times New Roman" w:hAnsi="Times New Roman"/>
        </w:rPr>
      </w:pPr>
      <w:r w:rsidRPr="00063B36">
        <w:rPr>
          <w:rFonts w:ascii="Times New Roman" w:hAnsi="Times New Roman"/>
        </w:rPr>
        <w:t>En este factor el programa debe mostrar con suficiencia los elementos de alta calidad con los que cuentan sus procesos académicos, desarrollando una apuesta formativa integral, flexible, actualizada e interdisciplinar, acorde con las tendencias contemporáneas del campo que le ocupa.</w:t>
      </w:r>
      <w:r w:rsidR="00DB40EF" w:rsidRPr="00833702">
        <w:rPr>
          <w:rFonts w:ascii="Times New Roman" w:hAnsi="Times New Roman"/>
        </w:rPr>
        <w:t xml:space="preserve"> </w:t>
      </w:r>
      <w:r w:rsidR="002C3F06" w:rsidRPr="00B945CA">
        <w:rPr>
          <w:rFonts w:ascii="Times New Roman" w:hAnsi="Times New Roman"/>
          <w:szCs w:val="24"/>
        </w:rPr>
        <w:t>Las características que estructuran el factor indican que la alta calidad del programa se reconoce por su capacidad de ofrecer una formación integral, flexible, interdisciplinar y actualizada acorde con las tendencias contemporáneas de la disciplina</w:t>
      </w:r>
      <w:r w:rsidR="00DB40EF" w:rsidRPr="00B945CA">
        <w:rPr>
          <w:rFonts w:ascii="Times New Roman" w:hAnsi="Times New Roman"/>
          <w:szCs w:val="24"/>
        </w:rPr>
        <w:t>.</w:t>
      </w:r>
      <w:r w:rsidR="00DB40EF" w:rsidRPr="00833702">
        <w:rPr>
          <w:rFonts w:ascii="Times New Roman" w:hAnsi="Times New Roman"/>
        </w:rPr>
        <w:t xml:space="preserve"> </w:t>
      </w:r>
    </w:p>
    <w:p w14:paraId="331D0147" w14:textId="186C7C4C" w:rsidR="00DB40EF" w:rsidRPr="00063B36" w:rsidRDefault="00DB40EF" w:rsidP="5106C236">
      <w:pPr>
        <w:jc w:val="both"/>
        <w:rPr>
          <w:rFonts w:ascii="Times New Roman" w:hAnsi="Times New Roman"/>
        </w:rPr>
      </w:pPr>
    </w:p>
    <w:p w14:paraId="10C4ABF9" w14:textId="6BF9F4E9" w:rsidR="00DB40EF" w:rsidRPr="00063B36" w:rsidRDefault="00DB40EF" w:rsidP="5106C236">
      <w:pPr>
        <w:jc w:val="both"/>
        <w:rPr>
          <w:rFonts w:ascii="Times New Roman" w:hAnsi="Times New Roman"/>
        </w:rPr>
      </w:pPr>
      <w:r w:rsidRPr="00063B36">
        <w:rPr>
          <w:rFonts w:ascii="Times New Roman" w:hAnsi="Times New Roman"/>
        </w:rPr>
        <w:t xml:space="preserve">En este factor es importante detallar las actualizaciones o renovaciones curriculares que haya realizado el programa en la vigencia de la acreditación, </w:t>
      </w:r>
      <w:r w:rsidR="000665A0" w:rsidRPr="00063B36">
        <w:rPr>
          <w:rFonts w:ascii="Times New Roman" w:hAnsi="Times New Roman"/>
        </w:rPr>
        <w:t>en caso de que</w:t>
      </w:r>
      <w:r w:rsidRPr="00063B36">
        <w:rPr>
          <w:rFonts w:ascii="Times New Roman" w:hAnsi="Times New Roman"/>
        </w:rPr>
        <w:t xml:space="preserve"> se trate de su renovación. </w:t>
      </w:r>
      <w:r w:rsidR="00AF33A1" w:rsidRPr="00063B36">
        <w:rPr>
          <w:rFonts w:ascii="Times New Roman" w:hAnsi="Times New Roman"/>
        </w:rPr>
        <w:t>(actualizaciones</w:t>
      </w:r>
      <w:r w:rsidRPr="00063B36">
        <w:rPr>
          <w:rFonts w:ascii="Times New Roman" w:hAnsi="Times New Roman"/>
        </w:rPr>
        <w:t xml:space="preserve"> derivadas de la Resolución 18583</w:t>
      </w:r>
      <w:r w:rsidR="00DF655A" w:rsidRPr="00063B36">
        <w:rPr>
          <w:rFonts w:ascii="Times New Roman" w:hAnsi="Times New Roman"/>
        </w:rPr>
        <w:t xml:space="preserve"> de </w:t>
      </w:r>
      <w:r w:rsidR="00EB1DE4" w:rsidRPr="00063B36">
        <w:rPr>
          <w:rFonts w:ascii="Times New Roman" w:hAnsi="Times New Roman"/>
        </w:rPr>
        <w:t>2017</w:t>
      </w:r>
      <w:r w:rsidRPr="00063B36">
        <w:rPr>
          <w:rFonts w:ascii="Times New Roman" w:hAnsi="Times New Roman"/>
        </w:rPr>
        <w:t xml:space="preserve">, del Decreto 1330 de </w:t>
      </w:r>
      <w:r w:rsidR="21377C20" w:rsidRPr="00063B36">
        <w:rPr>
          <w:rFonts w:ascii="Times New Roman" w:hAnsi="Times New Roman"/>
        </w:rPr>
        <w:t>2019, de</w:t>
      </w:r>
      <w:r w:rsidRPr="00063B36">
        <w:rPr>
          <w:rFonts w:ascii="Times New Roman" w:hAnsi="Times New Roman"/>
        </w:rPr>
        <w:t xml:space="preserve"> la aplicación del P</w:t>
      </w:r>
      <w:r w:rsidR="00974C4F" w:rsidRPr="00063B36">
        <w:rPr>
          <w:rFonts w:ascii="Times New Roman" w:hAnsi="Times New Roman"/>
        </w:rPr>
        <w:t>lan de Formación en Lenguas Extranjeras, P</w:t>
      </w:r>
      <w:r w:rsidRPr="00063B36">
        <w:rPr>
          <w:rFonts w:ascii="Times New Roman" w:hAnsi="Times New Roman"/>
        </w:rPr>
        <w:t>FLE, entre otros</w:t>
      </w:r>
      <w:r w:rsidR="00AF33A1" w:rsidRPr="00063B36">
        <w:rPr>
          <w:rFonts w:ascii="Times New Roman" w:hAnsi="Times New Roman"/>
        </w:rPr>
        <w:t xml:space="preserve">, que hayan favorecido los asuntos que se consideran como </w:t>
      </w:r>
      <w:r w:rsidR="00982298" w:rsidRPr="00063B36">
        <w:rPr>
          <w:rFonts w:ascii="Times New Roman" w:hAnsi="Times New Roman"/>
        </w:rPr>
        <w:t xml:space="preserve">parte </w:t>
      </w:r>
      <w:r w:rsidR="671A6818" w:rsidRPr="00063B36">
        <w:rPr>
          <w:rFonts w:ascii="Times New Roman" w:hAnsi="Times New Roman"/>
        </w:rPr>
        <w:t>de cada</w:t>
      </w:r>
      <w:r w:rsidR="00982298" w:rsidRPr="00063B36">
        <w:rPr>
          <w:rFonts w:ascii="Times New Roman" w:hAnsi="Times New Roman"/>
        </w:rPr>
        <w:t xml:space="preserve"> característica</w:t>
      </w:r>
      <w:r w:rsidRPr="00063B36">
        <w:rPr>
          <w:rFonts w:ascii="Times New Roman" w:hAnsi="Times New Roman"/>
        </w:rPr>
        <w:t>)</w:t>
      </w:r>
      <w:r w:rsidR="00982298" w:rsidRPr="00063B36">
        <w:rPr>
          <w:rFonts w:ascii="Times New Roman" w:hAnsi="Times New Roman"/>
        </w:rPr>
        <w:t>.</w:t>
      </w:r>
      <w:r w:rsidRPr="00063B36">
        <w:rPr>
          <w:rFonts w:ascii="Times New Roman" w:hAnsi="Times New Roman"/>
        </w:rPr>
        <w:t xml:space="preserve"> </w:t>
      </w:r>
    </w:p>
    <w:p w14:paraId="14E934C5" w14:textId="2518EAEB" w:rsidR="00DB40EF" w:rsidRPr="00063B36" w:rsidRDefault="00DB40EF" w:rsidP="5106C236">
      <w:pPr>
        <w:jc w:val="both"/>
        <w:rPr>
          <w:rFonts w:ascii="Times New Roman" w:hAnsi="Times New Roman"/>
        </w:rPr>
      </w:pPr>
    </w:p>
    <w:p w14:paraId="47F8FB88" w14:textId="7AC25A91" w:rsidR="00982298" w:rsidRPr="00063B36" w:rsidRDefault="00982298" w:rsidP="5106C236">
      <w:pPr>
        <w:jc w:val="both"/>
        <w:rPr>
          <w:rFonts w:ascii="Times New Roman" w:hAnsi="Times New Roman"/>
        </w:rPr>
      </w:pPr>
      <w:r w:rsidRPr="00063B36">
        <w:rPr>
          <w:rFonts w:ascii="Times New Roman" w:hAnsi="Times New Roman"/>
        </w:rPr>
        <w:t>Es necesario incluir en el análisis de este factor los referentes académicos, filosóficos, pedagógicos y organizacionales que dan identidad a la comunidad académica y que hacen posible el reconocimiento de esta como parte de la comunidad académica nacional e internacional de la profesión y campo disciplinar, así como las acciones que permiten una evaluación constante sobre la pertinencia de la oferta académica.</w:t>
      </w:r>
      <w:r w:rsidR="008751CA" w:rsidRPr="00063B36">
        <w:rPr>
          <w:rFonts w:ascii="Times New Roman" w:hAnsi="Times New Roman"/>
        </w:rPr>
        <w:t xml:space="preserve"> Finalmente, </w:t>
      </w:r>
      <w:r w:rsidR="008751CA" w:rsidRPr="00B945CA">
        <w:rPr>
          <w:rFonts w:ascii="Times New Roman" w:hAnsi="Times New Roman"/>
          <w:szCs w:val="24"/>
          <w:lang w:val="es-ES"/>
        </w:rPr>
        <w:t>e</w:t>
      </w:r>
      <w:r w:rsidRPr="00B945CA">
        <w:rPr>
          <w:rFonts w:ascii="Times New Roman" w:hAnsi="Times New Roman"/>
          <w:szCs w:val="24"/>
          <w:lang w:val="es-ES"/>
        </w:rPr>
        <w:t xml:space="preserve">s indispensable evidenciar los logros obtenidos en los planes de mejoramiento utilizando datos de orden cualitativo y cuantitativo, estos últimos cuando sea necesario.  </w:t>
      </w:r>
      <w:r w:rsidRPr="00063B36">
        <w:rPr>
          <w:rFonts w:ascii="Times New Roman" w:hAnsi="Times New Roman"/>
        </w:rPr>
        <w:t>En caso de existir observaciones o recomendaciones por parte del CNA-MEN (Resolución)</w:t>
      </w:r>
      <w:r w:rsidR="008751CA" w:rsidRPr="00063B36">
        <w:rPr>
          <w:rFonts w:ascii="Times New Roman" w:hAnsi="Times New Roman"/>
        </w:rPr>
        <w:t xml:space="preserve"> del proceso</w:t>
      </w:r>
      <w:r w:rsidRPr="00063B36">
        <w:rPr>
          <w:rFonts w:ascii="Times New Roman" w:hAnsi="Times New Roman"/>
        </w:rPr>
        <w:t xml:space="preserve"> de autoevaluación con fines de Acreditación de </w:t>
      </w:r>
      <w:r w:rsidR="00C03828" w:rsidRPr="00063B36">
        <w:rPr>
          <w:rFonts w:ascii="Times New Roman" w:hAnsi="Times New Roman"/>
        </w:rPr>
        <w:t>A</w:t>
      </w:r>
      <w:r w:rsidRPr="00063B36">
        <w:rPr>
          <w:rFonts w:ascii="Times New Roman" w:hAnsi="Times New Roman"/>
        </w:rPr>
        <w:t xml:space="preserve">lta </w:t>
      </w:r>
      <w:r w:rsidR="00C03828" w:rsidRPr="00063B36">
        <w:rPr>
          <w:rFonts w:ascii="Times New Roman" w:hAnsi="Times New Roman"/>
        </w:rPr>
        <w:t>C</w:t>
      </w:r>
      <w:r w:rsidRPr="00063B36">
        <w:rPr>
          <w:rFonts w:ascii="Times New Roman" w:hAnsi="Times New Roman"/>
        </w:rPr>
        <w:t>alidad</w:t>
      </w:r>
      <w:r w:rsidR="008751CA" w:rsidRPr="00063B36">
        <w:rPr>
          <w:rFonts w:ascii="Times New Roman" w:hAnsi="Times New Roman"/>
        </w:rPr>
        <w:t xml:space="preserve"> </w:t>
      </w:r>
      <w:r w:rsidR="00DC0D8C" w:rsidRPr="00063B36">
        <w:rPr>
          <w:rFonts w:ascii="Times New Roman" w:hAnsi="Times New Roman"/>
        </w:rPr>
        <w:t>a</w:t>
      </w:r>
      <w:r w:rsidR="008751CA" w:rsidRPr="00063B36">
        <w:rPr>
          <w:rFonts w:ascii="Times New Roman" w:hAnsi="Times New Roman"/>
        </w:rPr>
        <w:t>nterior</w:t>
      </w:r>
      <w:r w:rsidRPr="00063B36">
        <w:rPr>
          <w:rFonts w:ascii="Times New Roman" w:hAnsi="Times New Roman"/>
        </w:rPr>
        <w:t>, explicar las estrategias o acciones llevadas a cabo para atender dichos requerimientos</w:t>
      </w:r>
      <w:r w:rsidR="008751CA" w:rsidRPr="00063B36">
        <w:rPr>
          <w:rFonts w:ascii="Times New Roman" w:hAnsi="Times New Roman"/>
        </w:rPr>
        <w:t>.</w:t>
      </w:r>
    </w:p>
    <w:p w14:paraId="093A6ED4" w14:textId="77777777" w:rsidR="008751CA" w:rsidRPr="00063B36" w:rsidRDefault="008751CA" w:rsidP="5106C236">
      <w:pPr>
        <w:jc w:val="both"/>
        <w:rPr>
          <w:rFonts w:ascii="Times New Roman" w:hAnsi="Times New Roman"/>
        </w:rPr>
      </w:pPr>
    </w:p>
    <w:p w14:paraId="66000ABB" w14:textId="6A482589" w:rsidR="0086279B" w:rsidRDefault="0086279B" w:rsidP="00E83880">
      <w:pPr>
        <w:pStyle w:val="Descripcin"/>
        <w:spacing w:after="0"/>
        <w:rPr>
          <w:rFonts w:ascii="Times New Roman" w:hAnsi="Times New Roman"/>
          <w:b w:val="0"/>
          <w:sz w:val="24"/>
        </w:rPr>
      </w:pPr>
      <w:r w:rsidRPr="00063B36">
        <w:rPr>
          <w:rFonts w:ascii="Times New Roman" w:hAnsi="Times New Roman"/>
          <w:sz w:val="24"/>
        </w:rPr>
        <w:t>Tabla</w:t>
      </w:r>
      <w:r w:rsidR="008751CA" w:rsidRPr="00063B36">
        <w:rPr>
          <w:rFonts w:ascii="Times New Roman" w:hAnsi="Times New Roman"/>
          <w:sz w:val="24"/>
        </w:rPr>
        <w:t xml:space="preserve"> XX</w:t>
      </w:r>
      <w:r w:rsidRPr="00063B36">
        <w:rPr>
          <w:rFonts w:ascii="Times New Roman" w:hAnsi="Times New Roman"/>
          <w:sz w:val="24"/>
        </w:rPr>
        <w:t xml:space="preserve">. </w:t>
      </w:r>
      <w:r w:rsidRPr="00063B36">
        <w:rPr>
          <w:rFonts w:ascii="Times New Roman" w:hAnsi="Times New Roman"/>
          <w:b w:val="0"/>
          <w:sz w:val="24"/>
        </w:rPr>
        <w:t xml:space="preserve">Calificación del Factor </w:t>
      </w:r>
      <w:r w:rsidR="008751CA" w:rsidRPr="00063B36">
        <w:rPr>
          <w:rFonts w:ascii="Times New Roman" w:hAnsi="Times New Roman"/>
          <w:b w:val="0"/>
          <w:sz w:val="24"/>
        </w:rPr>
        <w:t>5</w:t>
      </w:r>
      <w:r w:rsidRPr="00063B36">
        <w:rPr>
          <w:rFonts w:ascii="Times New Roman" w:hAnsi="Times New Roman"/>
          <w:b w:val="0"/>
          <w:sz w:val="24"/>
        </w:rPr>
        <w:t xml:space="preserve"> y grado de cumplimiento</w:t>
      </w:r>
    </w:p>
    <w:p w14:paraId="3C9D70F7" w14:textId="77777777" w:rsidR="00C13E80" w:rsidRPr="00C13E80" w:rsidRDefault="00C13E80" w:rsidP="00C13E80"/>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2"/>
        <w:gridCol w:w="1618"/>
        <w:gridCol w:w="973"/>
        <w:gridCol w:w="1086"/>
        <w:gridCol w:w="1047"/>
        <w:gridCol w:w="1108"/>
        <w:gridCol w:w="1236"/>
        <w:gridCol w:w="1326"/>
        <w:gridCol w:w="1178"/>
      </w:tblGrid>
      <w:tr w:rsidR="001528E1" w:rsidRPr="006E2B41" w14:paraId="48A1F5C4" w14:textId="77777777" w:rsidTr="00063B36">
        <w:trPr>
          <w:trHeight w:val="255"/>
          <w:tblHeader/>
        </w:trPr>
        <w:tc>
          <w:tcPr>
            <w:tcW w:w="5000" w:type="pct"/>
            <w:gridSpan w:val="9"/>
            <w:shd w:val="clear" w:color="auto" w:fill="1F4E78"/>
          </w:tcPr>
          <w:p w14:paraId="0F8A5315" w14:textId="481B8D33" w:rsidR="001528E1" w:rsidRPr="00063B36" w:rsidRDefault="001528E1" w:rsidP="00E83880">
            <w:pPr>
              <w:jc w:val="center"/>
              <w:rPr>
                <w:rFonts w:ascii="Times New Roman" w:hAnsi="Times New Roman"/>
                <w:b/>
                <w:color w:val="FFFFFF"/>
                <w:sz w:val="20"/>
              </w:rPr>
            </w:pPr>
            <w:r w:rsidRPr="00063B36">
              <w:rPr>
                <w:rFonts w:ascii="Times New Roman" w:hAnsi="Times New Roman"/>
                <w:b/>
                <w:color w:val="FFFFFF"/>
                <w:sz w:val="20"/>
              </w:rPr>
              <w:t>Factor 5. Aspectos académicos y resultado de aprendizaje</w:t>
            </w:r>
          </w:p>
        </w:tc>
      </w:tr>
      <w:tr w:rsidR="00530B09" w:rsidRPr="006E2B41" w14:paraId="78559D2C" w14:textId="77777777" w:rsidTr="001528E1">
        <w:trPr>
          <w:trHeight w:val="255"/>
          <w:tblHeader/>
        </w:trPr>
        <w:tc>
          <w:tcPr>
            <w:tcW w:w="1029" w:type="pct"/>
            <w:gridSpan w:val="2"/>
            <w:vMerge w:val="restart"/>
            <w:shd w:val="clear" w:color="auto" w:fill="DDEBF7"/>
            <w:vAlign w:val="center"/>
            <w:hideMark/>
          </w:tcPr>
          <w:p w14:paraId="085E2F55" w14:textId="77777777" w:rsidR="001528E1" w:rsidRPr="00063B36" w:rsidRDefault="001528E1" w:rsidP="00E83880">
            <w:pPr>
              <w:jc w:val="center"/>
              <w:rPr>
                <w:rFonts w:ascii="Times New Roman" w:hAnsi="Times New Roman"/>
                <w:b/>
                <w:sz w:val="20"/>
              </w:rPr>
            </w:pPr>
            <w:r w:rsidRPr="00063B36">
              <w:rPr>
                <w:rFonts w:ascii="Times New Roman" w:hAnsi="Times New Roman"/>
                <w:b/>
                <w:sz w:val="20"/>
              </w:rPr>
              <w:t>CARACTERÍSTICA</w:t>
            </w:r>
          </w:p>
        </w:tc>
        <w:tc>
          <w:tcPr>
            <w:tcW w:w="486" w:type="pct"/>
            <w:vMerge w:val="restart"/>
            <w:shd w:val="clear" w:color="auto" w:fill="DDEBF7"/>
            <w:vAlign w:val="center"/>
            <w:hideMark/>
          </w:tcPr>
          <w:p w14:paraId="204A7C2A" w14:textId="392D5B4E" w:rsidR="001528E1" w:rsidRPr="00063B36" w:rsidRDefault="001528E1" w:rsidP="00E83880">
            <w:pPr>
              <w:jc w:val="center"/>
              <w:rPr>
                <w:rFonts w:ascii="Times New Roman" w:hAnsi="Times New Roman"/>
                <w:b/>
                <w:sz w:val="18"/>
              </w:rPr>
            </w:pPr>
            <w:r w:rsidRPr="00063B36">
              <w:rPr>
                <w:rFonts w:ascii="Times New Roman" w:hAnsi="Times New Roman"/>
                <w:b/>
                <w:sz w:val="18"/>
              </w:rPr>
              <w:t>Peso asignado</w:t>
            </w:r>
          </w:p>
        </w:tc>
        <w:tc>
          <w:tcPr>
            <w:tcW w:w="542" w:type="pct"/>
            <w:vMerge w:val="restart"/>
            <w:shd w:val="clear" w:color="auto" w:fill="DDEBF7"/>
            <w:vAlign w:val="center"/>
            <w:hideMark/>
          </w:tcPr>
          <w:p w14:paraId="648A1825" w14:textId="702FFA23" w:rsidR="001528E1" w:rsidRPr="00063B36" w:rsidRDefault="001528E1" w:rsidP="00E83880">
            <w:pPr>
              <w:jc w:val="center"/>
              <w:rPr>
                <w:rFonts w:ascii="Times New Roman" w:hAnsi="Times New Roman"/>
                <w:b/>
                <w:sz w:val="18"/>
              </w:rPr>
            </w:pPr>
            <w:r w:rsidRPr="00063B36">
              <w:rPr>
                <w:rFonts w:ascii="Times New Roman" w:hAnsi="Times New Roman"/>
                <w:b/>
                <w:sz w:val="18"/>
              </w:rPr>
              <w:t>Peso alcanzado</w:t>
            </w:r>
          </w:p>
        </w:tc>
        <w:tc>
          <w:tcPr>
            <w:tcW w:w="1076" w:type="pct"/>
            <w:gridSpan w:val="2"/>
            <w:shd w:val="clear" w:color="auto" w:fill="DDEBF7"/>
            <w:vAlign w:val="center"/>
            <w:hideMark/>
          </w:tcPr>
          <w:p w14:paraId="483D72C0" w14:textId="77777777" w:rsidR="001528E1" w:rsidRPr="00063B36" w:rsidRDefault="001528E1" w:rsidP="00E83880">
            <w:pPr>
              <w:jc w:val="center"/>
              <w:rPr>
                <w:rFonts w:ascii="Times New Roman" w:hAnsi="Times New Roman"/>
                <w:b/>
                <w:sz w:val="18"/>
              </w:rPr>
            </w:pPr>
            <w:r w:rsidRPr="00063B36">
              <w:rPr>
                <w:rFonts w:ascii="Times New Roman" w:hAnsi="Times New Roman"/>
                <w:b/>
                <w:sz w:val="18"/>
              </w:rPr>
              <w:t>Valor del Tipo de fuente</w:t>
            </w:r>
          </w:p>
          <w:p w14:paraId="79A3D0E9" w14:textId="7868016B" w:rsidR="001528E1" w:rsidRPr="00063B36" w:rsidRDefault="001528E1" w:rsidP="00E83880">
            <w:pPr>
              <w:jc w:val="center"/>
              <w:rPr>
                <w:rFonts w:ascii="Times New Roman" w:hAnsi="Times New Roman"/>
                <w:b/>
                <w:sz w:val="18"/>
              </w:rPr>
            </w:pPr>
            <w:r w:rsidRPr="00063B36">
              <w:rPr>
                <w:rFonts w:ascii="Times New Roman" w:hAnsi="Times New Roman"/>
                <w:b/>
                <w:sz w:val="18"/>
              </w:rPr>
              <w:t>(Excel programado)</w:t>
            </w:r>
          </w:p>
        </w:tc>
        <w:tc>
          <w:tcPr>
            <w:tcW w:w="617" w:type="pct"/>
            <w:vMerge w:val="restart"/>
            <w:shd w:val="clear" w:color="auto" w:fill="DDEBF7"/>
            <w:vAlign w:val="center"/>
            <w:hideMark/>
          </w:tcPr>
          <w:p w14:paraId="1C926592" w14:textId="77777777" w:rsidR="001528E1" w:rsidRPr="00063B36" w:rsidRDefault="001528E1" w:rsidP="00E83880">
            <w:pPr>
              <w:jc w:val="center"/>
              <w:rPr>
                <w:rFonts w:ascii="Times New Roman" w:hAnsi="Times New Roman"/>
                <w:b/>
                <w:sz w:val="18"/>
              </w:rPr>
            </w:pPr>
            <w:r w:rsidRPr="00063B36">
              <w:rPr>
                <w:rFonts w:ascii="Times New Roman" w:hAnsi="Times New Roman"/>
                <w:b/>
                <w:sz w:val="18"/>
              </w:rPr>
              <w:t>Calificación</w:t>
            </w:r>
          </w:p>
        </w:tc>
        <w:tc>
          <w:tcPr>
            <w:tcW w:w="662" w:type="pct"/>
            <w:vMerge w:val="restart"/>
            <w:shd w:val="clear" w:color="auto" w:fill="DDEBF7"/>
            <w:vAlign w:val="center"/>
          </w:tcPr>
          <w:p w14:paraId="29961C95" w14:textId="69C2E168" w:rsidR="001528E1" w:rsidRPr="00063B36" w:rsidRDefault="001528E1" w:rsidP="00E83880">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588" w:type="pct"/>
            <w:vMerge w:val="restart"/>
            <w:shd w:val="clear" w:color="auto" w:fill="DDEBF7"/>
            <w:vAlign w:val="center"/>
            <w:hideMark/>
          </w:tcPr>
          <w:p w14:paraId="374F4D4F" w14:textId="22A83215" w:rsidR="001528E1" w:rsidRPr="00063B36" w:rsidRDefault="001528E1" w:rsidP="00E83880">
            <w:pPr>
              <w:jc w:val="center"/>
              <w:rPr>
                <w:rFonts w:ascii="Times New Roman" w:hAnsi="Times New Roman"/>
                <w:b/>
                <w:sz w:val="18"/>
              </w:rPr>
            </w:pPr>
            <w:r w:rsidRPr="00063B36">
              <w:rPr>
                <w:rFonts w:ascii="Times New Roman" w:hAnsi="Times New Roman"/>
                <w:b/>
                <w:sz w:val="18"/>
              </w:rPr>
              <w:t>Grado de Cumplimiento</w:t>
            </w:r>
          </w:p>
        </w:tc>
      </w:tr>
      <w:tr w:rsidR="001528E1" w:rsidRPr="006E2B41" w14:paraId="256EEF9E" w14:textId="77777777" w:rsidTr="00063B36">
        <w:trPr>
          <w:trHeight w:val="255"/>
        </w:trPr>
        <w:tc>
          <w:tcPr>
            <w:tcW w:w="1029" w:type="pct"/>
            <w:gridSpan w:val="2"/>
            <w:vMerge/>
            <w:vAlign w:val="center"/>
            <w:hideMark/>
          </w:tcPr>
          <w:p w14:paraId="077B9A26" w14:textId="77777777" w:rsidR="001528E1" w:rsidRPr="00063B36" w:rsidRDefault="001528E1" w:rsidP="0086279B">
            <w:pPr>
              <w:rPr>
                <w:rFonts w:ascii="Times New Roman" w:hAnsi="Times New Roman"/>
                <w:b/>
                <w:sz w:val="20"/>
              </w:rPr>
            </w:pPr>
          </w:p>
        </w:tc>
        <w:tc>
          <w:tcPr>
            <w:tcW w:w="486" w:type="pct"/>
            <w:vMerge/>
            <w:vAlign w:val="center"/>
            <w:hideMark/>
          </w:tcPr>
          <w:p w14:paraId="2BD54C58" w14:textId="77777777" w:rsidR="001528E1" w:rsidRPr="00063B36" w:rsidRDefault="001528E1" w:rsidP="0086279B">
            <w:pPr>
              <w:rPr>
                <w:rFonts w:ascii="Times New Roman" w:hAnsi="Times New Roman"/>
                <w:b/>
                <w:sz w:val="20"/>
              </w:rPr>
            </w:pPr>
          </w:p>
        </w:tc>
        <w:tc>
          <w:tcPr>
            <w:tcW w:w="542" w:type="pct"/>
            <w:vMerge/>
            <w:vAlign w:val="center"/>
            <w:hideMark/>
          </w:tcPr>
          <w:p w14:paraId="30DE89B6" w14:textId="77777777" w:rsidR="001528E1" w:rsidRPr="00063B36" w:rsidRDefault="001528E1" w:rsidP="0086279B">
            <w:pPr>
              <w:rPr>
                <w:rFonts w:ascii="Times New Roman" w:hAnsi="Times New Roman"/>
                <w:b/>
                <w:sz w:val="20"/>
              </w:rPr>
            </w:pPr>
          </w:p>
        </w:tc>
        <w:tc>
          <w:tcPr>
            <w:tcW w:w="523" w:type="pct"/>
            <w:shd w:val="clear" w:color="auto" w:fill="DDEBF7"/>
            <w:vAlign w:val="center"/>
            <w:hideMark/>
          </w:tcPr>
          <w:p w14:paraId="4C5A7267" w14:textId="77777777" w:rsidR="001528E1" w:rsidRPr="00063B36" w:rsidRDefault="001528E1" w:rsidP="0086279B">
            <w:pPr>
              <w:jc w:val="center"/>
              <w:rPr>
                <w:rFonts w:ascii="Times New Roman" w:hAnsi="Times New Roman"/>
                <w:b/>
                <w:sz w:val="20"/>
              </w:rPr>
            </w:pPr>
            <w:r w:rsidRPr="00063B36">
              <w:rPr>
                <w:rFonts w:ascii="Times New Roman" w:hAnsi="Times New Roman"/>
                <w:b/>
                <w:sz w:val="20"/>
              </w:rPr>
              <w:t>Documental</w:t>
            </w:r>
          </w:p>
        </w:tc>
        <w:tc>
          <w:tcPr>
            <w:tcW w:w="553" w:type="pct"/>
            <w:shd w:val="clear" w:color="auto" w:fill="DDEBF7"/>
            <w:vAlign w:val="center"/>
            <w:hideMark/>
          </w:tcPr>
          <w:p w14:paraId="44E3B49B" w14:textId="77777777" w:rsidR="001528E1" w:rsidRPr="00063B36" w:rsidRDefault="001528E1" w:rsidP="0086279B">
            <w:pPr>
              <w:jc w:val="center"/>
              <w:rPr>
                <w:rFonts w:ascii="Times New Roman" w:hAnsi="Times New Roman"/>
                <w:b/>
                <w:sz w:val="20"/>
              </w:rPr>
            </w:pPr>
            <w:r w:rsidRPr="00063B36">
              <w:rPr>
                <w:rFonts w:ascii="Times New Roman" w:hAnsi="Times New Roman"/>
                <w:b/>
                <w:sz w:val="20"/>
              </w:rPr>
              <w:t>Percepción</w:t>
            </w:r>
          </w:p>
        </w:tc>
        <w:tc>
          <w:tcPr>
            <w:tcW w:w="617" w:type="pct"/>
            <w:vMerge/>
            <w:vAlign w:val="center"/>
            <w:hideMark/>
          </w:tcPr>
          <w:p w14:paraId="6E947A51" w14:textId="77777777" w:rsidR="001528E1" w:rsidRPr="00063B36" w:rsidRDefault="001528E1" w:rsidP="0086279B">
            <w:pPr>
              <w:rPr>
                <w:rFonts w:ascii="Times New Roman" w:hAnsi="Times New Roman"/>
                <w:b/>
                <w:sz w:val="20"/>
              </w:rPr>
            </w:pPr>
          </w:p>
        </w:tc>
        <w:tc>
          <w:tcPr>
            <w:tcW w:w="662" w:type="pct"/>
            <w:vMerge/>
          </w:tcPr>
          <w:p w14:paraId="0A918EE7" w14:textId="77777777" w:rsidR="001528E1" w:rsidRPr="00063B36" w:rsidRDefault="001528E1" w:rsidP="0086279B">
            <w:pPr>
              <w:rPr>
                <w:rFonts w:ascii="Times New Roman" w:hAnsi="Times New Roman"/>
                <w:b/>
                <w:sz w:val="20"/>
              </w:rPr>
            </w:pPr>
          </w:p>
        </w:tc>
        <w:tc>
          <w:tcPr>
            <w:tcW w:w="588" w:type="pct"/>
            <w:vMerge/>
            <w:vAlign w:val="center"/>
            <w:hideMark/>
          </w:tcPr>
          <w:p w14:paraId="512577BA" w14:textId="7ED34882" w:rsidR="001528E1" w:rsidRPr="00063B36" w:rsidRDefault="001528E1" w:rsidP="0086279B">
            <w:pPr>
              <w:rPr>
                <w:rFonts w:ascii="Times New Roman" w:hAnsi="Times New Roman"/>
                <w:b/>
                <w:sz w:val="20"/>
              </w:rPr>
            </w:pPr>
          </w:p>
        </w:tc>
      </w:tr>
      <w:tr w:rsidR="001528E1" w:rsidRPr="006E2B41" w14:paraId="69A9D461" w14:textId="77777777" w:rsidTr="00063B36">
        <w:trPr>
          <w:trHeight w:val="255"/>
        </w:trPr>
        <w:tc>
          <w:tcPr>
            <w:tcW w:w="221" w:type="pct"/>
            <w:shd w:val="clear" w:color="auto" w:fill="auto"/>
            <w:vAlign w:val="center"/>
            <w:hideMark/>
          </w:tcPr>
          <w:p w14:paraId="2BEB3A18" w14:textId="4E7C89BD" w:rsidR="001528E1" w:rsidRPr="00063B36" w:rsidRDefault="001528E1" w:rsidP="008751CA">
            <w:pPr>
              <w:jc w:val="center"/>
              <w:rPr>
                <w:rFonts w:ascii="Times New Roman" w:hAnsi="Times New Roman"/>
                <w:sz w:val="20"/>
              </w:rPr>
            </w:pPr>
            <w:r w:rsidRPr="00063B36">
              <w:rPr>
                <w:rFonts w:ascii="Times New Roman" w:hAnsi="Times New Roman"/>
                <w:sz w:val="20"/>
              </w:rPr>
              <w:t>18</w:t>
            </w:r>
          </w:p>
        </w:tc>
        <w:tc>
          <w:tcPr>
            <w:tcW w:w="808" w:type="pct"/>
            <w:shd w:val="clear" w:color="auto" w:fill="auto"/>
            <w:vAlign w:val="center"/>
            <w:hideMark/>
          </w:tcPr>
          <w:p w14:paraId="7A207F4F" w14:textId="2DA3861F" w:rsidR="001528E1" w:rsidRPr="00063B36" w:rsidRDefault="001528E1" w:rsidP="00C33F36">
            <w:pPr>
              <w:jc w:val="both"/>
              <w:rPr>
                <w:rFonts w:ascii="Times New Roman" w:hAnsi="Times New Roman"/>
                <w:sz w:val="20"/>
              </w:rPr>
            </w:pPr>
            <w:r w:rsidRPr="00063B36">
              <w:rPr>
                <w:rFonts w:ascii="Times New Roman" w:hAnsi="Times New Roman"/>
                <w:sz w:val="20"/>
              </w:rPr>
              <w:t xml:space="preserve">Integralidad de los aspectos curriculares </w:t>
            </w:r>
          </w:p>
        </w:tc>
        <w:tc>
          <w:tcPr>
            <w:tcW w:w="486" w:type="pct"/>
            <w:shd w:val="clear" w:color="auto" w:fill="auto"/>
            <w:vAlign w:val="center"/>
            <w:hideMark/>
          </w:tcPr>
          <w:p w14:paraId="4BC0FCAC"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45AA3FCE"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5B9B2C9D"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6B0B65F0"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2F529F66"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358D9E12"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0FB9E599" w14:textId="0D23E825"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0517C105" w14:textId="77777777" w:rsidTr="00063B36">
        <w:trPr>
          <w:trHeight w:val="255"/>
        </w:trPr>
        <w:tc>
          <w:tcPr>
            <w:tcW w:w="221" w:type="pct"/>
            <w:shd w:val="clear" w:color="auto" w:fill="auto"/>
            <w:vAlign w:val="center"/>
            <w:hideMark/>
          </w:tcPr>
          <w:p w14:paraId="3345771D" w14:textId="0E006A5D" w:rsidR="001528E1" w:rsidRPr="00063B36" w:rsidRDefault="001528E1" w:rsidP="0086279B">
            <w:pPr>
              <w:jc w:val="center"/>
              <w:rPr>
                <w:rFonts w:ascii="Times New Roman" w:hAnsi="Times New Roman"/>
                <w:sz w:val="20"/>
              </w:rPr>
            </w:pPr>
            <w:r w:rsidRPr="00063B36">
              <w:rPr>
                <w:rFonts w:ascii="Times New Roman" w:hAnsi="Times New Roman"/>
                <w:sz w:val="20"/>
              </w:rPr>
              <w:t>19</w:t>
            </w:r>
          </w:p>
        </w:tc>
        <w:tc>
          <w:tcPr>
            <w:tcW w:w="808" w:type="pct"/>
            <w:shd w:val="clear" w:color="auto" w:fill="auto"/>
            <w:vAlign w:val="center"/>
            <w:hideMark/>
          </w:tcPr>
          <w:p w14:paraId="0AF76044" w14:textId="0E60D9CD" w:rsidR="001528E1" w:rsidRPr="00063B36" w:rsidRDefault="001528E1" w:rsidP="00C33F36">
            <w:pPr>
              <w:jc w:val="both"/>
              <w:rPr>
                <w:rFonts w:ascii="Times New Roman" w:hAnsi="Times New Roman"/>
                <w:sz w:val="20"/>
              </w:rPr>
            </w:pPr>
            <w:r w:rsidRPr="00063B36">
              <w:rPr>
                <w:rFonts w:ascii="Times New Roman" w:hAnsi="Times New Roman"/>
                <w:sz w:val="20"/>
              </w:rPr>
              <w:t>Flexibilidad de los aspectos curriculares</w:t>
            </w:r>
          </w:p>
        </w:tc>
        <w:tc>
          <w:tcPr>
            <w:tcW w:w="486" w:type="pct"/>
            <w:shd w:val="clear" w:color="auto" w:fill="auto"/>
            <w:vAlign w:val="center"/>
            <w:hideMark/>
          </w:tcPr>
          <w:p w14:paraId="4F34C42E"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3656EA62"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7563007F"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7216FA40"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768B5BAA"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39E1CA9A"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5B4870AF" w14:textId="14F5EF16"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2E8C3C11" w14:textId="77777777" w:rsidTr="00063B36">
        <w:trPr>
          <w:trHeight w:val="255"/>
        </w:trPr>
        <w:tc>
          <w:tcPr>
            <w:tcW w:w="221" w:type="pct"/>
            <w:shd w:val="clear" w:color="auto" w:fill="auto"/>
            <w:vAlign w:val="center"/>
            <w:hideMark/>
          </w:tcPr>
          <w:p w14:paraId="7B548F51" w14:textId="53C6111B" w:rsidR="001528E1" w:rsidRPr="00063B36" w:rsidRDefault="001528E1" w:rsidP="0086279B">
            <w:pPr>
              <w:jc w:val="center"/>
              <w:rPr>
                <w:rFonts w:ascii="Times New Roman" w:hAnsi="Times New Roman"/>
                <w:sz w:val="20"/>
              </w:rPr>
            </w:pPr>
            <w:r w:rsidRPr="00063B36">
              <w:rPr>
                <w:rFonts w:ascii="Times New Roman" w:hAnsi="Times New Roman"/>
                <w:sz w:val="20"/>
              </w:rPr>
              <w:t>20</w:t>
            </w:r>
          </w:p>
        </w:tc>
        <w:tc>
          <w:tcPr>
            <w:tcW w:w="808" w:type="pct"/>
            <w:shd w:val="clear" w:color="auto" w:fill="auto"/>
            <w:vAlign w:val="center"/>
            <w:hideMark/>
          </w:tcPr>
          <w:p w14:paraId="760B0099" w14:textId="77777777" w:rsidR="001528E1" w:rsidRPr="00063B36" w:rsidRDefault="001528E1" w:rsidP="00C33F36">
            <w:pPr>
              <w:jc w:val="both"/>
              <w:rPr>
                <w:rFonts w:ascii="Times New Roman" w:hAnsi="Times New Roman"/>
                <w:sz w:val="20"/>
              </w:rPr>
            </w:pPr>
            <w:r w:rsidRPr="00063B36">
              <w:rPr>
                <w:rFonts w:ascii="Times New Roman" w:hAnsi="Times New Roman"/>
                <w:sz w:val="20"/>
              </w:rPr>
              <w:t>Interdisciplinariedad</w:t>
            </w:r>
          </w:p>
        </w:tc>
        <w:tc>
          <w:tcPr>
            <w:tcW w:w="486" w:type="pct"/>
            <w:shd w:val="clear" w:color="auto" w:fill="auto"/>
            <w:vAlign w:val="center"/>
            <w:hideMark/>
          </w:tcPr>
          <w:p w14:paraId="1F22D642"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16827261"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06F7F2C0"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71287522"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38227AD6"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252BF693"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1DCF235C" w14:textId="262644D9"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7B6D6C3F" w14:textId="77777777" w:rsidTr="00063B36">
        <w:trPr>
          <w:trHeight w:val="255"/>
        </w:trPr>
        <w:tc>
          <w:tcPr>
            <w:tcW w:w="221" w:type="pct"/>
            <w:shd w:val="clear" w:color="auto" w:fill="auto"/>
            <w:vAlign w:val="center"/>
            <w:hideMark/>
          </w:tcPr>
          <w:p w14:paraId="54E92221" w14:textId="5D52C4ED" w:rsidR="001528E1" w:rsidRPr="00063B36" w:rsidRDefault="001528E1" w:rsidP="0086279B">
            <w:pPr>
              <w:jc w:val="center"/>
              <w:rPr>
                <w:rFonts w:ascii="Times New Roman" w:hAnsi="Times New Roman"/>
                <w:sz w:val="20"/>
              </w:rPr>
            </w:pPr>
            <w:r w:rsidRPr="00063B36">
              <w:rPr>
                <w:rFonts w:ascii="Times New Roman" w:hAnsi="Times New Roman"/>
                <w:sz w:val="20"/>
              </w:rPr>
              <w:t>21</w:t>
            </w:r>
          </w:p>
        </w:tc>
        <w:tc>
          <w:tcPr>
            <w:tcW w:w="808" w:type="pct"/>
            <w:shd w:val="clear" w:color="auto" w:fill="auto"/>
            <w:vAlign w:val="center"/>
            <w:hideMark/>
          </w:tcPr>
          <w:p w14:paraId="0ECF308C" w14:textId="49B372BB" w:rsidR="001528E1" w:rsidRPr="00063B36" w:rsidRDefault="001528E1" w:rsidP="00C33F36">
            <w:pPr>
              <w:jc w:val="both"/>
              <w:rPr>
                <w:rFonts w:ascii="Times New Roman" w:hAnsi="Times New Roman"/>
                <w:sz w:val="20"/>
              </w:rPr>
            </w:pPr>
            <w:r w:rsidRPr="00063B36">
              <w:rPr>
                <w:rFonts w:ascii="Times New Roman" w:hAnsi="Times New Roman"/>
                <w:sz w:val="20"/>
              </w:rPr>
              <w:t>Estrategias pedagógicas</w:t>
            </w:r>
          </w:p>
        </w:tc>
        <w:tc>
          <w:tcPr>
            <w:tcW w:w="486" w:type="pct"/>
            <w:shd w:val="clear" w:color="auto" w:fill="auto"/>
            <w:vAlign w:val="center"/>
            <w:hideMark/>
          </w:tcPr>
          <w:p w14:paraId="3D861532"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5BE7EAB1"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4802CA8B"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2E210A0B"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448B0FC7"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506714EC"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25E91F95" w14:textId="229F32A8"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3008572C" w14:textId="77777777" w:rsidTr="00063B36">
        <w:trPr>
          <w:trHeight w:val="255"/>
        </w:trPr>
        <w:tc>
          <w:tcPr>
            <w:tcW w:w="221" w:type="pct"/>
            <w:shd w:val="clear" w:color="auto" w:fill="auto"/>
            <w:vAlign w:val="center"/>
            <w:hideMark/>
          </w:tcPr>
          <w:p w14:paraId="2FDE93EA" w14:textId="089BE6E3" w:rsidR="001528E1" w:rsidRPr="00063B36" w:rsidRDefault="001528E1" w:rsidP="0086279B">
            <w:pPr>
              <w:jc w:val="center"/>
              <w:rPr>
                <w:rFonts w:ascii="Times New Roman" w:hAnsi="Times New Roman"/>
                <w:sz w:val="20"/>
              </w:rPr>
            </w:pPr>
            <w:r w:rsidRPr="00063B36">
              <w:rPr>
                <w:rFonts w:ascii="Times New Roman" w:hAnsi="Times New Roman"/>
                <w:sz w:val="20"/>
              </w:rPr>
              <w:t>22</w:t>
            </w:r>
          </w:p>
        </w:tc>
        <w:tc>
          <w:tcPr>
            <w:tcW w:w="808" w:type="pct"/>
            <w:shd w:val="clear" w:color="auto" w:fill="auto"/>
            <w:vAlign w:val="center"/>
            <w:hideMark/>
          </w:tcPr>
          <w:p w14:paraId="08DD488F" w14:textId="77777777" w:rsidR="001528E1" w:rsidRPr="00063B36" w:rsidRDefault="001528E1" w:rsidP="00C33F36">
            <w:pPr>
              <w:jc w:val="both"/>
              <w:rPr>
                <w:rFonts w:ascii="Times New Roman" w:hAnsi="Times New Roman"/>
                <w:sz w:val="20"/>
              </w:rPr>
            </w:pPr>
            <w:r w:rsidRPr="00063B36">
              <w:rPr>
                <w:rFonts w:ascii="Times New Roman" w:hAnsi="Times New Roman"/>
                <w:sz w:val="20"/>
              </w:rPr>
              <w:t>Sistema de evaluación de estudiantes</w:t>
            </w:r>
          </w:p>
        </w:tc>
        <w:tc>
          <w:tcPr>
            <w:tcW w:w="486" w:type="pct"/>
            <w:shd w:val="clear" w:color="auto" w:fill="auto"/>
            <w:vAlign w:val="center"/>
            <w:hideMark/>
          </w:tcPr>
          <w:p w14:paraId="2C35538B"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14D2BAD0"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32AA1E1B"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4351AE93"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2FA32328"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4AB745BF"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208882A2" w14:textId="1D9A7CED"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2BD12926" w14:textId="77777777" w:rsidTr="00063B36">
        <w:trPr>
          <w:trHeight w:val="255"/>
        </w:trPr>
        <w:tc>
          <w:tcPr>
            <w:tcW w:w="221" w:type="pct"/>
            <w:shd w:val="clear" w:color="auto" w:fill="auto"/>
            <w:vAlign w:val="center"/>
            <w:hideMark/>
          </w:tcPr>
          <w:p w14:paraId="4B04F00D" w14:textId="77653FF3" w:rsidR="001528E1" w:rsidRPr="00063B36" w:rsidRDefault="001528E1" w:rsidP="0086279B">
            <w:pPr>
              <w:jc w:val="center"/>
              <w:rPr>
                <w:rFonts w:ascii="Times New Roman" w:hAnsi="Times New Roman"/>
                <w:sz w:val="20"/>
              </w:rPr>
            </w:pPr>
            <w:r w:rsidRPr="00063B36">
              <w:rPr>
                <w:rFonts w:ascii="Times New Roman" w:hAnsi="Times New Roman"/>
                <w:sz w:val="20"/>
              </w:rPr>
              <w:t>23</w:t>
            </w:r>
          </w:p>
        </w:tc>
        <w:tc>
          <w:tcPr>
            <w:tcW w:w="808" w:type="pct"/>
            <w:shd w:val="clear" w:color="auto" w:fill="auto"/>
            <w:vAlign w:val="center"/>
            <w:hideMark/>
          </w:tcPr>
          <w:p w14:paraId="1779FDFD" w14:textId="32968CD9" w:rsidR="001528E1" w:rsidRPr="00063B36" w:rsidRDefault="001528E1" w:rsidP="00C33F36">
            <w:pPr>
              <w:jc w:val="both"/>
              <w:rPr>
                <w:rFonts w:ascii="Times New Roman" w:hAnsi="Times New Roman"/>
                <w:sz w:val="20"/>
              </w:rPr>
            </w:pPr>
            <w:r w:rsidRPr="00063B36">
              <w:rPr>
                <w:rFonts w:ascii="Times New Roman" w:hAnsi="Times New Roman"/>
                <w:sz w:val="20"/>
              </w:rPr>
              <w:t>Resultados de aprendizaje</w:t>
            </w:r>
          </w:p>
        </w:tc>
        <w:tc>
          <w:tcPr>
            <w:tcW w:w="486" w:type="pct"/>
            <w:shd w:val="clear" w:color="auto" w:fill="auto"/>
            <w:vAlign w:val="center"/>
            <w:hideMark/>
          </w:tcPr>
          <w:p w14:paraId="3E118F87"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42BC05DC"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37796C46"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483B7D8A"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2D4BF53F"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14432120"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560C2AC2" w14:textId="73FB8C52"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3AA72FA3" w14:textId="77777777" w:rsidTr="00063B36">
        <w:trPr>
          <w:trHeight w:val="255"/>
        </w:trPr>
        <w:tc>
          <w:tcPr>
            <w:tcW w:w="221" w:type="pct"/>
            <w:shd w:val="clear" w:color="auto" w:fill="auto"/>
            <w:vAlign w:val="center"/>
            <w:hideMark/>
          </w:tcPr>
          <w:p w14:paraId="12245406" w14:textId="53257382" w:rsidR="001528E1" w:rsidRPr="00063B36" w:rsidRDefault="001528E1" w:rsidP="0086279B">
            <w:pPr>
              <w:jc w:val="center"/>
              <w:rPr>
                <w:rFonts w:ascii="Times New Roman" w:hAnsi="Times New Roman"/>
                <w:sz w:val="20"/>
              </w:rPr>
            </w:pPr>
            <w:r w:rsidRPr="00063B36">
              <w:rPr>
                <w:rFonts w:ascii="Times New Roman" w:hAnsi="Times New Roman"/>
                <w:sz w:val="20"/>
              </w:rPr>
              <w:t>24</w:t>
            </w:r>
          </w:p>
        </w:tc>
        <w:tc>
          <w:tcPr>
            <w:tcW w:w="808" w:type="pct"/>
            <w:shd w:val="clear" w:color="auto" w:fill="auto"/>
            <w:vAlign w:val="center"/>
            <w:hideMark/>
          </w:tcPr>
          <w:p w14:paraId="16B82D05" w14:textId="20916660" w:rsidR="001528E1" w:rsidRPr="00063B36" w:rsidRDefault="001528E1" w:rsidP="00C33F36">
            <w:pPr>
              <w:jc w:val="both"/>
              <w:rPr>
                <w:rFonts w:ascii="Times New Roman" w:hAnsi="Times New Roman"/>
                <w:sz w:val="20"/>
              </w:rPr>
            </w:pPr>
            <w:r w:rsidRPr="00063B36">
              <w:rPr>
                <w:rFonts w:ascii="Times New Roman" w:hAnsi="Times New Roman"/>
                <w:sz w:val="20"/>
              </w:rPr>
              <w:t>Competencias</w:t>
            </w:r>
          </w:p>
        </w:tc>
        <w:tc>
          <w:tcPr>
            <w:tcW w:w="486" w:type="pct"/>
            <w:shd w:val="clear" w:color="auto" w:fill="auto"/>
            <w:vAlign w:val="center"/>
            <w:hideMark/>
          </w:tcPr>
          <w:p w14:paraId="32A3CD31"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5103A95E"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585F937F"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65AA5D5B"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53CC4D51"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2040C427"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5FBEED6C" w14:textId="6E5A7B80"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2EA8FBFB" w14:textId="77777777" w:rsidTr="00063B36">
        <w:trPr>
          <w:trHeight w:val="255"/>
        </w:trPr>
        <w:tc>
          <w:tcPr>
            <w:tcW w:w="221" w:type="pct"/>
            <w:shd w:val="clear" w:color="auto" w:fill="auto"/>
            <w:vAlign w:val="center"/>
            <w:hideMark/>
          </w:tcPr>
          <w:p w14:paraId="5AE6B785" w14:textId="01DB1550" w:rsidR="001528E1" w:rsidRPr="00063B36" w:rsidRDefault="001528E1" w:rsidP="0086279B">
            <w:pPr>
              <w:jc w:val="center"/>
              <w:rPr>
                <w:rFonts w:ascii="Times New Roman" w:hAnsi="Times New Roman"/>
                <w:sz w:val="20"/>
              </w:rPr>
            </w:pPr>
            <w:r w:rsidRPr="00063B36">
              <w:rPr>
                <w:rFonts w:ascii="Times New Roman" w:hAnsi="Times New Roman"/>
                <w:sz w:val="20"/>
              </w:rPr>
              <w:t>25</w:t>
            </w:r>
          </w:p>
        </w:tc>
        <w:tc>
          <w:tcPr>
            <w:tcW w:w="808" w:type="pct"/>
            <w:shd w:val="clear" w:color="auto" w:fill="auto"/>
            <w:vAlign w:val="center"/>
            <w:hideMark/>
          </w:tcPr>
          <w:p w14:paraId="601B5ECD" w14:textId="1AAE6BEC" w:rsidR="001528E1" w:rsidRPr="00063B36" w:rsidRDefault="001528E1" w:rsidP="00C33F36">
            <w:pPr>
              <w:jc w:val="both"/>
              <w:rPr>
                <w:rFonts w:ascii="Times New Roman" w:hAnsi="Times New Roman"/>
                <w:sz w:val="20"/>
              </w:rPr>
            </w:pPr>
            <w:r w:rsidRPr="00063B36">
              <w:rPr>
                <w:rFonts w:ascii="Times New Roman" w:hAnsi="Times New Roman"/>
                <w:sz w:val="20"/>
              </w:rPr>
              <w:t>Evaluación y autorregulación del programa académico</w:t>
            </w:r>
          </w:p>
        </w:tc>
        <w:tc>
          <w:tcPr>
            <w:tcW w:w="486" w:type="pct"/>
            <w:shd w:val="clear" w:color="auto" w:fill="auto"/>
            <w:vAlign w:val="center"/>
            <w:hideMark/>
          </w:tcPr>
          <w:p w14:paraId="1510D77C"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422770EF"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5571A983"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0480F184"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61BE1025"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15F7363B"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537E4850" w14:textId="6FB1E04F" w:rsidR="001528E1" w:rsidRPr="00063B36" w:rsidRDefault="001528E1" w:rsidP="0086279B">
            <w:pPr>
              <w:rPr>
                <w:rFonts w:ascii="Times New Roman" w:hAnsi="Times New Roman"/>
                <w:sz w:val="20"/>
              </w:rPr>
            </w:pPr>
            <w:r w:rsidRPr="00063B36">
              <w:rPr>
                <w:rFonts w:ascii="Times New Roman" w:hAnsi="Times New Roman"/>
                <w:sz w:val="20"/>
              </w:rPr>
              <w:t> </w:t>
            </w:r>
          </w:p>
        </w:tc>
      </w:tr>
      <w:tr w:rsidR="001528E1" w:rsidRPr="006E2B41" w14:paraId="6B3E8D57" w14:textId="77777777" w:rsidTr="00063B36">
        <w:trPr>
          <w:trHeight w:val="255"/>
        </w:trPr>
        <w:tc>
          <w:tcPr>
            <w:tcW w:w="221" w:type="pct"/>
            <w:shd w:val="clear" w:color="auto" w:fill="auto"/>
            <w:vAlign w:val="center"/>
            <w:hideMark/>
          </w:tcPr>
          <w:p w14:paraId="23D79AA3" w14:textId="0D0DABC3" w:rsidR="001528E1" w:rsidRPr="00063B36" w:rsidRDefault="001528E1" w:rsidP="0086279B">
            <w:pPr>
              <w:jc w:val="center"/>
              <w:rPr>
                <w:rFonts w:ascii="Times New Roman" w:hAnsi="Times New Roman"/>
                <w:sz w:val="20"/>
              </w:rPr>
            </w:pPr>
            <w:r w:rsidRPr="00063B36">
              <w:rPr>
                <w:rFonts w:ascii="Times New Roman" w:hAnsi="Times New Roman"/>
                <w:sz w:val="20"/>
              </w:rPr>
              <w:t>26</w:t>
            </w:r>
          </w:p>
        </w:tc>
        <w:tc>
          <w:tcPr>
            <w:tcW w:w="808" w:type="pct"/>
            <w:shd w:val="clear" w:color="auto" w:fill="auto"/>
            <w:vAlign w:val="center"/>
            <w:hideMark/>
          </w:tcPr>
          <w:p w14:paraId="21541983" w14:textId="74716C8A" w:rsidR="001528E1" w:rsidRPr="00063B36" w:rsidRDefault="001528E1" w:rsidP="00C33F36">
            <w:pPr>
              <w:jc w:val="both"/>
              <w:rPr>
                <w:rFonts w:ascii="Times New Roman" w:hAnsi="Times New Roman"/>
                <w:sz w:val="20"/>
              </w:rPr>
            </w:pPr>
            <w:r w:rsidRPr="00063B36">
              <w:rPr>
                <w:rFonts w:ascii="Times New Roman" w:hAnsi="Times New Roman"/>
                <w:sz w:val="20"/>
              </w:rPr>
              <w:t>Vinculación e interacción social</w:t>
            </w:r>
          </w:p>
        </w:tc>
        <w:tc>
          <w:tcPr>
            <w:tcW w:w="486" w:type="pct"/>
            <w:shd w:val="clear" w:color="auto" w:fill="auto"/>
            <w:vAlign w:val="center"/>
            <w:hideMark/>
          </w:tcPr>
          <w:p w14:paraId="32637635" w14:textId="77777777" w:rsidR="001528E1" w:rsidRPr="00063B36" w:rsidRDefault="001528E1" w:rsidP="00C33F36">
            <w:pPr>
              <w:jc w:val="both"/>
              <w:rPr>
                <w:rFonts w:ascii="Times New Roman" w:hAnsi="Times New Roman"/>
                <w:sz w:val="20"/>
              </w:rPr>
            </w:pPr>
            <w:r w:rsidRPr="00063B36">
              <w:rPr>
                <w:rFonts w:ascii="Times New Roman" w:hAnsi="Times New Roman"/>
                <w:sz w:val="20"/>
              </w:rPr>
              <w:t> </w:t>
            </w:r>
          </w:p>
        </w:tc>
        <w:tc>
          <w:tcPr>
            <w:tcW w:w="542" w:type="pct"/>
            <w:shd w:val="clear" w:color="auto" w:fill="auto"/>
            <w:vAlign w:val="center"/>
            <w:hideMark/>
          </w:tcPr>
          <w:p w14:paraId="2CBA8AE6"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auto"/>
            <w:vAlign w:val="center"/>
            <w:hideMark/>
          </w:tcPr>
          <w:p w14:paraId="4B4956C8"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auto"/>
            <w:vAlign w:val="center"/>
            <w:hideMark/>
          </w:tcPr>
          <w:p w14:paraId="5793075A"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auto"/>
            <w:vAlign w:val="center"/>
            <w:hideMark/>
          </w:tcPr>
          <w:p w14:paraId="3E8DF996"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tcPr>
          <w:p w14:paraId="315C39F9" w14:textId="77777777" w:rsidR="001528E1" w:rsidRPr="00063B36" w:rsidRDefault="001528E1" w:rsidP="0086279B">
            <w:pPr>
              <w:rPr>
                <w:rFonts w:ascii="Times New Roman" w:hAnsi="Times New Roman"/>
                <w:sz w:val="20"/>
              </w:rPr>
            </w:pPr>
          </w:p>
        </w:tc>
        <w:tc>
          <w:tcPr>
            <w:tcW w:w="588" w:type="pct"/>
            <w:shd w:val="clear" w:color="auto" w:fill="auto"/>
            <w:vAlign w:val="center"/>
            <w:hideMark/>
          </w:tcPr>
          <w:p w14:paraId="67ACCCED" w14:textId="47E82EE7" w:rsidR="001528E1" w:rsidRPr="00063B36" w:rsidRDefault="001528E1" w:rsidP="0086279B">
            <w:pPr>
              <w:rPr>
                <w:rFonts w:ascii="Times New Roman" w:hAnsi="Times New Roman"/>
                <w:sz w:val="20"/>
              </w:rPr>
            </w:pPr>
            <w:r w:rsidRPr="00063B36">
              <w:rPr>
                <w:rFonts w:ascii="Times New Roman" w:hAnsi="Times New Roman"/>
                <w:sz w:val="20"/>
              </w:rPr>
              <w:t> </w:t>
            </w:r>
          </w:p>
        </w:tc>
      </w:tr>
      <w:tr w:rsidR="00530B09" w:rsidRPr="006E2B41" w14:paraId="34BA9DE1" w14:textId="77777777" w:rsidTr="001528E1">
        <w:trPr>
          <w:trHeight w:val="255"/>
        </w:trPr>
        <w:tc>
          <w:tcPr>
            <w:tcW w:w="1029" w:type="pct"/>
            <w:gridSpan w:val="2"/>
            <w:shd w:val="clear" w:color="auto" w:fill="DDEBF7"/>
            <w:vAlign w:val="center"/>
            <w:hideMark/>
          </w:tcPr>
          <w:p w14:paraId="3BD614B0" w14:textId="77777777" w:rsidR="001528E1" w:rsidRPr="00063B36" w:rsidRDefault="001528E1" w:rsidP="0086279B">
            <w:pPr>
              <w:jc w:val="center"/>
              <w:rPr>
                <w:rFonts w:ascii="Times New Roman" w:hAnsi="Times New Roman"/>
                <w:b/>
                <w:sz w:val="20"/>
              </w:rPr>
            </w:pPr>
            <w:r w:rsidRPr="00063B36">
              <w:rPr>
                <w:rFonts w:ascii="Times New Roman" w:hAnsi="Times New Roman"/>
                <w:b/>
                <w:sz w:val="20"/>
              </w:rPr>
              <w:t>Total por Factor</w:t>
            </w:r>
          </w:p>
        </w:tc>
        <w:tc>
          <w:tcPr>
            <w:tcW w:w="486" w:type="pct"/>
            <w:shd w:val="clear" w:color="auto" w:fill="DDEBF7"/>
            <w:vAlign w:val="center"/>
            <w:hideMark/>
          </w:tcPr>
          <w:p w14:paraId="1EE46FFE"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42" w:type="pct"/>
            <w:shd w:val="clear" w:color="auto" w:fill="DDEBF7"/>
            <w:vAlign w:val="center"/>
            <w:hideMark/>
          </w:tcPr>
          <w:p w14:paraId="3CA924C3"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23" w:type="pct"/>
            <w:shd w:val="clear" w:color="auto" w:fill="DDEBF7"/>
            <w:vAlign w:val="center"/>
            <w:hideMark/>
          </w:tcPr>
          <w:p w14:paraId="1312832E"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553" w:type="pct"/>
            <w:shd w:val="clear" w:color="auto" w:fill="DDEBF7"/>
            <w:vAlign w:val="center"/>
            <w:hideMark/>
          </w:tcPr>
          <w:p w14:paraId="483F4344"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17" w:type="pct"/>
            <w:shd w:val="clear" w:color="auto" w:fill="DDEBF7"/>
            <w:vAlign w:val="center"/>
            <w:hideMark/>
          </w:tcPr>
          <w:p w14:paraId="3E047373" w14:textId="77777777" w:rsidR="001528E1" w:rsidRPr="00063B36" w:rsidRDefault="001528E1" w:rsidP="0086279B">
            <w:pPr>
              <w:jc w:val="center"/>
              <w:rPr>
                <w:rFonts w:ascii="Times New Roman" w:hAnsi="Times New Roman"/>
                <w:sz w:val="20"/>
              </w:rPr>
            </w:pPr>
            <w:r w:rsidRPr="00063B36">
              <w:rPr>
                <w:rFonts w:ascii="Times New Roman" w:hAnsi="Times New Roman"/>
                <w:sz w:val="20"/>
              </w:rPr>
              <w:t> </w:t>
            </w:r>
          </w:p>
        </w:tc>
        <w:tc>
          <w:tcPr>
            <w:tcW w:w="662" w:type="pct"/>
            <w:shd w:val="clear" w:color="auto" w:fill="DDEBF7"/>
          </w:tcPr>
          <w:p w14:paraId="4990205F" w14:textId="77777777" w:rsidR="001528E1" w:rsidRPr="00063B36" w:rsidRDefault="001528E1" w:rsidP="0086279B">
            <w:pPr>
              <w:rPr>
                <w:rFonts w:ascii="Times New Roman" w:hAnsi="Times New Roman"/>
                <w:sz w:val="20"/>
              </w:rPr>
            </w:pPr>
          </w:p>
        </w:tc>
        <w:tc>
          <w:tcPr>
            <w:tcW w:w="588" w:type="pct"/>
            <w:shd w:val="clear" w:color="auto" w:fill="DDEBF7"/>
            <w:vAlign w:val="center"/>
            <w:hideMark/>
          </w:tcPr>
          <w:p w14:paraId="4BCDE442" w14:textId="3A28C812" w:rsidR="001528E1" w:rsidRPr="00063B36" w:rsidRDefault="001528E1" w:rsidP="0086279B">
            <w:pPr>
              <w:rPr>
                <w:rFonts w:ascii="Times New Roman" w:hAnsi="Times New Roman"/>
                <w:sz w:val="20"/>
              </w:rPr>
            </w:pPr>
            <w:r w:rsidRPr="00063B36">
              <w:rPr>
                <w:rFonts w:ascii="Times New Roman" w:hAnsi="Times New Roman"/>
                <w:sz w:val="20"/>
              </w:rPr>
              <w:t> </w:t>
            </w:r>
          </w:p>
        </w:tc>
      </w:tr>
    </w:tbl>
    <w:p w14:paraId="069B3676" w14:textId="77777777" w:rsidR="00CB56D2" w:rsidRPr="00205DC7" w:rsidRDefault="00CB56D2" w:rsidP="00205DC7">
      <w:pPr>
        <w:jc w:val="center"/>
        <w:rPr>
          <w:rFonts w:ascii="Times New Roman" w:hAnsi="Times New Roman"/>
          <w:sz w:val="18"/>
          <w:szCs w:val="18"/>
        </w:rPr>
      </w:pPr>
      <w:r w:rsidRPr="00205DC7">
        <w:rPr>
          <w:rFonts w:ascii="Times New Roman" w:hAnsi="Times New Roman"/>
          <w:sz w:val="18"/>
          <w:szCs w:val="18"/>
        </w:rPr>
        <w:t>Fuente: xxx, fecha xxx</w:t>
      </w:r>
    </w:p>
    <w:p w14:paraId="16D0E6DC" w14:textId="77777777" w:rsidR="007A69B6" w:rsidRPr="00205DC7" w:rsidRDefault="007A69B6" w:rsidP="00205DC7">
      <w:pPr>
        <w:pStyle w:val="Ttulo3"/>
        <w:spacing w:after="0" w:line="240" w:lineRule="auto"/>
        <w:jc w:val="center"/>
        <w:rPr>
          <w:rFonts w:ascii="Times New Roman" w:hAnsi="Times New Roman"/>
          <w:sz w:val="18"/>
          <w:szCs w:val="18"/>
        </w:rPr>
      </w:pPr>
    </w:p>
    <w:p w14:paraId="7E4D0344" w14:textId="0C3970E6" w:rsidR="004242FB" w:rsidRPr="00063B36" w:rsidRDefault="004242FB" w:rsidP="007A69B6">
      <w:pPr>
        <w:pStyle w:val="Ttulo3"/>
        <w:spacing w:after="0" w:line="240" w:lineRule="auto"/>
        <w:rPr>
          <w:rFonts w:ascii="Times New Roman" w:hAnsi="Times New Roman"/>
          <w:sz w:val="24"/>
        </w:rPr>
      </w:pPr>
      <w:bookmarkStart w:id="39" w:name="_Toc82161881"/>
      <w:r w:rsidRPr="00063B36">
        <w:rPr>
          <w:rFonts w:ascii="Times New Roman" w:hAnsi="Times New Roman"/>
          <w:sz w:val="24"/>
        </w:rPr>
        <w:t xml:space="preserve">Característica </w:t>
      </w:r>
      <w:r w:rsidRPr="00B945CA">
        <w:rPr>
          <w:rFonts w:ascii="Times New Roman" w:hAnsi="Times New Roman" w:cs="Times New Roman"/>
          <w:sz w:val="24"/>
          <w:szCs w:val="24"/>
          <w:lang w:val="es-ES"/>
        </w:rPr>
        <w:t>1</w:t>
      </w:r>
      <w:r w:rsidR="00DC04BD" w:rsidRPr="00B945CA">
        <w:rPr>
          <w:rFonts w:ascii="Times New Roman" w:hAnsi="Times New Roman" w:cs="Times New Roman"/>
          <w:sz w:val="24"/>
          <w:szCs w:val="24"/>
          <w:lang w:val="es-ES"/>
        </w:rPr>
        <w:t>8</w:t>
      </w:r>
      <w:r w:rsidRPr="00B945CA">
        <w:rPr>
          <w:rFonts w:ascii="Times New Roman" w:hAnsi="Times New Roman" w:cs="Times New Roman"/>
          <w:sz w:val="24"/>
          <w:szCs w:val="24"/>
          <w:lang w:val="es-ES"/>
        </w:rPr>
        <w:t xml:space="preserve">. </w:t>
      </w:r>
      <w:r w:rsidRPr="00063B36">
        <w:rPr>
          <w:rFonts w:ascii="Times New Roman" w:hAnsi="Times New Roman"/>
          <w:sz w:val="24"/>
        </w:rPr>
        <w:t>Integralidad de</w:t>
      </w:r>
      <w:r w:rsidR="00F02F35" w:rsidRPr="00063B36">
        <w:rPr>
          <w:rFonts w:ascii="Times New Roman" w:hAnsi="Times New Roman"/>
          <w:sz w:val="24"/>
        </w:rPr>
        <w:t xml:space="preserve"> los aspectos curriculares</w:t>
      </w:r>
      <w:bookmarkEnd w:id="39"/>
    </w:p>
    <w:p w14:paraId="24F59E4C" w14:textId="5E42E7DD" w:rsidR="004242FB" w:rsidRPr="00063B36" w:rsidRDefault="004242FB" w:rsidP="004242FB">
      <w:pPr>
        <w:rPr>
          <w:rFonts w:ascii="Times New Roman" w:hAnsi="Times New Roman"/>
          <w:b/>
        </w:rPr>
      </w:pPr>
    </w:p>
    <w:p w14:paraId="47C5EF6A" w14:textId="5158C1FE" w:rsidR="00AF6E73" w:rsidRPr="00063B36" w:rsidRDefault="00AF6E73" w:rsidP="5106C236">
      <w:pPr>
        <w:jc w:val="both"/>
        <w:rPr>
          <w:rFonts w:ascii="Times New Roman" w:hAnsi="Times New Roman"/>
        </w:rPr>
      </w:pPr>
      <w:r w:rsidRPr="00063B36">
        <w:rPr>
          <w:rFonts w:ascii="Times New Roman" w:hAnsi="Times New Roman"/>
        </w:rPr>
        <w:t>En esta característica se req</w:t>
      </w:r>
      <w:r w:rsidR="009E3ABC" w:rsidRPr="00063B36">
        <w:rPr>
          <w:rFonts w:ascii="Times New Roman" w:hAnsi="Times New Roman"/>
        </w:rPr>
        <w:t>uiere presentar la manera cómo</w:t>
      </w:r>
      <w:r w:rsidRPr="00063B36">
        <w:rPr>
          <w:rFonts w:ascii="Times New Roman" w:hAnsi="Times New Roman"/>
        </w:rPr>
        <w:t xml:space="preserve"> el currícul</w:t>
      </w:r>
      <w:r w:rsidRPr="00833702">
        <w:rPr>
          <w:rFonts w:ascii="Times New Roman" w:hAnsi="Times New Roman"/>
        </w:rPr>
        <w:t>o</w:t>
      </w:r>
      <w:r w:rsidR="00833702">
        <w:rPr>
          <w:rFonts w:ascii="Times New Roman" w:hAnsi="Times New Roman"/>
        </w:rPr>
        <w:t>,</w:t>
      </w:r>
      <w:r w:rsidRPr="00063B36">
        <w:rPr>
          <w:rFonts w:ascii="Times New Roman" w:hAnsi="Times New Roman"/>
        </w:rPr>
        <w:t xml:space="preserve"> contribuye a la formación de competencias generales y específicas, valores, actitudes, aptitudes, conocimientos, métodos, capacidades y habilidades de acuerdo con la disciplina o profesión y cómo se consigue la formación integral de los profesionales en coherencia con el P</w:t>
      </w:r>
      <w:r w:rsidR="008820DD" w:rsidRPr="00063B36">
        <w:rPr>
          <w:rFonts w:ascii="Times New Roman" w:hAnsi="Times New Roman"/>
        </w:rPr>
        <w:t xml:space="preserve">royecto </w:t>
      </w:r>
      <w:r w:rsidRPr="00063B36">
        <w:rPr>
          <w:rFonts w:ascii="Times New Roman" w:hAnsi="Times New Roman"/>
        </w:rPr>
        <w:t>E</w:t>
      </w:r>
      <w:r w:rsidR="008820DD" w:rsidRPr="00063B36">
        <w:rPr>
          <w:rFonts w:ascii="Times New Roman" w:hAnsi="Times New Roman"/>
        </w:rPr>
        <w:t xml:space="preserve">ducativo </w:t>
      </w:r>
      <w:r w:rsidRPr="00063B36">
        <w:rPr>
          <w:rFonts w:ascii="Times New Roman" w:hAnsi="Times New Roman"/>
        </w:rPr>
        <w:t>I</w:t>
      </w:r>
      <w:r w:rsidR="008820DD" w:rsidRPr="00063B36">
        <w:rPr>
          <w:rFonts w:ascii="Times New Roman" w:hAnsi="Times New Roman"/>
        </w:rPr>
        <w:t>nstitucional</w:t>
      </w:r>
      <w:r w:rsidR="00D56BD8" w:rsidRPr="00063B36">
        <w:rPr>
          <w:rFonts w:ascii="Times New Roman" w:hAnsi="Times New Roman"/>
        </w:rPr>
        <w:t>,</w:t>
      </w:r>
      <w:r w:rsidR="6E7A66A7" w:rsidRPr="00063B36">
        <w:rPr>
          <w:rFonts w:ascii="Times New Roman" w:hAnsi="Times New Roman"/>
        </w:rPr>
        <w:t xml:space="preserve"> </w:t>
      </w:r>
      <w:r w:rsidR="00D56BD8" w:rsidRPr="00063B36">
        <w:rPr>
          <w:rFonts w:ascii="Times New Roman" w:hAnsi="Times New Roman"/>
        </w:rPr>
        <w:t>PEI</w:t>
      </w:r>
      <w:r w:rsidRPr="00063B36">
        <w:rPr>
          <w:rFonts w:ascii="Times New Roman" w:hAnsi="Times New Roman"/>
        </w:rPr>
        <w:t>.</w:t>
      </w:r>
    </w:p>
    <w:p w14:paraId="2E17DB5A" w14:textId="77777777" w:rsidR="00F02F35" w:rsidRPr="00063B36" w:rsidRDefault="00F02F35" w:rsidP="00AF6E73">
      <w:pPr>
        <w:jc w:val="both"/>
        <w:rPr>
          <w:rFonts w:ascii="Times New Roman" w:hAnsi="Times New Roman"/>
          <w:i/>
        </w:rPr>
      </w:pPr>
    </w:p>
    <w:p w14:paraId="2E6A2CAD" w14:textId="68EEFC40" w:rsidR="00834E77" w:rsidRPr="00B945CA" w:rsidRDefault="00834E77" w:rsidP="00834E77">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3"/>
        <w:gridCol w:w="1160"/>
        <w:gridCol w:w="993"/>
      </w:tblGrid>
      <w:tr w:rsidR="00502758" w:rsidRPr="00F8489D" w14:paraId="0A5FB566" w14:textId="77777777" w:rsidTr="00063B36">
        <w:trPr>
          <w:trHeight w:val="255"/>
        </w:trPr>
        <w:tc>
          <w:tcPr>
            <w:tcW w:w="5000" w:type="pct"/>
            <w:gridSpan w:val="4"/>
            <w:shd w:val="clear" w:color="auto" w:fill="2F5496" w:themeFill="accent5" w:themeFillShade="BF"/>
            <w:vAlign w:val="center"/>
          </w:tcPr>
          <w:p w14:paraId="09C94B70" w14:textId="07E2C5B3"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w:t>
            </w:r>
            <w:r w:rsidR="0086318E">
              <w:rPr>
                <w:rFonts w:ascii="Times New Roman" w:eastAsia="Times New Roman" w:hAnsi="Times New Roman"/>
                <w:b/>
                <w:bCs/>
                <w:color w:val="FFFFFF"/>
                <w:sz w:val="16"/>
                <w:szCs w:val="16"/>
                <w:lang w:eastAsia="es-CO"/>
              </w:rPr>
              <w:t>8</w:t>
            </w:r>
          </w:p>
        </w:tc>
      </w:tr>
      <w:tr w:rsidR="00502758" w:rsidRPr="00F8489D" w14:paraId="08A93AA7" w14:textId="77777777" w:rsidTr="00063B36">
        <w:trPr>
          <w:trHeight w:val="255"/>
        </w:trPr>
        <w:tc>
          <w:tcPr>
            <w:tcW w:w="3914" w:type="pct"/>
            <w:gridSpan w:val="2"/>
            <w:vMerge w:val="restart"/>
            <w:shd w:val="clear" w:color="auto" w:fill="DDEBF7"/>
            <w:vAlign w:val="center"/>
            <w:hideMark/>
          </w:tcPr>
          <w:p w14:paraId="14BEB5E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354A94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11EE93D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1474A2C7" w14:textId="77777777" w:rsidTr="00063B36">
        <w:trPr>
          <w:trHeight w:val="510"/>
        </w:trPr>
        <w:tc>
          <w:tcPr>
            <w:tcW w:w="3914" w:type="pct"/>
            <w:gridSpan w:val="2"/>
            <w:vMerge/>
            <w:vAlign w:val="center"/>
            <w:hideMark/>
          </w:tcPr>
          <w:p w14:paraId="5F3BD2F6"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5190D5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7D21CAF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6A68E6AA" w14:textId="77777777" w:rsidTr="00063B36">
        <w:trPr>
          <w:trHeight w:val="255"/>
        </w:trPr>
        <w:tc>
          <w:tcPr>
            <w:tcW w:w="402" w:type="pct"/>
            <w:shd w:val="clear" w:color="auto" w:fill="auto"/>
            <w:vAlign w:val="center"/>
          </w:tcPr>
          <w:p w14:paraId="59956A8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w:t>
            </w:r>
          </w:p>
        </w:tc>
        <w:tc>
          <w:tcPr>
            <w:tcW w:w="3512" w:type="pct"/>
            <w:shd w:val="clear" w:color="auto" w:fill="auto"/>
            <w:vAlign w:val="center"/>
          </w:tcPr>
          <w:p w14:paraId="5425C79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867BFC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F361FA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6C51467" w14:textId="77777777" w:rsidTr="00063B36">
        <w:trPr>
          <w:trHeight w:val="255"/>
        </w:trPr>
        <w:tc>
          <w:tcPr>
            <w:tcW w:w="402" w:type="pct"/>
            <w:shd w:val="clear" w:color="auto" w:fill="auto"/>
            <w:vAlign w:val="center"/>
          </w:tcPr>
          <w:p w14:paraId="5565ECE9"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2" w:type="pct"/>
            <w:shd w:val="clear" w:color="auto" w:fill="auto"/>
            <w:vAlign w:val="center"/>
          </w:tcPr>
          <w:p w14:paraId="423E88BA"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410187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8887A3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32F3314" w14:textId="77777777" w:rsidTr="00063B36">
        <w:trPr>
          <w:trHeight w:val="233"/>
        </w:trPr>
        <w:tc>
          <w:tcPr>
            <w:tcW w:w="402" w:type="pct"/>
            <w:shd w:val="clear" w:color="auto" w:fill="auto"/>
            <w:vAlign w:val="center"/>
          </w:tcPr>
          <w:p w14:paraId="21AC826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2" w:type="pct"/>
            <w:shd w:val="clear" w:color="auto" w:fill="auto"/>
            <w:vAlign w:val="center"/>
          </w:tcPr>
          <w:p w14:paraId="7213216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2F5358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414207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65A3B95" w14:textId="77777777" w:rsidTr="00063B36">
        <w:trPr>
          <w:trHeight w:val="233"/>
        </w:trPr>
        <w:tc>
          <w:tcPr>
            <w:tcW w:w="402" w:type="pct"/>
            <w:shd w:val="clear" w:color="auto" w:fill="auto"/>
            <w:vAlign w:val="center"/>
          </w:tcPr>
          <w:p w14:paraId="04C74DD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2" w:type="pct"/>
            <w:shd w:val="clear" w:color="auto" w:fill="auto"/>
            <w:vAlign w:val="center"/>
          </w:tcPr>
          <w:p w14:paraId="6D015D0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85B03C0"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6ABC2BB"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A872603" w14:textId="77777777" w:rsidTr="00063B36">
        <w:trPr>
          <w:trHeight w:val="233"/>
        </w:trPr>
        <w:tc>
          <w:tcPr>
            <w:tcW w:w="402" w:type="pct"/>
            <w:shd w:val="clear" w:color="auto" w:fill="auto"/>
            <w:vAlign w:val="center"/>
          </w:tcPr>
          <w:p w14:paraId="4EAC66B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2" w:type="pct"/>
            <w:shd w:val="clear" w:color="auto" w:fill="auto"/>
            <w:vAlign w:val="center"/>
          </w:tcPr>
          <w:p w14:paraId="46ED856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1236AC1"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6C339A4"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E34896B" w14:textId="77777777" w:rsidTr="00063B36">
        <w:trPr>
          <w:trHeight w:val="255"/>
        </w:trPr>
        <w:tc>
          <w:tcPr>
            <w:tcW w:w="3914" w:type="pct"/>
            <w:gridSpan w:val="2"/>
            <w:shd w:val="clear" w:color="auto" w:fill="DDEBF7"/>
            <w:vAlign w:val="center"/>
            <w:hideMark/>
          </w:tcPr>
          <w:p w14:paraId="5DCA2E55"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0606CA3" w14:textId="77777777" w:rsidR="00502758" w:rsidRPr="00B945CA" w:rsidRDefault="00502758" w:rsidP="00502758">
            <w:pPr>
              <w:jc w:val="center"/>
              <w:rPr>
                <w:rFonts w:ascii="Times New Roman" w:eastAsia="Times New Roman" w:hAnsi="Times New Roman"/>
                <w:sz w:val="16"/>
                <w:szCs w:val="16"/>
                <w:lang w:eastAsia="es-CO"/>
              </w:rPr>
            </w:pPr>
          </w:p>
        </w:tc>
      </w:tr>
    </w:tbl>
    <w:p w14:paraId="2CE2F71A" w14:textId="77777777" w:rsidR="00CB56D2" w:rsidRPr="00205DC7" w:rsidRDefault="00CB56D2" w:rsidP="00205DC7">
      <w:pPr>
        <w:jc w:val="center"/>
        <w:rPr>
          <w:rFonts w:ascii="Times New Roman" w:eastAsia="MS Gothic" w:hAnsi="Times New Roman"/>
          <w:bCs/>
          <w:sz w:val="18"/>
          <w:szCs w:val="18"/>
        </w:rPr>
      </w:pPr>
      <w:r w:rsidRPr="00205DC7">
        <w:rPr>
          <w:rFonts w:ascii="Times New Roman" w:eastAsia="MS Gothic" w:hAnsi="Times New Roman"/>
          <w:bCs/>
          <w:sz w:val="18"/>
          <w:szCs w:val="18"/>
        </w:rPr>
        <w:t>Fuente: xxx, fecha xxx</w:t>
      </w:r>
    </w:p>
    <w:p w14:paraId="70BBEDAF" w14:textId="77777777" w:rsidR="004559D7" w:rsidRPr="00205DC7" w:rsidRDefault="004559D7" w:rsidP="00205DC7">
      <w:pPr>
        <w:jc w:val="center"/>
        <w:rPr>
          <w:rFonts w:ascii="Times New Roman" w:hAnsi="Times New Roman"/>
          <w:i/>
          <w:sz w:val="18"/>
          <w:szCs w:val="18"/>
        </w:rPr>
      </w:pPr>
    </w:p>
    <w:p w14:paraId="05DFCCD2" w14:textId="466E7FB4" w:rsidR="00B11B78" w:rsidRPr="00063B36" w:rsidRDefault="00DB40EF" w:rsidP="5106C236">
      <w:pPr>
        <w:jc w:val="both"/>
        <w:rPr>
          <w:rFonts w:ascii="Times New Roman" w:hAnsi="Times New Roman"/>
        </w:rPr>
      </w:pPr>
      <w:r w:rsidRPr="00063B36">
        <w:rPr>
          <w:rFonts w:ascii="Times New Roman" w:hAnsi="Times New Roman"/>
        </w:rPr>
        <w:t>Para el análisis de los resultados presentados en la tabla, es necesario relacionar las e</w:t>
      </w:r>
      <w:r w:rsidR="00417316" w:rsidRPr="00063B36">
        <w:rPr>
          <w:rFonts w:ascii="Times New Roman" w:hAnsi="Times New Roman"/>
        </w:rPr>
        <w:t>videncias de la incorporación de estrategias efectivas orientadas al desarrollo de competencias, especialmente conocimientos, capacidades y habilidades comunicativas en un</w:t>
      </w:r>
      <w:r w:rsidR="007B18D1" w:rsidRPr="00063B36">
        <w:rPr>
          <w:rFonts w:ascii="Times New Roman" w:hAnsi="Times New Roman"/>
        </w:rPr>
        <w:t>a</w:t>
      </w:r>
      <w:r w:rsidR="00417316" w:rsidRPr="00063B36">
        <w:rPr>
          <w:rFonts w:ascii="Times New Roman" w:hAnsi="Times New Roman"/>
        </w:rPr>
        <w:t xml:space="preserve"> segund</w:t>
      </w:r>
      <w:r w:rsidR="007B18D1" w:rsidRPr="00063B36">
        <w:rPr>
          <w:rFonts w:ascii="Times New Roman" w:hAnsi="Times New Roman"/>
        </w:rPr>
        <w:t>a</w:t>
      </w:r>
      <w:r w:rsidR="00417316" w:rsidRPr="00063B36">
        <w:rPr>
          <w:rFonts w:ascii="Times New Roman" w:hAnsi="Times New Roman"/>
        </w:rPr>
        <w:t xml:space="preserve"> </w:t>
      </w:r>
      <w:r w:rsidR="007B18D1" w:rsidRPr="00063B36">
        <w:rPr>
          <w:rFonts w:ascii="Times New Roman" w:hAnsi="Times New Roman"/>
        </w:rPr>
        <w:t>lengua</w:t>
      </w:r>
      <w:r w:rsidR="00417316" w:rsidRPr="00063B36">
        <w:rPr>
          <w:rFonts w:ascii="Times New Roman" w:hAnsi="Times New Roman"/>
        </w:rPr>
        <w:t xml:space="preserve"> extranjer</w:t>
      </w:r>
      <w:r w:rsidR="00F2740E" w:rsidRPr="00063B36">
        <w:rPr>
          <w:rFonts w:ascii="Times New Roman" w:hAnsi="Times New Roman"/>
        </w:rPr>
        <w:t>a</w:t>
      </w:r>
      <w:r w:rsidR="00417316" w:rsidRPr="00063B36">
        <w:rPr>
          <w:rFonts w:ascii="Times New Roman" w:hAnsi="Times New Roman"/>
        </w:rPr>
        <w:t>. Tener en cuenta las disposiciones y alcances del Plan de Formación en Lenguas Extranjeras</w:t>
      </w:r>
      <w:r w:rsidR="00F2740E" w:rsidRPr="00063B36">
        <w:rPr>
          <w:rFonts w:ascii="Times New Roman" w:hAnsi="Times New Roman"/>
        </w:rPr>
        <w:t>, PFLE,</w:t>
      </w:r>
      <w:r w:rsidR="00626B35" w:rsidRPr="00063B36">
        <w:rPr>
          <w:rFonts w:ascii="Times New Roman" w:hAnsi="Times New Roman"/>
        </w:rPr>
        <w:t xml:space="preserve"> para este aspecto.</w:t>
      </w:r>
    </w:p>
    <w:p w14:paraId="182607EA" w14:textId="77777777" w:rsidR="00E83880" w:rsidRPr="00063B36" w:rsidRDefault="00E83880" w:rsidP="5106C236">
      <w:pPr>
        <w:jc w:val="both"/>
        <w:rPr>
          <w:rFonts w:ascii="Times New Roman" w:hAnsi="Times New Roman"/>
        </w:rPr>
      </w:pPr>
    </w:p>
    <w:p w14:paraId="585B0E65" w14:textId="5C6306A4"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833702">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257BE541" w14:textId="77777777" w:rsidR="001528E1" w:rsidRPr="00063B36" w:rsidRDefault="001528E1" w:rsidP="001528E1">
      <w:pPr>
        <w:tabs>
          <w:tab w:val="left" w:pos="1842"/>
        </w:tabs>
        <w:rPr>
          <w:rFonts w:ascii="Times New Roman" w:hAnsi="Times New Roman"/>
        </w:rPr>
      </w:pPr>
    </w:p>
    <w:p w14:paraId="2F4B41E6" w14:textId="205232EC" w:rsidR="004242FB" w:rsidRPr="00063B36" w:rsidRDefault="004242FB" w:rsidP="0056466B">
      <w:pPr>
        <w:pStyle w:val="Ttulo3"/>
        <w:rPr>
          <w:rFonts w:ascii="Times New Roman" w:hAnsi="Times New Roman"/>
          <w:sz w:val="24"/>
        </w:rPr>
      </w:pPr>
      <w:bookmarkStart w:id="40" w:name="_Toc82161882"/>
      <w:r w:rsidRPr="00063B36">
        <w:rPr>
          <w:rFonts w:ascii="Times New Roman" w:hAnsi="Times New Roman"/>
          <w:sz w:val="24"/>
        </w:rPr>
        <w:t xml:space="preserve">Característica </w:t>
      </w:r>
      <w:r w:rsidR="00B431B8" w:rsidRPr="00063B36">
        <w:rPr>
          <w:rFonts w:ascii="Times New Roman" w:hAnsi="Times New Roman"/>
          <w:sz w:val="24"/>
        </w:rPr>
        <w:t>19</w:t>
      </w:r>
      <w:r w:rsidRPr="00063B36">
        <w:rPr>
          <w:rFonts w:ascii="Times New Roman" w:hAnsi="Times New Roman"/>
          <w:sz w:val="24"/>
        </w:rPr>
        <w:t xml:space="preserve">. </w:t>
      </w:r>
      <w:r w:rsidR="00B431B8" w:rsidRPr="00063B36">
        <w:rPr>
          <w:rFonts w:ascii="Times New Roman" w:hAnsi="Times New Roman"/>
          <w:sz w:val="24"/>
        </w:rPr>
        <w:t>Flexibilidad de los aspectos curriculares</w:t>
      </w:r>
      <w:bookmarkEnd w:id="40"/>
    </w:p>
    <w:p w14:paraId="0C783AEA" w14:textId="77777777" w:rsidR="009E3ABC" w:rsidRPr="00063B36" w:rsidRDefault="009E3ABC" w:rsidP="009E3ABC">
      <w:pPr>
        <w:rPr>
          <w:rFonts w:ascii="Times New Roman" w:hAnsi="Times New Roman"/>
        </w:rPr>
      </w:pPr>
    </w:p>
    <w:p w14:paraId="28D1EBF9" w14:textId="4E967E72" w:rsidR="00CE4D28" w:rsidRPr="00063B36" w:rsidRDefault="00B431B8" w:rsidP="5106C236">
      <w:pPr>
        <w:jc w:val="both"/>
        <w:rPr>
          <w:rFonts w:ascii="Times New Roman" w:hAnsi="Times New Roman"/>
        </w:rPr>
      </w:pPr>
      <w:r w:rsidRPr="00063B36">
        <w:rPr>
          <w:rFonts w:ascii="Times New Roman" w:hAnsi="Times New Roman"/>
        </w:rPr>
        <w:t>El programa debe demostrar que los aspectos curriculares son flexibles, interdisciplinares y oportun</w:t>
      </w:r>
      <w:r w:rsidR="0096634E" w:rsidRPr="00063B36">
        <w:rPr>
          <w:rFonts w:ascii="Times New Roman" w:hAnsi="Times New Roman"/>
        </w:rPr>
        <w:t>o</w:t>
      </w:r>
      <w:r w:rsidRPr="00063B36">
        <w:rPr>
          <w:rFonts w:ascii="Times New Roman" w:hAnsi="Times New Roman"/>
        </w:rPr>
        <w:t xml:space="preserve">s lo que permite al estudiante rutas de formación que ellos mismos construyen a partir de su propia trayectoria y de sus intereses y aspiraciones. Dichas rutas son el resultado de la oferta institucional o fuera de ella que favorecen una formación integral a los estudiantes. Por eso se debe incluir </w:t>
      </w:r>
      <w:r w:rsidRPr="00833702">
        <w:rPr>
          <w:rFonts w:ascii="Times New Roman" w:hAnsi="Times New Roman"/>
        </w:rPr>
        <w:t xml:space="preserve">en </w:t>
      </w:r>
      <w:r w:rsidR="006E2B41">
        <w:rPr>
          <w:rFonts w:ascii="Times New Roman" w:eastAsia="MS Gothic" w:hAnsi="Times New Roman"/>
          <w:szCs w:val="24"/>
        </w:rPr>
        <w:t>é</w:t>
      </w:r>
      <w:r w:rsidRPr="00B945CA">
        <w:rPr>
          <w:rFonts w:ascii="Times New Roman" w:eastAsia="MS Gothic" w:hAnsi="Times New Roman"/>
          <w:szCs w:val="24"/>
        </w:rPr>
        <w:t>sta</w:t>
      </w:r>
      <w:r w:rsidRPr="00833702">
        <w:rPr>
          <w:rFonts w:ascii="Times New Roman" w:hAnsi="Times New Roman"/>
        </w:rPr>
        <w:t xml:space="preserve"> </w:t>
      </w:r>
      <w:r w:rsidRPr="00063B36">
        <w:rPr>
          <w:rFonts w:ascii="Times New Roman" w:hAnsi="Times New Roman"/>
        </w:rPr>
        <w:t>característica</w:t>
      </w:r>
      <w:r w:rsidR="006E2B41" w:rsidRPr="00063B36">
        <w:rPr>
          <w:rFonts w:ascii="Times New Roman" w:hAnsi="Times New Roman"/>
        </w:rPr>
        <w:t>,</w:t>
      </w:r>
      <w:r w:rsidRPr="00063B36">
        <w:rPr>
          <w:rFonts w:ascii="Times New Roman" w:hAnsi="Times New Roman"/>
        </w:rPr>
        <w:t xml:space="preserve"> datos cuantitativos y cualitativos que den cuenta de </w:t>
      </w:r>
      <w:r w:rsidR="0098042F" w:rsidRPr="00063B36">
        <w:rPr>
          <w:rFonts w:ascii="Times New Roman" w:hAnsi="Times New Roman"/>
        </w:rPr>
        <w:t>los componentes flexibles (optativos y electivos</w:t>
      </w:r>
      <w:r w:rsidRPr="00063B36">
        <w:rPr>
          <w:rFonts w:ascii="Times New Roman" w:hAnsi="Times New Roman"/>
        </w:rPr>
        <w:t>) como de otras estrategias contempladas por el programa que no afecten la calidad de la propuesta curricular. Es necesario evidenciar el impacto que tiene la flexibilidad curricular en la formación de los profesionales.</w:t>
      </w:r>
    </w:p>
    <w:p w14:paraId="268A9CF3" w14:textId="77777777" w:rsidR="00E83880" w:rsidRPr="00063B36" w:rsidRDefault="00E83880" w:rsidP="5106C236">
      <w:pPr>
        <w:jc w:val="both"/>
        <w:rPr>
          <w:rFonts w:ascii="Times New Roman" w:hAnsi="Times New Roman"/>
        </w:rPr>
      </w:pPr>
    </w:p>
    <w:p w14:paraId="14DA5EFD" w14:textId="049FF89B" w:rsidR="00834E77" w:rsidRDefault="00834E77" w:rsidP="00E83880">
      <w:pPr>
        <w:pStyle w:val="Descripcin"/>
        <w:spacing w:after="0"/>
        <w:rPr>
          <w:rFonts w:ascii="Times New Roman" w:hAnsi="Times New Roman"/>
          <w:b w:val="0"/>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p w14:paraId="08110D5B" w14:textId="77777777" w:rsidR="0086318E" w:rsidRPr="0086318E" w:rsidRDefault="0086318E" w:rsidP="0086318E"/>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6852"/>
        <w:gridCol w:w="1141"/>
        <w:gridCol w:w="975"/>
      </w:tblGrid>
      <w:tr w:rsidR="00502758" w:rsidRPr="00F8489D" w14:paraId="3AAFC2D5" w14:textId="77777777" w:rsidTr="00205DC7">
        <w:trPr>
          <w:trHeight w:val="233"/>
        </w:trPr>
        <w:tc>
          <w:tcPr>
            <w:tcW w:w="5000" w:type="pct"/>
            <w:gridSpan w:val="4"/>
            <w:shd w:val="clear" w:color="auto" w:fill="2F5496" w:themeFill="accent5" w:themeFillShade="BF"/>
            <w:vAlign w:val="center"/>
          </w:tcPr>
          <w:p w14:paraId="51CCD90E" w14:textId="3959A763"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19</w:t>
            </w:r>
          </w:p>
        </w:tc>
      </w:tr>
      <w:tr w:rsidR="00502758" w:rsidRPr="00F8489D" w14:paraId="2CADAD19" w14:textId="77777777" w:rsidTr="00205DC7">
        <w:trPr>
          <w:trHeight w:val="233"/>
        </w:trPr>
        <w:tc>
          <w:tcPr>
            <w:tcW w:w="3915" w:type="pct"/>
            <w:gridSpan w:val="2"/>
            <w:vMerge w:val="restart"/>
            <w:shd w:val="clear" w:color="auto" w:fill="DDEBF7"/>
            <w:vAlign w:val="center"/>
            <w:hideMark/>
          </w:tcPr>
          <w:p w14:paraId="03D22991"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5" w:type="pct"/>
            <w:gridSpan w:val="2"/>
            <w:shd w:val="clear" w:color="auto" w:fill="DDEBF7"/>
            <w:vAlign w:val="center"/>
            <w:hideMark/>
          </w:tcPr>
          <w:p w14:paraId="30915E6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3DEFD71"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62FF6E39" w14:textId="77777777" w:rsidTr="00205DC7">
        <w:trPr>
          <w:trHeight w:val="467"/>
        </w:trPr>
        <w:tc>
          <w:tcPr>
            <w:tcW w:w="3915" w:type="pct"/>
            <w:gridSpan w:val="2"/>
            <w:vMerge/>
            <w:vAlign w:val="center"/>
            <w:hideMark/>
          </w:tcPr>
          <w:p w14:paraId="1DD651C7"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420C13E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6463C81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6BAFBC56" w14:textId="77777777" w:rsidTr="00205DC7">
        <w:trPr>
          <w:trHeight w:val="233"/>
        </w:trPr>
        <w:tc>
          <w:tcPr>
            <w:tcW w:w="401" w:type="pct"/>
            <w:shd w:val="clear" w:color="auto" w:fill="auto"/>
            <w:vAlign w:val="center"/>
          </w:tcPr>
          <w:p w14:paraId="7C345B1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7F969D9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029E61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26D71B2"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6E8FFA5" w14:textId="77777777" w:rsidTr="00205DC7">
        <w:trPr>
          <w:trHeight w:val="233"/>
        </w:trPr>
        <w:tc>
          <w:tcPr>
            <w:tcW w:w="401" w:type="pct"/>
            <w:shd w:val="clear" w:color="auto" w:fill="auto"/>
            <w:vAlign w:val="center"/>
          </w:tcPr>
          <w:p w14:paraId="4FD9270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58BC08A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0A48380"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2558C0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D73CE23" w14:textId="77777777" w:rsidTr="00205DC7">
        <w:trPr>
          <w:trHeight w:val="213"/>
        </w:trPr>
        <w:tc>
          <w:tcPr>
            <w:tcW w:w="401" w:type="pct"/>
            <w:shd w:val="clear" w:color="auto" w:fill="auto"/>
            <w:vAlign w:val="center"/>
          </w:tcPr>
          <w:p w14:paraId="53A42B6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C2192F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F10D0D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327EB1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E9E5034" w14:textId="77777777" w:rsidTr="00205DC7">
        <w:trPr>
          <w:trHeight w:val="213"/>
        </w:trPr>
        <w:tc>
          <w:tcPr>
            <w:tcW w:w="401" w:type="pct"/>
            <w:shd w:val="clear" w:color="auto" w:fill="auto"/>
            <w:vAlign w:val="center"/>
          </w:tcPr>
          <w:p w14:paraId="5EB818A9"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79706A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7E706C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4FC503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05C3931" w14:textId="77777777" w:rsidTr="00205DC7">
        <w:trPr>
          <w:trHeight w:val="213"/>
        </w:trPr>
        <w:tc>
          <w:tcPr>
            <w:tcW w:w="401" w:type="pct"/>
            <w:shd w:val="clear" w:color="auto" w:fill="auto"/>
            <w:vAlign w:val="center"/>
          </w:tcPr>
          <w:p w14:paraId="4A77CF4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7156CDE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A25CFD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7A42CED"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DC994AD" w14:textId="77777777" w:rsidTr="00205DC7">
        <w:trPr>
          <w:trHeight w:val="233"/>
        </w:trPr>
        <w:tc>
          <w:tcPr>
            <w:tcW w:w="3915" w:type="pct"/>
            <w:gridSpan w:val="2"/>
            <w:shd w:val="clear" w:color="auto" w:fill="DDEBF7"/>
            <w:vAlign w:val="center"/>
            <w:hideMark/>
          </w:tcPr>
          <w:p w14:paraId="2D0AF66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lastRenderedPageBreak/>
              <w:t xml:space="preserve">Total de Aspectos a evaluar por Característica </w:t>
            </w:r>
          </w:p>
        </w:tc>
        <w:tc>
          <w:tcPr>
            <w:tcW w:w="1085" w:type="pct"/>
            <w:gridSpan w:val="2"/>
            <w:shd w:val="clear" w:color="auto" w:fill="DDEBF7"/>
            <w:vAlign w:val="center"/>
            <w:hideMark/>
          </w:tcPr>
          <w:p w14:paraId="189A9818" w14:textId="77777777" w:rsidR="00502758" w:rsidRPr="00B945CA" w:rsidRDefault="00502758" w:rsidP="00502758">
            <w:pPr>
              <w:jc w:val="center"/>
              <w:rPr>
                <w:rFonts w:ascii="Times New Roman" w:eastAsia="Times New Roman" w:hAnsi="Times New Roman"/>
                <w:sz w:val="16"/>
                <w:szCs w:val="16"/>
                <w:lang w:eastAsia="es-CO"/>
              </w:rPr>
            </w:pPr>
          </w:p>
        </w:tc>
      </w:tr>
    </w:tbl>
    <w:p w14:paraId="06B44CA2" w14:textId="77777777" w:rsidR="00CB56D2" w:rsidRPr="00205DC7" w:rsidRDefault="00CB56D2" w:rsidP="00205DC7">
      <w:pPr>
        <w:jc w:val="center"/>
        <w:rPr>
          <w:rFonts w:ascii="Times New Roman" w:eastAsia="MS Gothic" w:hAnsi="Times New Roman"/>
          <w:bCs/>
          <w:sz w:val="18"/>
          <w:szCs w:val="18"/>
        </w:rPr>
      </w:pPr>
      <w:r w:rsidRPr="00205DC7">
        <w:rPr>
          <w:rFonts w:ascii="Times New Roman" w:eastAsia="MS Gothic" w:hAnsi="Times New Roman"/>
          <w:bCs/>
          <w:sz w:val="18"/>
          <w:szCs w:val="18"/>
        </w:rPr>
        <w:t>Fuente: xxx, fecha xxx</w:t>
      </w:r>
    </w:p>
    <w:p w14:paraId="29BA2C77" w14:textId="77777777" w:rsidR="00CE4D28" w:rsidRPr="00063B36" w:rsidRDefault="00CE4D28" w:rsidP="00CE4D28">
      <w:pPr>
        <w:rPr>
          <w:rFonts w:ascii="Times New Roman" w:hAnsi="Times New Roman"/>
        </w:rPr>
      </w:pPr>
    </w:p>
    <w:p w14:paraId="06438B5C" w14:textId="6AD80A14" w:rsidR="000D394F" w:rsidRPr="00063B36" w:rsidRDefault="00CE4D28" w:rsidP="5106C236">
      <w:pPr>
        <w:jc w:val="both"/>
        <w:rPr>
          <w:rFonts w:ascii="Times New Roman" w:hAnsi="Times New Roman"/>
        </w:rPr>
      </w:pPr>
      <w:r w:rsidRPr="00063B36">
        <w:rPr>
          <w:rFonts w:ascii="Times New Roman" w:hAnsi="Times New Roman"/>
        </w:rPr>
        <w:t>Para analizar los resultados obtenidos es necesario te</w:t>
      </w:r>
      <w:r w:rsidR="000D394F" w:rsidRPr="00063B36">
        <w:rPr>
          <w:rFonts w:ascii="Times New Roman" w:hAnsi="Times New Roman"/>
        </w:rPr>
        <w:t xml:space="preserve">ner en cuenta las disposiciones contempladas en el Estatuto </w:t>
      </w:r>
      <w:r w:rsidR="00AF33A1" w:rsidRPr="00063B36">
        <w:rPr>
          <w:rFonts w:ascii="Times New Roman" w:hAnsi="Times New Roman"/>
        </w:rPr>
        <w:t>Académico las estadísticas del programa en temas relacionados con</w:t>
      </w:r>
      <w:r w:rsidR="000D394F" w:rsidRPr="00063B36">
        <w:rPr>
          <w:rFonts w:ascii="Times New Roman" w:hAnsi="Times New Roman"/>
        </w:rPr>
        <w:t xml:space="preserve"> homologaciones de créditos, reconocimientos de experiencias educativas y laborales previas, equivalencia de títulos y transferencias.</w:t>
      </w:r>
    </w:p>
    <w:p w14:paraId="66B5F058" w14:textId="70CCFAA8" w:rsidR="000D394F" w:rsidRPr="00063B36" w:rsidRDefault="000D394F" w:rsidP="5106C236">
      <w:pPr>
        <w:jc w:val="both"/>
        <w:rPr>
          <w:rFonts w:ascii="Times New Roman" w:hAnsi="Times New Roman"/>
        </w:rPr>
      </w:pPr>
    </w:p>
    <w:p w14:paraId="2E52FCCC" w14:textId="50DF87FC" w:rsidR="00E83880" w:rsidRPr="00063B36" w:rsidRDefault="00E83880" w:rsidP="00E83880">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torno a las acciones que han favorecido la flexibilidad del currículo a nivel interno (</w:t>
      </w:r>
      <w:proofErr w:type="spellStart"/>
      <w:r w:rsidRPr="00063B36">
        <w:rPr>
          <w:rFonts w:ascii="Times New Roman" w:hAnsi="Times New Roman"/>
        </w:rPr>
        <w:t>interfacultad</w:t>
      </w:r>
      <w:proofErr w:type="spellEnd"/>
      <w:r w:rsidRPr="00063B36">
        <w:rPr>
          <w:rFonts w:ascii="Times New Roman" w:hAnsi="Times New Roman"/>
        </w:rPr>
        <w:t xml:space="preserve"> o </w:t>
      </w:r>
      <w:proofErr w:type="spellStart"/>
      <w:r w:rsidRPr="00063B36">
        <w:rPr>
          <w:rFonts w:ascii="Times New Roman" w:hAnsi="Times New Roman"/>
        </w:rPr>
        <w:t>interfacultades</w:t>
      </w:r>
      <w:proofErr w:type="spellEnd"/>
      <w:r w:rsidRPr="00063B36">
        <w:rPr>
          <w:rFonts w:ascii="Times New Roman" w:hAnsi="Times New Roman"/>
        </w:rPr>
        <w:t xml:space="preserve"> o externo con otras instituciones nacionales e internacionales). Tener en cuenta las reflexiones sobre las tendencias de las disciplinas realizadas, estudios de pertinencia, construcción de líneas de investigación y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57E604CC" w14:textId="77777777" w:rsidR="00E83880" w:rsidRPr="00063B36" w:rsidRDefault="00E83880" w:rsidP="5106C236">
      <w:pPr>
        <w:jc w:val="both"/>
        <w:rPr>
          <w:rFonts w:ascii="Times New Roman" w:hAnsi="Times New Roman"/>
        </w:rPr>
      </w:pPr>
    </w:p>
    <w:p w14:paraId="6D1435C6" w14:textId="0E24E35D" w:rsidR="004242FB" w:rsidRPr="00063B36" w:rsidRDefault="004242FB" w:rsidP="0056466B">
      <w:pPr>
        <w:pStyle w:val="Ttulo3"/>
        <w:rPr>
          <w:rFonts w:ascii="Times New Roman" w:hAnsi="Times New Roman"/>
          <w:sz w:val="24"/>
        </w:rPr>
      </w:pPr>
      <w:bookmarkStart w:id="41" w:name="_Toc82161883"/>
      <w:r w:rsidRPr="00063B36">
        <w:rPr>
          <w:rFonts w:ascii="Times New Roman" w:hAnsi="Times New Roman"/>
          <w:sz w:val="24"/>
        </w:rPr>
        <w:t xml:space="preserve">Característica </w:t>
      </w:r>
      <w:r w:rsidR="00114BCD" w:rsidRPr="00B945CA">
        <w:rPr>
          <w:rFonts w:ascii="Times New Roman" w:hAnsi="Times New Roman" w:cs="Times New Roman"/>
          <w:sz w:val="24"/>
          <w:szCs w:val="24"/>
          <w:lang w:val="es-ES"/>
        </w:rPr>
        <w:t>20</w:t>
      </w:r>
      <w:r w:rsidRPr="00B945CA">
        <w:rPr>
          <w:rFonts w:ascii="Times New Roman" w:hAnsi="Times New Roman" w:cs="Times New Roman"/>
          <w:sz w:val="24"/>
          <w:szCs w:val="24"/>
          <w:lang w:val="es-ES"/>
        </w:rPr>
        <w:t xml:space="preserve">. </w:t>
      </w:r>
      <w:r w:rsidRPr="00063B36">
        <w:rPr>
          <w:rFonts w:ascii="Times New Roman" w:hAnsi="Times New Roman"/>
          <w:sz w:val="24"/>
        </w:rPr>
        <w:t>Interdisciplinariedad</w:t>
      </w:r>
      <w:bookmarkEnd w:id="41"/>
    </w:p>
    <w:p w14:paraId="25B06556" w14:textId="77777777" w:rsidR="00E51FBC" w:rsidRPr="00063B36" w:rsidRDefault="00E51FBC" w:rsidP="00E51FBC">
      <w:pPr>
        <w:rPr>
          <w:rFonts w:ascii="Times New Roman" w:hAnsi="Times New Roman"/>
          <w:b/>
          <w:i/>
        </w:rPr>
      </w:pPr>
    </w:p>
    <w:p w14:paraId="44E3D066" w14:textId="3F661BC6" w:rsidR="004242FB" w:rsidRPr="00B945CA" w:rsidRDefault="00E51FBC" w:rsidP="5106C236">
      <w:pPr>
        <w:jc w:val="both"/>
        <w:rPr>
          <w:rFonts w:ascii="Times New Roman" w:eastAsia="MS Gothic" w:hAnsi="Times New Roman"/>
          <w:szCs w:val="24"/>
        </w:rPr>
      </w:pPr>
      <w:r w:rsidRPr="00B945CA">
        <w:rPr>
          <w:rFonts w:ascii="Times New Roman" w:eastAsia="MS Gothic" w:hAnsi="Times New Roman"/>
          <w:szCs w:val="24"/>
        </w:rPr>
        <w:t>En esta característica se requiere que el programa evidencie el desarrollo de la perspectiva interdisciplinar</w:t>
      </w:r>
      <w:r w:rsidR="00CE4D28" w:rsidRPr="00B945CA">
        <w:rPr>
          <w:rFonts w:ascii="Times New Roman" w:eastAsia="MS Gothic" w:hAnsi="Times New Roman"/>
          <w:szCs w:val="24"/>
        </w:rPr>
        <w:t xml:space="preserve"> y sus soportes institucionales, así como la concepción que han adoptado frente a la interdisciplinaridad. </w:t>
      </w:r>
    </w:p>
    <w:p w14:paraId="4B443FB7" w14:textId="77777777" w:rsidR="00E42738" w:rsidRPr="00B945CA" w:rsidRDefault="00E42738" w:rsidP="5106C236">
      <w:pPr>
        <w:jc w:val="both"/>
        <w:rPr>
          <w:rFonts w:ascii="Times New Roman" w:eastAsia="MS Gothic" w:hAnsi="Times New Roman"/>
          <w:szCs w:val="24"/>
        </w:rPr>
      </w:pPr>
    </w:p>
    <w:p w14:paraId="25601235" w14:textId="68721248" w:rsidR="00E51FBC" w:rsidRPr="00B945CA" w:rsidRDefault="004E14A0" w:rsidP="5106C236">
      <w:pPr>
        <w:jc w:val="both"/>
        <w:rPr>
          <w:rFonts w:ascii="Times New Roman" w:eastAsia="MS Gothic" w:hAnsi="Times New Roman"/>
          <w:szCs w:val="24"/>
        </w:rPr>
      </w:pPr>
      <w:r w:rsidRPr="00B945CA">
        <w:rPr>
          <w:rFonts w:ascii="Times New Roman" w:eastAsia="MS Gothic" w:hAnsi="Times New Roman"/>
          <w:szCs w:val="24"/>
        </w:rPr>
        <w:t>Es importante que en el análisis de la información se muestren los resultados de la promoción e implementación de estrategias orientadas a la interdisciplinariedad y su impacto en la calidad del programa.</w:t>
      </w:r>
      <w:r w:rsidR="00AE2053" w:rsidRPr="00B945CA">
        <w:rPr>
          <w:rFonts w:ascii="Times New Roman" w:eastAsia="MS Gothic" w:hAnsi="Times New Roman"/>
          <w:szCs w:val="24"/>
        </w:rPr>
        <w:t xml:space="preserve"> Es oportuno</w:t>
      </w:r>
      <w:r w:rsidR="00783A98" w:rsidRPr="00B945CA">
        <w:rPr>
          <w:rFonts w:ascii="Times New Roman" w:eastAsia="MS Gothic" w:hAnsi="Times New Roman"/>
          <w:szCs w:val="24"/>
        </w:rPr>
        <w:t xml:space="preserve"> </w:t>
      </w:r>
      <w:r w:rsidR="62AA8F53" w:rsidRPr="00B945CA">
        <w:rPr>
          <w:rFonts w:ascii="Times New Roman" w:eastAsia="MS Gothic" w:hAnsi="Times New Roman"/>
          <w:szCs w:val="24"/>
        </w:rPr>
        <w:t>que el</w:t>
      </w:r>
      <w:r w:rsidR="00AE2053" w:rsidRPr="00B945CA">
        <w:rPr>
          <w:rFonts w:ascii="Times New Roman" w:eastAsia="MS Gothic" w:hAnsi="Times New Roman"/>
          <w:szCs w:val="24"/>
        </w:rPr>
        <w:t xml:space="preserve"> programa evidencie el desarrollo de la perspectiva interdisciplinar a través del diseño de estrategias que no afecten el tiempo de permanencia de los estudiantes en el programa</w:t>
      </w:r>
    </w:p>
    <w:p w14:paraId="373288F9" w14:textId="77777777" w:rsidR="00E83880" w:rsidRPr="00B945CA" w:rsidRDefault="00E83880" w:rsidP="00AE2053">
      <w:pPr>
        <w:jc w:val="both"/>
        <w:rPr>
          <w:rFonts w:ascii="Times New Roman" w:eastAsia="MS Gothic" w:hAnsi="Times New Roman"/>
          <w:bCs/>
          <w:i/>
          <w:szCs w:val="24"/>
        </w:rPr>
      </w:pPr>
    </w:p>
    <w:p w14:paraId="02434ED5" w14:textId="1226DC83" w:rsidR="00834E77" w:rsidRPr="00B945CA" w:rsidRDefault="00834E77" w:rsidP="00834E77">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5"/>
        <w:gridCol w:w="6772"/>
        <w:gridCol w:w="1128"/>
        <w:gridCol w:w="964"/>
      </w:tblGrid>
      <w:tr w:rsidR="00502758" w:rsidRPr="00F8489D" w14:paraId="5D348CED" w14:textId="77777777" w:rsidTr="00BE436F">
        <w:trPr>
          <w:trHeight w:val="228"/>
        </w:trPr>
        <w:tc>
          <w:tcPr>
            <w:tcW w:w="5000" w:type="pct"/>
            <w:gridSpan w:val="4"/>
            <w:shd w:val="clear" w:color="auto" w:fill="2F5496" w:themeFill="accent5" w:themeFillShade="BF"/>
            <w:vAlign w:val="center"/>
          </w:tcPr>
          <w:p w14:paraId="3F77423A" w14:textId="2C4B1CF5"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20</w:t>
            </w:r>
          </w:p>
        </w:tc>
      </w:tr>
      <w:tr w:rsidR="00502758" w:rsidRPr="00F8489D" w14:paraId="08889468" w14:textId="77777777" w:rsidTr="00BE436F">
        <w:trPr>
          <w:trHeight w:val="228"/>
        </w:trPr>
        <w:tc>
          <w:tcPr>
            <w:tcW w:w="3915" w:type="pct"/>
            <w:gridSpan w:val="2"/>
            <w:vMerge w:val="restart"/>
            <w:shd w:val="clear" w:color="auto" w:fill="DDEBF7"/>
            <w:vAlign w:val="center"/>
            <w:hideMark/>
          </w:tcPr>
          <w:p w14:paraId="440F427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5" w:type="pct"/>
            <w:gridSpan w:val="2"/>
            <w:shd w:val="clear" w:color="auto" w:fill="DDEBF7"/>
            <w:vAlign w:val="center"/>
            <w:hideMark/>
          </w:tcPr>
          <w:p w14:paraId="18762F1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08FA61D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770BFF53" w14:textId="77777777" w:rsidTr="00BE436F">
        <w:trPr>
          <w:trHeight w:val="456"/>
        </w:trPr>
        <w:tc>
          <w:tcPr>
            <w:tcW w:w="3915" w:type="pct"/>
            <w:gridSpan w:val="2"/>
            <w:vMerge/>
            <w:vAlign w:val="center"/>
            <w:hideMark/>
          </w:tcPr>
          <w:p w14:paraId="7AB213B3"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CAAA387"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499" w:type="pct"/>
            <w:shd w:val="clear" w:color="auto" w:fill="DDEBF7"/>
            <w:vAlign w:val="center"/>
            <w:hideMark/>
          </w:tcPr>
          <w:p w14:paraId="5950424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1FA84DC0" w14:textId="77777777" w:rsidTr="00BE436F">
        <w:trPr>
          <w:trHeight w:val="228"/>
        </w:trPr>
        <w:tc>
          <w:tcPr>
            <w:tcW w:w="402" w:type="pct"/>
            <w:shd w:val="clear" w:color="auto" w:fill="auto"/>
            <w:vAlign w:val="center"/>
          </w:tcPr>
          <w:p w14:paraId="224F095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4D252D22"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64160D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499" w:type="pct"/>
            <w:shd w:val="clear" w:color="auto" w:fill="auto"/>
            <w:vAlign w:val="center"/>
          </w:tcPr>
          <w:p w14:paraId="352D231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1B1AE34" w14:textId="77777777" w:rsidTr="00BE436F">
        <w:trPr>
          <w:trHeight w:val="228"/>
        </w:trPr>
        <w:tc>
          <w:tcPr>
            <w:tcW w:w="402" w:type="pct"/>
            <w:shd w:val="clear" w:color="auto" w:fill="auto"/>
            <w:vAlign w:val="center"/>
          </w:tcPr>
          <w:p w14:paraId="16BB8629"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33168A58"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2C6155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499" w:type="pct"/>
            <w:shd w:val="clear" w:color="auto" w:fill="auto"/>
            <w:vAlign w:val="center"/>
          </w:tcPr>
          <w:p w14:paraId="042D1CA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4A98EBD" w14:textId="77777777" w:rsidTr="00BE436F">
        <w:trPr>
          <w:trHeight w:val="208"/>
        </w:trPr>
        <w:tc>
          <w:tcPr>
            <w:tcW w:w="402" w:type="pct"/>
            <w:shd w:val="clear" w:color="auto" w:fill="auto"/>
            <w:vAlign w:val="center"/>
          </w:tcPr>
          <w:p w14:paraId="2874E8C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8141548"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5813AF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499" w:type="pct"/>
            <w:shd w:val="clear" w:color="auto" w:fill="auto"/>
            <w:vAlign w:val="center"/>
          </w:tcPr>
          <w:p w14:paraId="69BF8DA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4B9A408" w14:textId="77777777" w:rsidTr="00BE436F">
        <w:trPr>
          <w:trHeight w:val="208"/>
        </w:trPr>
        <w:tc>
          <w:tcPr>
            <w:tcW w:w="402" w:type="pct"/>
            <w:shd w:val="clear" w:color="auto" w:fill="auto"/>
            <w:vAlign w:val="center"/>
          </w:tcPr>
          <w:p w14:paraId="27D5D169"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0CF809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384D35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499" w:type="pct"/>
            <w:shd w:val="clear" w:color="auto" w:fill="auto"/>
            <w:vAlign w:val="center"/>
          </w:tcPr>
          <w:p w14:paraId="59AD343B"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9100B60" w14:textId="77777777" w:rsidTr="00BE436F">
        <w:trPr>
          <w:trHeight w:val="208"/>
        </w:trPr>
        <w:tc>
          <w:tcPr>
            <w:tcW w:w="402" w:type="pct"/>
            <w:shd w:val="clear" w:color="auto" w:fill="auto"/>
            <w:vAlign w:val="center"/>
          </w:tcPr>
          <w:p w14:paraId="40D6B6A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828EB4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4D78DE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499" w:type="pct"/>
            <w:shd w:val="clear" w:color="auto" w:fill="auto"/>
            <w:vAlign w:val="center"/>
          </w:tcPr>
          <w:p w14:paraId="7C6C128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69CDF582" w14:textId="77777777" w:rsidTr="00BE436F">
        <w:trPr>
          <w:trHeight w:val="228"/>
        </w:trPr>
        <w:tc>
          <w:tcPr>
            <w:tcW w:w="3915" w:type="pct"/>
            <w:gridSpan w:val="2"/>
            <w:shd w:val="clear" w:color="auto" w:fill="DDEBF7"/>
            <w:vAlign w:val="center"/>
            <w:hideMark/>
          </w:tcPr>
          <w:p w14:paraId="57915A95"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5" w:type="pct"/>
            <w:gridSpan w:val="2"/>
            <w:shd w:val="clear" w:color="auto" w:fill="DDEBF7"/>
            <w:vAlign w:val="center"/>
            <w:hideMark/>
          </w:tcPr>
          <w:p w14:paraId="7E4CF7DE" w14:textId="77777777" w:rsidR="00502758" w:rsidRPr="00B945CA" w:rsidRDefault="00502758" w:rsidP="00502758">
            <w:pPr>
              <w:jc w:val="center"/>
              <w:rPr>
                <w:rFonts w:ascii="Times New Roman" w:eastAsia="Times New Roman" w:hAnsi="Times New Roman"/>
                <w:sz w:val="16"/>
                <w:szCs w:val="16"/>
                <w:lang w:eastAsia="es-CO"/>
              </w:rPr>
            </w:pPr>
          </w:p>
        </w:tc>
      </w:tr>
    </w:tbl>
    <w:p w14:paraId="3FB1F67F" w14:textId="77777777" w:rsidR="00CB56D2" w:rsidRPr="00205DC7" w:rsidRDefault="00CB56D2" w:rsidP="00205DC7">
      <w:pPr>
        <w:jc w:val="center"/>
        <w:rPr>
          <w:rFonts w:ascii="Times New Roman" w:eastAsia="MS Gothic" w:hAnsi="Times New Roman"/>
          <w:bCs/>
          <w:sz w:val="18"/>
          <w:szCs w:val="18"/>
        </w:rPr>
      </w:pPr>
      <w:r w:rsidRPr="00205DC7">
        <w:rPr>
          <w:rFonts w:ascii="Times New Roman" w:eastAsia="MS Gothic" w:hAnsi="Times New Roman"/>
          <w:bCs/>
          <w:sz w:val="18"/>
          <w:szCs w:val="18"/>
        </w:rPr>
        <w:t>Fuente: xxx, fecha xxx</w:t>
      </w:r>
    </w:p>
    <w:p w14:paraId="33675F7E" w14:textId="77777777" w:rsidR="00CE4D28" w:rsidRPr="00205DC7" w:rsidRDefault="00CE4D28" w:rsidP="00205DC7">
      <w:pPr>
        <w:jc w:val="center"/>
        <w:rPr>
          <w:rFonts w:ascii="Times New Roman" w:hAnsi="Times New Roman"/>
          <w:b/>
          <w:sz w:val="18"/>
          <w:szCs w:val="18"/>
        </w:rPr>
      </w:pPr>
    </w:p>
    <w:p w14:paraId="1BF8E29B" w14:textId="76D2745F" w:rsidR="00B11B78" w:rsidRDefault="00CE4D28" w:rsidP="5106C236">
      <w:pPr>
        <w:jc w:val="both"/>
        <w:rPr>
          <w:rFonts w:ascii="Times New Roman" w:hAnsi="Times New Roman"/>
          <w:szCs w:val="24"/>
        </w:rPr>
      </w:pPr>
      <w:r w:rsidRPr="00B945CA">
        <w:rPr>
          <w:rFonts w:ascii="Times New Roman" w:hAnsi="Times New Roman"/>
          <w:szCs w:val="24"/>
        </w:rPr>
        <w:t xml:space="preserve">A partir de los resultados presentados en la tabla, analizar de </w:t>
      </w:r>
      <w:r w:rsidR="00FB5AC6" w:rsidRPr="00B945CA">
        <w:rPr>
          <w:rFonts w:ascii="Times New Roman" w:hAnsi="Times New Roman"/>
          <w:szCs w:val="24"/>
        </w:rPr>
        <w:t>qué</w:t>
      </w:r>
      <w:r w:rsidRPr="00B945CA">
        <w:rPr>
          <w:rFonts w:ascii="Times New Roman" w:hAnsi="Times New Roman"/>
          <w:szCs w:val="24"/>
        </w:rPr>
        <w:t xml:space="preserve"> forma las acciones emprendidas por el programa </w:t>
      </w:r>
      <w:r w:rsidR="006E2B41" w:rsidRPr="00B945CA">
        <w:rPr>
          <w:rFonts w:ascii="Times New Roman" w:hAnsi="Times New Roman"/>
          <w:szCs w:val="24"/>
        </w:rPr>
        <w:t>ha</w:t>
      </w:r>
      <w:r w:rsidRPr="00B945CA">
        <w:rPr>
          <w:rFonts w:ascii="Times New Roman" w:hAnsi="Times New Roman"/>
          <w:szCs w:val="24"/>
        </w:rPr>
        <w:t xml:space="preserve"> favorecido la interdisciplinaridad con otros programas o instancias nacionales e internacionales.</w:t>
      </w:r>
      <w:r w:rsidR="00FB5AC6" w:rsidRPr="00B945CA">
        <w:rPr>
          <w:rFonts w:ascii="Times New Roman" w:hAnsi="Times New Roman"/>
          <w:szCs w:val="24"/>
        </w:rPr>
        <w:t xml:space="preserve"> Es indispensable incluir los referentes institucionales sobre este aspecto y el comparativo de los resultados de la autoevaluación anterior con la actual.</w:t>
      </w:r>
    </w:p>
    <w:p w14:paraId="28BD979E" w14:textId="77777777" w:rsidR="00E83880" w:rsidRPr="00063B36" w:rsidRDefault="00E83880" w:rsidP="5106C236">
      <w:pPr>
        <w:jc w:val="both"/>
        <w:rPr>
          <w:rFonts w:ascii="Times New Roman" w:hAnsi="Times New Roman"/>
        </w:rPr>
      </w:pPr>
    </w:p>
    <w:p w14:paraId="4A2BDC72" w14:textId="77777777" w:rsidR="00E83880" w:rsidRPr="00063B36" w:rsidRDefault="00E83880" w:rsidP="00E83880">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F617F5E" w14:textId="77777777" w:rsidR="007A69B6" w:rsidRDefault="007A69B6" w:rsidP="00FB5AC6">
      <w:pPr>
        <w:pStyle w:val="Ttulo3"/>
        <w:tabs>
          <w:tab w:val="center" w:pos="4439"/>
        </w:tabs>
        <w:rPr>
          <w:rFonts w:ascii="Times New Roman" w:hAnsi="Times New Roman"/>
          <w:sz w:val="24"/>
        </w:rPr>
      </w:pPr>
    </w:p>
    <w:p w14:paraId="31F3439D" w14:textId="20249720" w:rsidR="004242FB" w:rsidRPr="00063B36" w:rsidRDefault="004242FB" w:rsidP="00FB5AC6">
      <w:pPr>
        <w:pStyle w:val="Ttulo3"/>
        <w:tabs>
          <w:tab w:val="center" w:pos="4439"/>
        </w:tabs>
        <w:rPr>
          <w:rFonts w:ascii="Times New Roman" w:hAnsi="Times New Roman"/>
          <w:sz w:val="24"/>
        </w:rPr>
      </w:pPr>
      <w:bookmarkStart w:id="42" w:name="_Toc82161884"/>
      <w:r w:rsidRPr="00063B36">
        <w:rPr>
          <w:rFonts w:ascii="Times New Roman" w:hAnsi="Times New Roman"/>
          <w:sz w:val="24"/>
        </w:rPr>
        <w:t xml:space="preserve">Característica </w:t>
      </w:r>
      <w:r w:rsidR="00AE2053" w:rsidRPr="00B945CA">
        <w:rPr>
          <w:rFonts w:ascii="Times New Roman" w:hAnsi="Times New Roman" w:cs="Times New Roman"/>
          <w:sz w:val="24"/>
          <w:szCs w:val="24"/>
          <w:lang w:val="es-ES"/>
        </w:rPr>
        <w:t>21</w:t>
      </w:r>
      <w:r w:rsidRPr="00B945CA">
        <w:rPr>
          <w:rFonts w:ascii="Times New Roman" w:hAnsi="Times New Roman" w:cs="Times New Roman"/>
          <w:sz w:val="24"/>
          <w:szCs w:val="24"/>
          <w:lang w:val="es-ES"/>
        </w:rPr>
        <w:t xml:space="preserve">. </w:t>
      </w:r>
      <w:r w:rsidRPr="00063B36">
        <w:rPr>
          <w:rFonts w:ascii="Times New Roman" w:hAnsi="Times New Roman"/>
          <w:sz w:val="24"/>
        </w:rPr>
        <w:t xml:space="preserve">Estrategias </w:t>
      </w:r>
      <w:r w:rsidR="00AE2053" w:rsidRPr="00063B36">
        <w:rPr>
          <w:rFonts w:ascii="Times New Roman" w:hAnsi="Times New Roman"/>
          <w:sz w:val="24"/>
        </w:rPr>
        <w:t>pedagógicas</w:t>
      </w:r>
      <w:bookmarkEnd w:id="42"/>
      <w:r w:rsidR="00FB5AC6" w:rsidRPr="00063B36">
        <w:rPr>
          <w:rFonts w:ascii="Times New Roman" w:hAnsi="Times New Roman"/>
          <w:sz w:val="24"/>
        </w:rPr>
        <w:tab/>
      </w:r>
    </w:p>
    <w:p w14:paraId="36C6712E" w14:textId="77777777" w:rsidR="00FB5AC6" w:rsidRPr="00063B36" w:rsidRDefault="00FB5AC6" w:rsidP="00FB5AC6">
      <w:pPr>
        <w:rPr>
          <w:rFonts w:ascii="Times New Roman" w:hAnsi="Times New Roman"/>
        </w:rPr>
      </w:pPr>
    </w:p>
    <w:p w14:paraId="05EAB14C" w14:textId="36D95B59" w:rsidR="00CE4D28" w:rsidRPr="00063B36" w:rsidRDefault="00FB5AC6" w:rsidP="5106C236">
      <w:pPr>
        <w:tabs>
          <w:tab w:val="left" w:pos="1578"/>
        </w:tabs>
        <w:jc w:val="both"/>
        <w:rPr>
          <w:rFonts w:ascii="Times New Roman" w:hAnsi="Times New Roman"/>
        </w:rPr>
      </w:pPr>
      <w:r w:rsidRPr="00063B36">
        <w:rPr>
          <w:rFonts w:ascii="Times New Roman" w:hAnsi="Times New Roman"/>
        </w:rPr>
        <w:t xml:space="preserve">Se </w:t>
      </w:r>
      <w:r w:rsidR="5DE75D58" w:rsidRPr="00063B36">
        <w:rPr>
          <w:rFonts w:ascii="Times New Roman" w:hAnsi="Times New Roman"/>
        </w:rPr>
        <w:t>deben describir</w:t>
      </w:r>
      <w:r w:rsidRPr="00063B36">
        <w:rPr>
          <w:rFonts w:ascii="Times New Roman" w:hAnsi="Times New Roman"/>
        </w:rPr>
        <w:t xml:space="preserve"> y justificar las estrategias pedagógicas utilizadas, </w:t>
      </w:r>
      <w:r w:rsidRPr="00B945CA">
        <w:rPr>
          <w:rFonts w:ascii="Times New Roman" w:eastAsia="MS Gothic" w:hAnsi="Times New Roman"/>
          <w:szCs w:val="24"/>
        </w:rPr>
        <w:t>mostrando</w:t>
      </w:r>
      <w:r w:rsidRPr="00833702">
        <w:rPr>
          <w:rFonts w:ascii="Times New Roman" w:hAnsi="Times New Roman"/>
        </w:rPr>
        <w:t xml:space="preserve"> su coherencia con el nivel de formación y la modalidad del programa </w:t>
      </w:r>
      <w:r w:rsidR="3E324BCE" w:rsidRPr="00833702">
        <w:rPr>
          <w:rFonts w:ascii="Times New Roman" w:hAnsi="Times New Roman"/>
        </w:rPr>
        <w:t>académico, toda</w:t>
      </w:r>
      <w:r w:rsidRPr="00833702">
        <w:rPr>
          <w:rFonts w:ascii="Times New Roman" w:hAnsi="Times New Roman"/>
        </w:rPr>
        <w:t xml:space="preserve"> vez </w:t>
      </w:r>
      <w:r w:rsidRPr="00063B36">
        <w:rPr>
          <w:rFonts w:ascii="Times New Roman" w:hAnsi="Times New Roman"/>
        </w:rPr>
        <w:t>que permiten la adquisición de las competencias profesionales que han sido planteadas por el programa</w:t>
      </w:r>
      <w:r w:rsidRPr="00833702">
        <w:rPr>
          <w:rFonts w:ascii="Times New Roman" w:hAnsi="Times New Roman"/>
        </w:rPr>
        <w:t xml:space="preserve">. </w:t>
      </w:r>
      <w:r w:rsidRPr="00B945CA">
        <w:rPr>
          <w:rFonts w:ascii="Times New Roman" w:eastAsia="MS Gothic" w:hAnsi="Times New Roman"/>
          <w:szCs w:val="24"/>
        </w:rPr>
        <w:t xml:space="preserve"> </w:t>
      </w:r>
      <w:r w:rsidRPr="00833702">
        <w:rPr>
          <w:rFonts w:ascii="Times New Roman" w:hAnsi="Times New Roman"/>
        </w:rPr>
        <w:t>L</w:t>
      </w:r>
      <w:r w:rsidRPr="00063B36">
        <w:rPr>
          <w:rFonts w:ascii="Times New Roman" w:hAnsi="Times New Roman"/>
        </w:rPr>
        <w:t xml:space="preserve">as estrategias pedagógicas son diseñadas de acuerdo con los resultados de aprendizaje previstos y atendiendo a los aportes de la investigación pedagógica y de los procesos de actualización de los profesores, por eso es importante incluir en esta característica información </w:t>
      </w:r>
      <w:r w:rsidRPr="00833702">
        <w:rPr>
          <w:rFonts w:ascii="Times New Roman" w:hAnsi="Times New Roman"/>
        </w:rPr>
        <w:t xml:space="preserve">detallada </w:t>
      </w:r>
      <w:r w:rsidRPr="00B945CA">
        <w:rPr>
          <w:rFonts w:ascii="Times New Roman" w:eastAsia="MS Gothic" w:hAnsi="Times New Roman"/>
          <w:szCs w:val="24"/>
        </w:rPr>
        <w:t xml:space="preserve">y </w:t>
      </w:r>
      <w:r w:rsidRPr="00063B36">
        <w:rPr>
          <w:rFonts w:ascii="Times New Roman" w:hAnsi="Times New Roman"/>
        </w:rPr>
        <w:t xml:space="preserve">que permita establecer las particularidades de los programas, sus fortalezas y acciones de mejora continua.  Finalmente, el uso pedagógico de la tecnología es un aspecto de vital importancia que se recomienda incluir.  </w:t>
      </w:r>
    </w:p>
    <w:p w14:paraId="1D730FE5" w14:textId="60F980F2" w:rsidR="00FB5AC6" w:rsidRPr="00063B36" w:rsidRDefault="00FB5AC6" w:rsidP="004017B2">
      <w:pPr>
        <w:tabs>
          <w:tab w:val="left" w:pos="1578"/>
        </w:tabs>
        <w:jc w:val="both"/>
        <w:rPr>
          <w:rFonts w:ascii="Times New Roman" w:hAnsi="Times New Roman"/>
          <w:i/>
        </w:rPr>
      </w:pPr>
    </w:p>
    <w:p w14:paraId="6667A766" w14:textId="76D44E02" w:rsidR="00834E77" w:rsidRPr="00B945CA" w:rsidRDefault="00834E77" w:rsidP="00834E77">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744AD220" w14:textId="77777777" w:rsidTr="00063B36">
        <w:trPr>
          <w:trHeight w:val="255"/>
        </w:trPr>
        <w:tc>
          <w:tcPr>
            <w:tcW w:w="5000" w:type="pct"/>
            <w:gridSpan w:val="4"/>
            <w:shd w:val="clear" w:color="auto" w:fill="2F5496" w:themeFill="accent5" w:themeFillShade="BF"/>
            <w:vAlign w:val="center"/>
          </w:tcPr>
          <w:p w14:paraId="58A2B01B" w14:textId="61EF5038"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21</w:t>
            </w:r>
          </w:p>
        </w:tc>
      </w:tr>
      <w:tr w:rsidR="00502758" w:rsidRPr="00F8489D" w14:paraId="7BE444A3" w14:textId="77777777" w:rsidTr="00063B36">
        <w:trPr>
          <w:trHeight w:val="255"/>
        </w:trPr>
        <w:tc>
          <w:tcPr>
            <w:tcW w:w="3914" w:type="pct"/>
            <w:gridSpan w:val="2"/>
            <w:vMerge w:val="restart"/>
            <w:shd w:val="clear" w:color="auto" w:fill="DDEBF7"/>
            <w:vAlign w:val="center"/>
            <w:hideMark/>
          </w:tcPr>
          <w:p w14:paraId="756BF90D"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4A3E696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75F3E4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4ECB4E25" w14:textId="77777777" w:rsidTr="00063B36">
        <w:trPr>
          <w:trHeight w:val="510"/>
        </w:trPr>
        <w:tc>
          <w:tcPr>
            <w:tcW w:w="3914" w:type="pct"/>
            <w:gridSpan w:val="2"/>
            <w:vMerge/>
            <w:vAlign w:val="center"/>
            <w:hideMark/>
          </w:tcPr>
          <w:p w14:paraId="7F2A192C"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0D14A5D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6C2B28D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5528C008" w14:textId="77777777" w:rsidTr="00063B36">
        <w:trPr>
          <w:trHeight w:val="255"/>
        </w:trPr>
        <w:tc>
          <w:tcPr>
            <w:tcW w:w="402" w:type="pct"/>
            <w:shd w:val="clear" w:color="auto" w:fill="auto"/>
            <w:vAlign w:val="center"/>
          </w:tcPr>
          <w:p w14:paraId="6881D38E"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579DE0E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ECAC4F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3F3A5B4"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8F050DE" w14:textId="77777777" w:rsidTr="00063B36">
        <w:trPr>
          <w:trHeight w:val="255"/>
        </w:trPr>
        <w:tc>
          <w:tcPr>
            <w:tcW w:w="402" w:type="pct"/>
            <w:shd w:val="clear" w:color="auto" w:fill="auto"/>
            <w:vAlign w:val="center"/>
          </w:tcPr>
          <w:p w14:paraId="175BE45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3B540452"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1369D6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7412334"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96C4FD8" w14:textId="77777777" w:rsidTr="00063B36">
        <w:trPr>
          <w:trHeight w:val="233"/>
        </w:trPr>
        <w:tc>
          <w:tcPr>
            <w:tcW w:w="402" w:type="pct"/>
            <w:shd w:val="clear" w:color="auto" w:fill="auto"/>
            <w:vAlign w:val="center"/>
          </w:tcPr>
          <w:p w14:paraId="265B195C"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FE8A78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B70B0D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D3D72DC"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D50F159" w14:textId="77777777" w:rsidTr="00063B36">
        <w:trPr>
          <w:trHeight w:val="233"/>
        </w:trPr>
        <w:tc>
          <w:tcPr>
            <w:tcW w:w="402" w:type="pct"/>
            <w:shd w:val="clear" w:color="auto" w:fill="auto"/>
            <w:vAlign w:val="center"/>
          </w:tcPr>
          <w:p w14:paraId="6B3FD6D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B224AA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D97B4D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000E4A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B3466C6" w14:textId="77777777" w:rsidTr="00063B36">
        <w:trPr>
          <w:trHeight w:val="233"/>
        </w:trPr>
        <w:tc>
          <w:tcPr>
            <w:tcW w:w="402" w:type="pct"/>
            <w:shd w:val="clear" w:color="auto" w:fill="auto"/>
            <w:vAlign w:val="center"/>
          </w:tcPr>
          <w:p w14:paraId="6547C7E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DCC2DF4"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D0B9EF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1DF365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4471B488" w14:textId="77777777" w:rsidTr="00063B36">
        <w:trPr>
          <w:trHeight w:val="255"/>
        </w:trPr>
        <w:tc>
          <w:tcPr>
            <w:tcW w:w="3914" w:type="pct"/>
            <w:gridSpan w:val="2"/>
            <w:shd w:val="clear" w:color="auto" w:fill="DDEBF7"/>
            <w:vAlign w:val="center"/>
            <w:hideMark/>
          </w:tcPr>
          <w:p w14:paraId="4457723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69C4F82D" w14:textId="77777777" w:rsidR="00502758" w:rsidRPr="00B945CA" w:rsidRDefault="00502758" w:rsidP="00502758">
            <w:pPr>
              <w:jc w:val="center"/>
              <w:rPr>
                <w:rFonts w:ascii="Times New Roman" w:eastAsia="Times New Roman" w:hAnsi="Times New Roman"/>
                <w:sz w:val="16"/>
                <w:szCs w:val="16"/>
                <w:lang w:eastAsia="es-CO"/>
              </w:rPr>
            </w:pPr>
          </w:p>
        </w:tc>
      </w:tr>
    </w:tbl>
    <w:p w14:paraId="62F34081" w14:textId="77777777" w:rsidR="00CB56D2" w:rsidRPr="00205DC7" w:rsidRDefault="00CB56D2" w:rsidP="00205DC7">
      <w:pPr>
        <w:jc w:val="center"/>
        <w:rPr>
          <w:rFonts w:ascii="Times New Roman" w:eastAsia="MS Gothic" w:hAnsi="Times New Roman"/>
          <w:bCs/>
          <w:sz w:val="18"/>
          <w:szCs w:val="18"/>
        </w:rPr>
      </w:pPr>
      <w:r w:rsidRPr="00205DC7">
        <w:rPr>
          <w:rFonts w:ascii="Times New Roman" w:eastAsia="MS Gothic" w:hAnsi="Times New Roman"/>
          <w:bCs/>
          <w:sz w:val="18"/>
          <w:szCs w:val="18"/>
        </w:rPr>
        <w:t>Fuente: xxx, fecha xxx</w:t>
      </w:r>
    </w:p>
    <w:p w14:paraId="4E1FFFFA" w14:textId="77777777" w:rsidR="00257C6A" w:rsidRPr="00063B36" w:rsidRDefault="00257C6A" w:rsidP="00257C6A">
      <w:pPr>
        <w:rPr>
          <w:rFonts w:ascii="Times New Roman" w:hAnsi="Times New Roman"/>
        </w:rPr>
      </w:pPr>
    </w:p>
    <w:p w14:paraId="3CABEC2B" w14:textId="6BD3CFB4" w:rsidR="00257C6A" w:rsidRPr="00063B36" w:rsidRDefault="00257C6A" w:rsidP="5106C236">
      <w:pPr>
        <w:jc w:val="both"/>
        <w:rPr>
          <w:rFonts w:ascii="Times New Roman" w:hAnsi="Times New Roman"/>
        </w:rPr>
      </w:pPr>
      <w:r w:rsidRPr="00063B36">
        <w:rPr>
          <w:rFonts w:ascii="Times New Roman" w:hAnsi="Times New Roman"/>
        </w:rPr>
        <w:t xml:space="preserve">Para el análisis de la característica se recomienda partir de las orientaciones pedagógicas planteadas en </w:t>
      </w:r>
      <w:r w:rsidR="000065A8" w:rsidRPr="00063B36">
        <w:rPr>
          <w:rFonts w:ascii="Times New Roman" w:hAnsi="Times New Roman"/>
        </w:rPr>
        <w:t xml:space="preserve">el </w:t>
      </w:r>
      <w:r w:rsidRPr="00063B36">
        <w:rPr>
          <w:rFonts w:ascii="Times New Roman" w:hAnsi="Times New Roman"/>
        </w:rPr>
        <w:t xml:space="preserve">PEI y el PEP, haciendo evidente la correlación entre el modelo y las metodologías de enseñanza aplicadas por los docentes en el programa. De igual forma se sugiere involucrar el análisis de resultados </w:t>
      </w:r>
      <w:r w:rsidRPr="00063B36">
        <w:rPr>
          <w:rFonts w:ascii="Times New Roman" w:hAnsi="Times New Roman"/>
        </w:rPr>
        <w:lastRenderedPageBreak/>
        <w:t xml:space="preserve">obtenidos en las pruebas saber pro de manera que se establezca la coherencia entre las estrategias de enseñanza con los resultados logrados por parte de los estudiantes. </w:t>
      </w:r>
    </w:p>
    <w:p w14:paraId="611844FE" w14:textId="77777777" w:rsidR="00CE4D28" w:rsidRPr="00063B36" w:rsidRDefault="00CE4D28" w:rsidP="00063B36">
      <w:pPr>
        <w:tabs>
          <w:tab w:val="left" w:pos="1578"/>
        </w:tabs>
        <w:jc w:val="both"/>
        <w:rPr>
          <w:rFonts w:ascii="Times New Roman" w:hAnsi="Times New Roman"/>
          <w:b/>
        </w:rPr>
      </w:pPr>
    </w:p>
    <w:p w14:paraId="60AA759E" w14:textId="4E24B9A8" w:rsidR="00CE4D28" w:rsidRPr="00063B36" w:rsidRDefault="00CE4D28" w:rsidP="00CE4D28">
      <w:pPr>
        <w:pStyle w:val="Descripcin"/>
        <w:rPr>
          <w:rFonts w:ascii="Times New Roman" w:hAnsi="Times New Roman"/>
          <w:i/>
          <w:sz w:val="24"/>
        </w:rPr>
      </w:pPr>
      <w:r w:rsidRPr="00063B36">
        <w:rPr>
          <w:rFonts w:ascii="Times New Roman" w:hAnsi="Times New Roman"/>
          <w:sz w:val="24"/>
        </w:rPr>
        <w:t>Tabla</w:t>
      </w:r>
      <w:r w:rsidR="00FB5AC6" w:rsidRPr="00063B36">
        <w:rPr>
          <w:rFonts w:ascii="Times New Roman" w:hAnsi="Times New Roman"/>
          <w:sz w:val="24"/>
        </w:rPr>
        <w:t xml:space="preserve"> XX</w:t>
      </w:r>
      <w:r w:rsidRPr="00063B36">
        <w:rPr>
          <w:rFonts w:ascii="Times New Roman" w:hAnsi="Times New Roman"/>
          <w:sz w:val="24"/>
        </w:rPr>
        <w:t xml:space="preserve">. </w:t>
      </w:r>
      <w:r w:rsidRPr="00063B36">
        <w:rPr>
          <w:rFonts w:ascii="Times New Roman" w:hAnsi="Times New Roman"/>
          <w:b w:val="0"/>
          <w:sz w:val="24"/>
        </w:rPr>
        <w:t xml:space="preserve">Puntaje </w:t>
      </w:r>
      <w:r w:rsidRPr="001A4D87">
        <w:rPr>
          <w:rFonts w:ascii="Times New Roman" w:hAnsi="Times New Roman"/>
          <w:b w:val="0"/>
          <w:sz w:val="24"/>
        </w:rPr>
        <w:t>promedio</w:t>
      </w:r>
      <w:r w:rsidR="00257C6A" w:rsidRPr="001A4D87">
        <w:rPr>
          <w:rFonts w:ascii="Times New Roman" w:hAnsi="Times New Roman"/>
          <w:b w:val="0"/>
          <w:sz w:val="24"/>
        </w:rPr>
        <w:t xml:space="preserve"> obtenido </w:t>
      </w:r>
      <w:r w:rsidR="00257C6A" w:rsidRPr="00063B36">
        <w:rPr>
          <w:rFonts w:ascii="Times New Roman" w:hAnsi="Times New Roman"/>
          <w:b w:val="0"/>
          <w:sz w:val="24"/>
        </w:rPr>
        <w:t xml:space="preserve">en las pruebas saber </w:t>
      </w:r>
      <w:r w:rsidR="00FB5AC6" w:rsidRPr="001A4D87">
        <w:rPr>
          <w:rFonts w:ascii="Times New Roman" w:hAnsi="Times New Roman"/>
          <w:b w:val="0"/>
          <w:sz w:val="24"/>
        </w:rPr>
        <w:t>Pro</w:t>
      </w:r>
      <w:r w:rsidR="00FB5AC6" w:rsidRPr="00B945CA">
        <w:rPr>
          <w:rFonts w:ascii="Times New Roman" w:hAnsi="Times New Roman"/>
          <w:b w:val="0"/>
          <w:sz w:val="24"/>
          <w:szCs w:val="24"/>
        </w:rPr>
        <w:t xml:space="preserve"> </w:t>
      </w:r>
    </w:p>
    <w:tbl>
      <w:tblPr>
        <w:tblW w:w="4541" w:type="dxa"/>
        <w:jc w:val="center"/>
        <w:tblCellMar>
          <w:left w:w="70" w:type="dxa"/>
          <w:right w:w="70" w:type="dxa"/>
        </w:tblCellMar>
        <w:tblLook w:val="04A0" w:firstRow="1" w:lastRow="0" w:firstColumn="1" w:lastColumn="0" w:noHBand="0" w:noVBand="1"/>
      </w:tblPr>
      <w:tblGrid>
        <w:gridCol w:w="2096"/>
        <w:gridCol w:w="2445"/>
      </w:tblGrid>
      <w:tr w:rsidR="00CE4D28" w:rsidRPr="00B945CA" w14:paraId="31C04205" w14:textId="77777777" w:rsidTr="00063B36">
        <w:trPr>
          <w:trHeight w:val="332"/>
          <w:jc w:val="center"/>
        </w:trPr>
        <w:tc>
          <w:tcPr>
            <w:tcW w:w="2096"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066F2A55" w14:textId="77777777" w:rsidR="00CE4D28" w:rsidRPr="00063B36" w:rsidRDefault="00CE4D28" w:rsidP="00AF33A1">
            <w:pPr>
              <w:jc w:val="center"/>
              <w:rPr>
                <w:rFonts w:ascii="Times New Roman" w:hAnsi="Times New Roman"/>
                <w:b/>
                <w:color w:val="FFFFFF"/>
              </w:rPr>
            </w:pPr>
            <w:r w:rsidRPr="00063B36">
              <w:rPr>
                <w:rFonts w:ascii="Times New Roman" w:hAnsi="Times New Roman"/>
                <w:b/>
                <w:color w:val="FFFFFF"/>
              </w:rPr>
              <w:t>Período</w:t>
            </w:r>
          </w:p>
        </w:tc>
        <w:tc>
          <w:tcPr>
            <w:tcW w:w="2445" w:type="dxa"/>
            <w:tcBorders>
              <w:top w:val="single" w:sz="4" w:space="0" w:color="auto"/>
              <w:left w:val="nil"/>
              <w:bottom w:val="single" w:sz="4" w:space="0" w:color="auto"/>
              <w:right w:val="single" w:sz="4" w:space="0" w:color="auto"/>
            </w:tcBorders>
            <w:shd w:val="clear" w:color="000000" w:fill="1F4E78"/>
            <w:vAlign w:val="center"/>
            <w:hideMark/>
          </w:tcPr>
          <w:p w14:paraId="71B7C2FC" w14:textId="77777777" w:rsidR="00CE4D28" w:rsidRPr="00063B36" w:rsidRDefault="00CE4D28" w:rsidP="00AF33A1">
            <w:pPr>
              <w:jc w:val="center"/>
              <w:rPr>
                <w:rFonts w:ascii="Times New Roman" w:hAnsi="Times New Roman"/>
                <w:b/>
                <w:color w:val="FFFFFF"/>
              </w:rPr>
            </w:pPr>
            <w:r w:rsidRPr="00063B36">
              <w:rPr>
                <w:rFonts w:ascii="Times New Roman" w:hAnsi="Times New Roman"/>
                <w:b/>
                <w:color w:val="FFFFFF"/>
              </w:rPr>
              <w:t>Promedio</w:t>
            </w:r>
          </w:p>
        </w:tc>
      </w:tr>
      <w:tr w:rsidR="00CE4D28" w:rsidRPr="00B945CA" w14:paraId="206A4BE9" w14:textId="77777777" w:rsidTr="00063B36">
        <w:trPr>
          <w:trHeight w:val="332"/>
          <w:jc w:val="center"/>
        </w:trPr>
        <w:tc>
          <w:tcPr>
            <w:tcW w:w="2096" w:type="dxa"/>
            <w:tcBorders>
              <w:top w:val="nil"/>
              <w:left w:val="single" w:sz="4" w:space="0" w:color="auto"/>
              <w:bottom w:val="single" w:sz="4" w:space="0" w:color="auto"/>
              <w:right w:val="single" w:sz="4" w:space="0" w:color="auto"/>
            </w:tcBorders>
            <w:shd w:val="clear" w:color="auto" w:fill="auto"/>
            <w:vAlign w:val="center"/>
            <w:hideMark/>
          </w:tcPr>
          <w:p w14:paraId="37B1990D" w14:textId="77777777" w:rsidR="00CE4D28" w:rsidRPr="00063B36" w:rsidRDefault="00CE4D28" w:rsidP="00AF33A1">
            <w:pPr>
              <w:jc w:val="center"/>
              <w:rPr>
                <w:rFonts w:ascii="Times New Roman" w:hAnsi="Times New Roman"/>
              </w:rPr>
            </w:pPr>
            <w:r w:rsidRPr="00063B36">
              <w:rPr>
                <w:rFonts w:ascii="Times New Roman" w:hAnsi="Times New Roman"/>
              </w:rPr>
              <w:t>2019-I</w:t>
            </w:r>
          </w:p>
        </w:tc>
        <w:tc>
          <w:tcPr>
            <w:tcW w:w="2445" w:type="dxa"/>
            <w:tcBorders>
              <w:top w:val="nil"/>
              <w:left w:val="nil"/>
              <w:bottom w:val="single" w:sz="4" w:space="0" w:color="auto"/>
              <w:right w:val="single" w:sz="4" w:space="0" w:color="auto"/>
            </w:tcBorders>
            <w:shd w:val="clear" w:color="auto" w:fill="auto"/>
            <w:vAlign w:val="center"/>
            <w:hideMark/>
          </w:tcPr>
          <w:p w14:paraId="33495C65" w14:textId="77777777" w:rsidR="00CE4D28" w:rsidRPr="00063B36" w:rsidRDefault="00CE4D28" w:rsidP="00AF33A1">
            <w:pPr>
              <w:jc w:val="center"/>
              <w:rPr>
                <w:rFonts w:ascii="Times New Roman" w:hAnsi="Times New Roman"/>
                <w:b/>
              </w:rPr>
            </w:pPr>
            <w:r w:rsidRPr="00063B36">
              <w:rPr>
                <w:rFonts w:ascii="Times New Roman" w:hAnsi="Times New Roman"/>
                <w:b/>
              </w:rPr>
              <w:t> </w:t>
            </w:r>
          </w:p>
        </w:tc>
      </w:tr>
      <w:tr w:rsidR="00CE4D28" w:rsidRPr="00B945CA" w14:paraId="3623D8CD" w14:textId="77777777" w:rsidTr="00063B36">
        <w:trPr>
          <w:trHeight w:val="332"/>
          <w:jc w:val="center"/>
        </w:trPr>
        <w:tc>
          <w:tcPr>
            <w:tcW w:w="2096" w:type="dxa"/>
            <w:tcBorders>
              <w:top w:val="nil"/>
              <w:left w:val="single" w:sz="4" w:space="0" w:color="auto"/>
              <w:bottom w:val="single" w:sz="4" w:space="0" w:color="auto"/>
              <w:right w:val="single" w:sz="4" w:space="0" w:color="auto"/>
            </w:tcBorders>
            <w:shd w:val="clear" w:color="auto" w:fill="auto"/>
            <w:vAlign w:val="center"/>
            <w:hideMark/>
          </w:tcPr>
          <w:p w14:paraId="28EEEC7B" w14:textId="77777777" w:rsidR="00CE4D28" w:rsidRPr="00063B36" w:rsidRDefault="00CE4D28" w:rsidP="00AF33A1">
            <w:pPr>
              <w:jc w:val="center"/>
              <w:rPr>
                <w:rFonts w:ascii="Times New Roman" w:hAnsi="Times New Roman"/>
              </w:rPr>
            </w:pPr>
            <w:r w:rsidRPr="00063B36">
              <w:rPr>
                <w:rFonts w:ascii="Times New Roman" w:hAnsi="Times New Roman"/>
              </w:rPr>
              <w:t>2018-II</w:t>
            </w:r>
          </w:p>
        </w:tc>
        <w:tc>
          <w:tcPr>
            <w:tcW w:w="2445" w:type="dxa"/>
            <w:tcBorders>
              <w:top w:val="nil"/>
              <w:left w:val="nil"/>
              <w:bottom w:val="single" w:sz="4" w:space="0" w:color="auto"/>
              <w:right w:val="single" w:sz="4" w:space="0" w:color="auto"/>
            </w:tcBorders>
            <w:shd w:val="clear" w:color="auto" w:fill="auto"/>
            <w:vAlign w:val="center"/>
            <w:hideMark/>
          </w:tcPr>
          <w:p w14:paraId="70F3056B" w14:textId="77777777" w:rsidR="00CE4D28" w:rsidRPr="00063B36" w:rsidRDefault="00CE4D28" w:rsidP="00AF33A1">
            <w:pPr>
              <w:jc w:val="center"/>
              <w:rPr>
                <w:rFonts w:ascii="Times New Roman" w:hAnsi="Times New Roman"/>
                <w:b/>
              </w:rPr>
            </w:pPr>
            <w:r w:rsidRPr="00063B36">
              <w:rPr>
                <w:rFonts w:ascii="Times New Roman" w:hAnsi="Times New Roman"/>
                <w:b/>
              </w:rPr>
              <w:t> </w:t>
            </w:r>
          </w:p>
        </w:tc>
      </w:tr>
      <w:tr w:rsidR="00CE4D28" w:rsidRPr="00B945CA" w14:paraId="2D63D64F" w14:textId="77777777" w:rsidTr="00063B36">
        <w:trPr>
          <w:trHeight w:val="332"/>
          <w:jc w:val="center"/>
        </w:trPr>
        <w:tc>
          <w:tcPr>
            <w:tcW w:w="2096" w:type="dxa"/>
            <w:tcBorders>
              <w:top w:val="nil"/>
              <w:left w:val="single" w:sz="4" w:space="0" w:color="auto"/>
              <w:bottom w:val="single" w:sz="4" w:space="0" w:color="auto"/>
              <w:right w:val="single" w:sz="4" w:space="0" w:color="auto"/>
            </w:tcBorders>
            <w:shd w:val="clear" w:color="auto" w:fill="auto"/>
            <w:vAlign w:val="center"/>
            <w:hideMark/>
          </w:tcPr>
          <w:p w14:paraId="1840FEED" w14:textId="77777777" w:rsidR="00CE4D28" w:rsidRPr="00063B36" w:rsidRDefault="00CE4D28" w:rsidP="00AF33A1">
            <w:pPr>
              <w:jc w:val="center"/>
              <w:rPr>
                <w:rFonts w:ascii="Times New Roman" w:hAnsi="Times New Roman"/>
              </w:rPr>
            </w:pPr>
            <w:r w:rsidRPr="00063B36">
              <w:rPr>
                <w:rFonts w:ascii="Times New Roman" w:hAnsi="Times New Roman"/>
              </w:rPr>
              <w:t>2018-I</w:t>
            </w:r>
          </w:p>
        </w:tc>
        <w:tc>
          <w:tcPr>
            <w:tcW w:w="2445" w:type="dxa"/>
            <w:tcBorders>
              <w:top w:val="nil"/>
              <w:left w:val="nil"/>
              <w:bottom w:val="single" w:sz="4" w:space="0" w:color="auto"/>
              <w:right w:val="single" w:sz="4" w:space="0" w:color="auto"/>
            </w:tcBorders>
            <w:shd w:val="clear" w:color="auto" w:fill="auto"/>
            <w:vAlign w:val="center"/>
            <w:hideMark/>
          </w:tcPr>
          <w:p w14:paraId="10808465" w14:textId="77777777" w:rsidR="00CE4D28" w:rsidRPr="00063B36" w:rsidRDefault="00CE4D28" w:rsidP="00AF33A1">
            <w:pPr>
              <w:jc w:val="center"/>
              <w:rPr>
                <w:rFonts w:ascii="Times New Roman" w:hAnsi="Times New Roman"/>
                <w:b/>
              </w:rPr>
            </w:pPr>
            <w:r w:rsidRPr="00063B36">
              <w:rPr>
                <w:rFonts w:ascii="Times New Roman" w:hAnsi="Times New Roman"/>
                <w:b/>
              </w:rPr>
              <w:t> </w:t>
            </w:r>
          </w:p>
        </w:tc>
      </w:tr>
      <w:tr w:rsidR="00CE4D28" w:rsidRPr="00B945CA" w14:paraId="6ACD8749" w14:textId="77777777" w:rsidTr="00063B36">
        <w:trPr>
          <w:trHeight w:val="332"/>
          <w:jc w:val="center"/>
        </w:trPr>
        <w:tc>
          <w:tcPr>
            <w:tcW w:w="2096" w:type="dxa"/>
            <w:tcBorders>
              <w:top w:val="nil"/>
              <w:left w:val="single" w:sz="4" w:space="0" w:color="auto"/>
              <w:bottom w:val="single" w:sz="4" w:space="0" w:color="auto"/>
              <w:right w:val="single" w:sz="4" w:space="0" w:color="auto"/>
            </w:tcBorders>
            <w:shd w:val="clear" w:color="auto" w:fill="auto"/>
            <w:vAlign w:val="center"/>
            <w:hideMark/>
          </w:tcPr>
          <w:p w14:paraId="6A215057" w14:textId="77777777" w:rsidR="00CE4D28" w:rsidRPr="00063B36" w:rsidRDefault="00CE4D28" w:rsidP="00AF33A1">
            <w:pPr>
              <w:jc w:val="center"/>
              <w:rPr>
                <w:rFonts w:ascii="Times New Roman" w:hAnsi="Times New Roman"/>
              </w:rPr>
            </w:pPr>
            <w:r w:rsidRPr="00063B36">
              <w:rPr>
                <w:rFonts w:ascii="Times New Roman" w:hAnsi="Times New Roman"/>
              </w:rPr>
              <w:t>2017-II</w:t>
            </w:r>
          </w:p>
        </w:tc>
        <w:tc>
          <w:tcPr>
            <w:tcW w:w="2445" w:type="dxa"/>
            <w:tcBorders>
              <w:top w:val="nil"/>
              <w:left w:val="nil"/>
              <w:bottom w:val="single" w:sz="4" w:space="0" w:color="auto"/>
              <w:right w:val="single" w:sz="4" w:space="0" w:color="auto"/>
            </w:tcBorders>
            <w:shd w:val="clear" w:color="auto" w:fill="auto"/>
            <w:vAlign w:val="center"/>
            <w:hideMark/>
          </w:tcPr>
          <w:p w14:paraId="1B1409ED" w14:textId="77777777" w:rsidR="00CE4D28" w:rsidRPr="00063B36" w:rsidRDefault="00CE4D28" w:rsidP="00AF33A1">
            <w:pPr>
              <w:jc w:val="center"/>
              <w:rPr>
                <w:rFonts w:ascii="Times New Roman" w:hAnsi="Times New Roman"/>
                <w:b/>
              </w:rPr>
            </w:pPr>
            <w:r w:rsidRPr="00063B36">
              <w:rPr>
                <w:rFonts w:ascii="Times New Roman" w:hAnsi="Times New Roman"/>
                <w:b/>
              </w:rPr>
              <w:t> </w:t>
            </w:r>
          </w:p>
        </w:tc>
      </w:tr>
    </w:tbl>
    <w:p w14:paraId="187D7BD9" w14:textId="77777777" w:rsidR="00FB5AC6" w:rsidRPr="00205DC7" w:rsidRDefault="00FB5AC6" w:rsidP="00FB5AC6">
      <w:pPr>
        <w:jc w:val="center"/>
        <w:rPr>
          <w:rFonts w:ascii="Times New Roman" w:hAnsi="Times New Roman"/>
          <w:sz w:val="18"/>
          <w:szCs w:val="18"/>
        </w:rPr>
      </w:pPr>
      <w:r w:rsidRPr="00205DC7">
        <w:rPr>
          <w:rFonts w:ascii="Times New Roman" w:hAnsi="Times New Roman"/>
          <w:sz w:val="18"/>
          <w:szCs w:val="18"/>
        </w:rPr>
        <w:t>Fuente: xxx, fecha xxx</w:t>
      </w:r>
    </w:p>
    <w:p w14:paraId="43AB7114" w14:textId="4E09535D" w:rsidR="00BF7803" w:rsidRPr="00063B36" w:rsidRDefault="00BF7803" w:rsidP="002256B2">
      <w:pPr>
        <w:jc w:val="both"/>
        <w:rPr>
          <w:rFonts w:ascii="Times New Roman" w:hAnsi="Times New Roman"/>
          <w:i/>
        </w:rPr>
      </w:pPr>
    </w:p>
    <w:p w14:paraId="0FB4DF9A" w14:textId="31733E24"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1A4D87">
        <w:rPr>
          <w:rFonts w:ascii="Times New Roman" w:hAnsi="Times New Roman"/>
        </w:rPr>
        <w:t xml:space="preserve">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AF1684D" w14:textId="77777777" w:rsidR="0047616F" w:rsidRPr="00063B36" w:rsidRDefault="0047616F" w:rsidP="5106C236">
      <w:pPr>
        <w:rPr>
          <w:rFonts w:ascii="Times New Roman" w:hAnsi="Times New Roman"/>
        </w:rPr>
      </w:pPr>
    </w:p>
    <w:p w14:paraId="51353C19" w14:textId="774352AB" w:rsidR="004242FB" w:rsidRPr="00063B36" w:rsidRDefault="004242FB" w:rsidP="0056466B">
      <w:pPr>
        <w:pStyle w:val="Ttulo3"/>
        <w:rPr>
          <w:rFonts w:ascii="Times New Roman" w:hAnsi="Times New Roman"/>
          <w:sz w:val="24"/>
        </w:rPr>
      </w:pPr>
      <w:bookmarkStart w:id="43" w:name="_Toc82161885"/>
      <w:r w:rsidRPr="00063B36">
        <w:rPr>
          <w:rFonts w:ascii="Times New Roman" w:hAnsi="Times New Roman"/>
          <w:sz w:val="24"/>
        </w:rPr>
        <w:t xml:space="preserve">Característica </w:t>
      </w:r>
      <w:r w:rsidR="00FB5AC6" w:rsidRPr="00B945CA">
        <w:rPr>
          <w:rFonts w:ascii="Times New Roman" w:hAnsi="Times New Roman" w:cs="Times New Roman"/>
          <w:sz w:val="24"/>
          <w:szCs w:val="24"/>
          <w:lang w:val="es-ES"/>
        </w:rPr>
        <w:t>22</w:t>
      </w:r>
      <w:r w:rsidRPr="00B945CA">
        <w:rPr>
          <w:rFonts w:ascii="Times New Roman" w:hAnsi="Times New Roman" w:cs="Times New Roman"/>
          <w:sz w:val="24"/>
          <w:szCs w:val="24"/>
          <w:lang w:val="es-ES"/>
        </w:rPr>
        <w:t xml:space="preserve">. </w:t>
      </w:r>
      <w:r w:rsidRPr="00063B36">
        <w:rPr>
          <w:rFonts w:ascii="Times New Roman" w:hAnsi="Times New Roman"/>
          <w:sz w:val="24"/>
        </w:rPr>
        <w:t>Sistema de evaluación de estudiantes</w:t>
      </w:r>
      <w:bookmarkEnd w:id="43"/>
    </w:p>
    <w:p w14:paraId="22EF95DD" w14:textId="77777777" w:rsidR="00257C6A" w:rsidRPr="00063B36" w:rsidRDefault="00257C6A" w:rsidP="00257C6A">
      <w:pPr>
        <w:rPr>
          <w:rFonts w:ascii="Times New Roman" w:hAnsi="Times New Roman"/>
          <w:b/>
        </w:rPr>
      </w:pPr>
    </w:p>
    <w:p w14:paraId="5C550B1C" w14:textId="73C94608" w:rsidR="00257C6A" w:rsidRPr="00063B36" w:rsidRDefault="00257C6A" w:rsidP="5106C236">
      <w:pPr>
        <w:jc w:val="both"/>
        <w:rPr>
          <w:rFonts w:ascii="Times New Roman" w:hAnsi="Times New Roman"/>
        </w:rPr>
      </w:pPr>
      <w:r w:rsidRPr="00063B36">
        <w:rPr>
          <w:rFonts w:ascii="Times New Roman" w:hAnsi="Times New Roman"/>
        </w:rPr>
        <w:t xml:space="preserve">En esta </w:t>
      </w:r>
      <w:r w:rsidR="103FCBD0" w:rsidRPr="00063B36">
        <w:rPr>
          <w:rFonts w:ascii="Times New Roman" w:hAnsi="Times New Roman"/>
        </w:rPr>
        <w:t>característica se</w:t>
      </w:r>
      <w:r w:rsidR="00FB5AC6" w:rsidRPr="00063B36">
        <w:rPr>
          <w:rFonts w:ascii="Times New Roman" w:hAnsi="Times New Roman"/>
        </w:rPr>
        <w:t xml:space="preserve"> deben presentar el sistema de evaluación de los estudiantes y su articulación con los lineamientos institucionales (reglamento estudiantil, académico, entre otras normas o disposiciones) que favorecen la trasparencia y existencia de normas clara</w:t>
      </w:r>
      <w:r w:rsidR="00EE0CEC" w:rsidRPr="00063B36">
        <w:rPr>
          <w:rFonts w:ascii="Times New Roman" w:hAnsi="Times New Roman"/>
        </w:rPr>
        <w:t>s</w:t>
      </w:r>
      <w:r w:rsidR="00FB5AC6" w:rsidRPr="00063B36">
        <w:rPr>
          <w:rFonts w:ascii="Times New Roman" w:hAnsi="Times New Roman"/>
        </w:rPr>
        <w:t xml:space="preserve"> que le permite al programa verificar la adquisición de competencias, conocimientos, habilidades y capacidades de los estudiantes, acorde con el plan </w:t>
      </w:r>
      <w:r w:rsidRPr="00063B36">
        <w:rPr>
          <w:rFonts w:ascii="Times New Roman" w:hAnsi="Times New Roman"/>
        </w:rPr>
        <w:t>de estudios aprobado en su Registro Calificado.</w:t>
      </w:r>
    </w:p>
    <w:p w14:paraId="0973E86A" w14:textId="088F1C19" w:rsidR="00257C6A" w:rsidRPr="00063B36" w:rsidRDefault="00257C6A" w:rsidP="5106C236">
      <w:pPr>
        <w:rPr>
          <w:rFonts w:ascii="Times New Roman" w:hAnsi="Times New Roman"/>
        </w:rPr>
      </w:pPr>
    </w:p>
    <w:p w14:paraId="7D7E9729" w14:textId="1402C94B" w:rsidR="00834E77" w:rsidRPr="00B945CA" w:rsidRDefault="00834E77" w:rsidP="00834E77">
      <w:pPr>
        <w:pStyle w:val="Descripcin"/>
        <w:rPr>
          <w:rFonts w:ascii="Times New Roman" w:hAnsi="Times New Roman"/>
          <w:sz w:val="24"/>
          <w:szCs w:val="24"/>
        </w:rPr>
      </w:pPr>
      <w:r w:rsidRPr="00B945CA">
        <w:rPr>
          <w:rFonts w:ascii="Times New Roman" w:hAnsi="Times New Roman"/>
          <w:sz w:val="24"/>
          <w:szCs w:val="24"/>
        </w:rPr>
        <w:t xml:space="preserve">Tabla XX. </w:t>
      </w:r>
      <w:r w:rsidR="0086318E" w:rsidRPr="0086318E">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5D794149" w14:textId="77777777" w:rsidTr="00063B36">
        <w:trPr>
          <w:trHeight w:val="255"/>
        </w:trPr>
        <w:tc>
          <w:tcPr>
            <w:tcW w:w="5000" w:type="pct"/>
            <w:gridSpan w:val="4"/>
            <w:shd w:val="clear" w:color="auto" w:fill="2F5496" w:themeFill="accent5" w:themeFillShade="BF"/>
            <w:vAlign w:val="center"/>
          </w:tcPr>
          <w:p w14:paraId="34E5584D" w14:textId="1FD1D0E1"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22</w:t>
            </w:r>
          </w:p>
        </w:tc>
      </w:tr>
      <w:tr w:rsidR="00502758" w:rsidRPr="00F8489D" w14:paraId="7BEF22E2" w14:textId="77777777" w:rsidTr="00063B36">
        <w:trPr>
          <w:trHeight w:val="255"/>
        </w:trPr>
        <w:tc>
          <w:tcPr>
            <w:tcW w:w="3914" w:type="pct"/>
            <w:gridSpan w:val="2"/>
            <w:vMerge w:val="restart"/>
            <w:shd w:val="clear" w:color="auto" w:fill="DDEBF7"/>
            <w:vAlign w:val="center"/>
            <w:hideMark/>
          </w:tcPr>
          <w:p w14:paraId="0FCA7A05"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65B7C5E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62F9EE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07AF3DCF" w14:textId="77777777" w:rsidTr="00063B36">
        <w:trPr>
          <w:trHeight w:val="510"/>
        </w:trPr>
        <w:tc>
          <w:tcPr>
            <w:tcW w:w="3914" w:type="pct"/>
            <w:gridSpan w:val="2"/>
            <w:vMerge/>
            <w:vAlign w:val="center"/>
            <w:hideMark/>
          </w:tcPr>
          <w:p w14:paraId="201A2FB0"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27A448E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648CC6B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516CC2BA" w14:textId="77777777" w:rsidTr="00063B36">
        <w:trPr>
          <w:trHeight w:val="255"/>
        </w:trPr>
        <w:tc>
          <w:tcPr>
            <w:tcW w:w="402" w:type="pct"/>
            <w:shd w:val="clear" w:color="auto" w:fill="auto"/>
            <w:vAlign w:val="center"/>
          </w:tcPr>
          <w:p w14:paraId="68E2E8F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640F4EF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A55961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06C2FA7"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2FE671B" w14:textId="77777777" w:rsidTr="00063B36">
        <w:trPr>
          <w:trHeight w:val="255"/>
        </w:trPr>
        <w:tc>
          <w:tcPr>
            <w:tcW w:w="402" w:type="pct"/>
            <w:shd w:val="clear" w:color="auto" w:fill="auto"/>
            <w:vAlign w:val="center"/>
          </w:tcPr>
          <w:p w14:paraId="54774817"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7F157C9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659655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E92060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F295471" w14:textId="77777777" w:rsidTr="00063B36">
        <w:trPr>
          <w:trHeight w:val="233"/>
        </w:trPr>
        <w:tc>
          <w:tcPr>
            <w:tcW w:w="402" w:type="pct"/>
            <w:shd w:val="clear" w:color="auto" w:fill="auto"/>
            <w:vAlign w:val="center"/>
          </w:tcPr>
          <w:p w14:paraId="14C6368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3258F1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2F0115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ED7281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3A10656" w14:textId="77777777" w:rsidTr="00063B36">
        <w:trPr>
          <w:trHeight w:val="233"/>
        </w:trPr>
        <w:tc>
          <w:tcPr>
            <w:tcW w:w="402" w:type="pct"/>
            <w:shd w:val="clear" w:color="auto" w:fill="auto"/>
            <w:vAlign w:val="center"/>
          </w:tcPr>
          <w:p w14:paraId="7F99507C"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7B1924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2461AC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67EA587"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DC7B06A" w14:textId="77777777" w:rsidTr="00063B36">
        <w:trPr>
          <w:trHeight w:val="233"/>
        </w:trPr>
        <w:tc>
          <w:tcPr>
            <w:tcW w:w="402" w:type="pct"/>
            <w:shd w:val="clear" w:color="auto" w:fill="auto"/>
            <w:vAlign w:val="center"/>
          </w:tcPr>
          <w:p w14:paraId="537CBFF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73DE80A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9FACA3B"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52D169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1C473916" w14:textId="77777777" w:rsidTr="00063B36">
        <w:trPr>
          <w:trHeight w:val="255"/>
        </w:trPr>
        <w:tc>
          <w:tcPr>
            <w:tcW w:w="3914" w:type="pct"/>
            <w:gridSpan w:val="2"/>
            <w:shd w:val="clear" w:color="auto" w:fill="DDEBF7"/>
            <w:vAlign w:val="center"/>
            <w:hideMark/>
          </w:tcPr>
          <w:p w14:paraId="40C7900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2ED14E4" w14:textId="77777777" w:rsidR="00502758" w:rsidRPr="00B945CA" w:rsidRDefault="00502758" w:rsidP="00502758">
            <w:pPr>
              <w:jc w:val="center"/>
              <w:rPr>
                <w:rFonts w:ascii="Times New Roman" w:eastAsia="Times New Roman" w:hAnsi="Times New Roman"/>
                <w:sz w:val="16"/>
                <w:szCs w:val="16"/>
                <w:lang w:eastAsia="es-CO"/>
              </w:rPr>
            </w:pPr>
          </w:p>
        </w:tc>
      </w:tr>
    </w:tbl>
    <w:p w14:paraId="740DCD62" w14:textId="77777777" w:rsidR="005B4B94" w:rsidRPr="00082195" w:rsidRDefault="005B4B94" w:rsidP="00082195">
      <w:pPr>
        <w:jc w:val="center"/>
        <w:rPr>
          <w:rFonts w:ascii="Times New Roman" w:eastAsia="MS Gothic" w:hAnsi="Times New Roman"/>
          <w:bCs/>
          <w:sz w:val="18"/>
          <w:szCs w:val="18"/>
        </w:rPr>
      </w:pPr>
      <w:r w:rsidRPr="00082195">
        <w:rPr>
          <w:rFonts w:ascii="Times New Roman" w:eastAsia="MS Gothic" w:hAnsi="Times New Roman"/>
          <w:bCs/>
          <w:sz w:val="18"/>
          <w:szCs w:val="18"/>
        </w:rPr>
        <w:t>Fuente: xxx, fecha xxx</w:t>
      </w:r>
    </w:p>
    <w:p w14:paraId="0C3CF2A1" w14:textId="77777777" w:rsidR="00257C6A" w:rsidRPr="00082195" w:rsidRDefault="00257C6A" w:rsidP="00082195">
      <w:pPr>
        <w:jc w:val="center"/>
        <w:rPr>
          <w:rFonts w:ascii="Times New Roman" w:hAnsi="Times New Roman"/>
          <w:sz w:val="18"/>
          <w:szCs w:val="18"/>
        </w:rPr>
      </w:pPr>
    </w:p>
    <w:p w14:paraId="0FEFD966" w14:textId="15F86213" w:rsidR="00257C6A" w:rsidRPr="00063B36" w:rsidRDefault="00FB5AC6" w:rsidP="5106C236">
      <w:pPr>
        <w:jc w:val="both"/>
        <w:rPr>
          <w:rFonts w:ascii="Times New Roman" w:hAnsi="Times New Roman"/>
        </w:rPr>
      </w:pPr>
      <w:r w:rsidRPr="00063B36">
        <w:rPr>
          <w:rFonts w:ascii="Times New Roman" w:hAnsi="Times New Roman"/>
        </w:rPr>
        <w:lastRenderedPageBreak/>
        <w:t>Es indispensable que el programa muestre con evidencias la existencia de la evaluación como un proceso permanente, sistemático y en el cual se promueve la innovación para generar transformaciones profundas en el aprendizaje.</w:t>
      </w:r>
    </w:p>
    <w:p w14:paraId="74D736B6" w14:textId="77777777" w:rsidR="00FB5AC6" w:rsidRPr="00063B36" w:rsidRDefault="00FB5AC6" w:rsidP="5106C236">
      <w:pPr>
        <w:jc w:val="both"/>
        <w:rPr>
          <w:rFonts w:ascii="Times New Roman" w:hAnsi="Times New Roman"/>
        </w:rPr>
      </w:pPr>
    </w:p>
    <w:p w14:paraId="521E6714" w14:textId="39A746CD" w:rsidR="00DA23A4" w:rsidRPr="00063B36" w:rsidRDefault="00257C6A" w:rsidP="5106C236">
      <w:pPr>
        <w:jc w:val="both"/>
        <w:rPr>
          <w:rFonts w:ascii="Times New Roman" w:hAnsi="Times New Roman"/>
        </w:rPr>
      </w:pPr>
      <w:r w:rsidRPr="00063B36">
        <w:rPr>
          <w:rFonts w:ascii="Times New Roman" w:hAnsi="Times New Roman"/>
        </w:rPr>
        <w:t xml:space="preserve">Para el análisis de datos presentados en la tabla se sugiere </w:t>
      </w:r>
      <w:r w:rsidR="0028278B">
        <w:rPr>
          <w:rFonts w:ascii="Times New Roman" w:hAnsi="Times New Roman"/>
        </w:rPr>
        <w:t>tener en cuenta</w:t>
      </w:r>
      <w:r w:rsidRPr="00063B36">
        <w:rPr>
          <w:rFonts w:ascii="Times New Roman" w:hAnsi="Times New Roman"/>
        </w:rPr>
        <w:t xml:space="preserve"> los objetivos de formación del programa planteados en el PEP en articulación con el Estatuto Académico y el Reglamento Estudiantil de manera que se describan los modelos y estrategias de evaluación que se desarrollan en el programa en concordancia con el campo disciplinar y los diferentes </w:t>
      </w:r>
      <w:r w:rsidR="00FB5AC6" w:rsidRPr="00063B36">
        <w:rPr>
          <w:rFonts w:ascii="Times New Roman" w:hAnsi="Times New Roman"/>
        </w:rPr>
        <w:t>momentos del plan de estudios (</w:t>
      </w:r>
      <w:r w:rsidRPr="00063B36">
        <w:rPr>
          <w:rFonts w:ascii="Times New Roman" w:hAnsi="Times New Roman"/>
        </w:rPr>
        <w:t>núcleo bá</w:t>
      </w:r>
      <w:r w:rsidR="00E83880" w:rsidRPr="00063B36">
        <w:rPr>
          <w:rFonts w:ascii="Times New Roman" w:hAnsi="Times New Roman"/>
        </w:rPr>
        <w:t xml:space="preserve">sico, núcleo de fundamentación). </w:t>
      </w:r>
    </w:p>
    <w:p w14:paraId="0726AD92" w14:textId="77777777" w:rsidR="00E83880" w:rsidRPr="00063B36" w:rsidRDefault="00E83880" w:rsidP="5106C236">
      <w:pPr>
        <w:jc w:val="both"/>
        <w:rPr>
          <w:rFonts w:ascii="Times New Roman" w:hAnsi="Times New Roman"/>
        </w:rPr>
      </w:pPr>
    </w:p>
    <w:p w14:paraId="2727D4D5" w14:textId="056427BB"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w:t>
      </w:r>
      <w:r w:rsidRPr="001A4D87">
        <w:rPr>
          <w:rFonts w:ascii="Times New Roman" w:hAnsi="Times New Roman"/>
        </w:rPr>
        <w:t xml:space="preserve">fundamentales </w:t>
      </w:r>
      <w:r w:rsidRPr="00B945CA">
        <w:rPr>
          <w:rFonts w:ascii="Times New Roman" w:hAnsi="Times New Roman"/>
          <w:szCs w:val="24"/>
        </w:rPr>
        <w:t>en 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389525AE" w14:textId="667B6FED" w:rsidR="004242FB" w:rsidRPr="00B945CA" w:rsidRDefault="004242FB" w:rsidP="004242FB">
      <w:pPr>
        <w:rPr>
          <w:rFonts w:ascii="Times New Roman" w:eastAsia="MS Gothic" w:hAnsi="Times New Roman"/>
          <w:b/>
          <w:bCs/>
          <w:szCs w:val="24"/>
        </w:rPr>
      </w:pPr>
    </w:p>
    <w:p w14:paraId="4CD364F1" w14:textId="2F5D901C" w:rsidR="004242FB" w:rsidRPr="00063B36" w:rsidRDefault="004242FB" w:rsidP="0056466B">
      <w:pPr>
        <w:pStyle w:val="Ttulo3"/>
        <w:rPr>
          <w:rFonts w:ascii="Times New Roman" w:hAnsi="Times New Roman"/>
          <w:sz w:val="24"/>
        </w:rPr>
      </w:pPr>
      <w:bookmarkStart w:id="44" w:name="_Toc82161886"/>
      <w:r w:rsidRPr="00063B36">
        <w:rPr>
          <w:rFonts w:ascii="Times New Roman" w:hAnsi="Times New Roman"/>
          <w:sz w:val="24"/>
        </w:rPr>
        <w:t xml:space="preserve">Característica </w:t>
      </w:r>
      <w:r w:rsidRPr="00B945CA">
        <w:rPr>
          <w:rFonts w:ascii="Times New Roman" w:hAnsi="Times New Roman" w:cs="Times New Roman"/>
          <w:sz w:val="24"/>
          <w:szCs w:val="24"/>
          <w:lang w:val="es-ES"/>
        </w:rPr>
        <w:t>2</w:t>
      </w:r>
      <w:r w:rsidR="00834E77" w:rsidRPr="00B945CA">
        <w:rPr>
          <w:rFonts w:ascii="Times New Roman" w:hAnsi="Times New Roman" w:cs="Times New Roman"/>
          <w:sz w:val="24"/>
          <w:szCs w:val="24"/>
          <w:lang w:val="es-ES"/>
        </w:rPr>
        <w:t>3. Resultado</w:t>
      </w:r>
      <w:r w:rsidR="00F02F35" w:rsidRPr="00B945CA">
        <w:rPr>
          <w:rFonts w:ascii="Times New Roman" w:hAnsi="Times New Roman" w:cs="Times New Roman"/>
          <w:sz w:val="24"/>
          <w:szCs w:val="24"/>
          <w:lang w:val="es-ES"/>
        </w:rPr>
        <w:t>s</w:t>
      </w:r>
      <w:r w:rsidR="00834E77" w:rsidRPr="00B945CA">
        <w:rPr>
          <w:rFonts w:ascii="Times New Roman" w:hAnsi="Times New Roman" w:cs="Times New Roman"/>
          <w:sz w:val="24"/>
          <w:szCs w:val="24"/>
          <w:lang w:val="es-ES"/>
        </w:rPr>
        <w:t xml:space="preserve"> de aprendizaje</w:t>
      </w:r>
      <w:bookmarkEnd w:id="44"/>
      <w:r w:rsidR="00834E77" w:rsidRPr="00B945CA">
        <w:rPr>
          <w:rFonts w:ascii="Times New Roman" w:hAnsi="Times New Roman" w:cs="Times New Roman"/>
          <w:sz w:val="24"/>
          <w:szCs w:val="24"/>
          <w:lang w:val="es-ES"/>
        </w:rPr>
        <w:t xml:space="preserve"> </w:t>
      </w:r>
    </w:p>
    <w:p w14:paraId="45A8B842" w14:textId="34C519B2" w:rsidR="004242FB" w:rsidRPr="00063B36" w:rsidRDefault="004242FB" w:rsidP="00B52F74">
      <w:pPr>
        <w:jc w:val="both"/>
        <w:rPr>
          <w:rFonts w:ascii="Times New Roman" w:hAnsi="Times New Roman"/>
          <w:b/>
        </w:rPr>
      </w:pPr>
    </w:p>
    <w:p w14:paraId="1F5284BA" w14:textId="497A5226" w:rsidR="00834E77" w:rsidRPr="00063B36" w:rsidRDefault="00834E77" w:rsidP="5106C236">
      <w:pPr>
        <w:jc w:val="both"/>
        <w:rPr>
          <w:rFonts w:ascii="Times New Roman" w:hAnsi="Times New Roman"/>
        </w:rPr>
      </w:pPr>
      <w:r w:rsidRPr="00063B36">
        <w:rPr>
          <w:rFonts w:ascii="Times New Roman" w:hAnsi="Times New Roman"/>
        </w:rPr>
        <w:t xml:space="preserve">El programa debe argumentar la existencia de un proceso de mejoramiento continuo, en el cual se evalúa de manera periódica, y en diferentes momentos a lo largo del plan de estudios, el grado en que los estudiantes alcanzaron los resultados de aprendizaje y, con base en dicha evaluación, se toman acciones de ajuste a los aspectos curriculares y a las metodologías de enseñanza-aprendizaje. Recomendamos no repetir información del sistema de evaluación puesto que esto se aborda de manera detallada en la característica anterior. En esta característica se busca un mayor énfasis en la gradualidad, complejidad y diversificación de </w:t>
      </w:r>
      <w:r w:rsidRPr="001A4D87">
        <w:rPr>
          <w:rFonts w:ascii="Times New Roman" w:hAnsi="Times New Roman"/>
          <w:lang w:val="es-ES"/>
        </w:rPr>
        <w:t xml:space="preserve">los </w:t>
      </w:r>
      <w:r w:rsidRPr="006C387E">
        <w:rPr>
          <w:rFonts w:ascii="Times New Roman" w:hAnsi="Times New Roman"/>
          <w:lang w:val="es-ES"/>
        </w:rPr>
        <w:t>trabajos</w:t>
      </w:r>
      <w:r w:rsidRPr="001A4D87">
        <w:rPr>
          <w:rFonts w:ascii="Times New Roman" w:hAnsi="Times New Roman"/>
          <w:lang w:val="es-ES"/>
        </w:rPr>
        <w:t xml:space="preserve"> </w:t>
      </w:r>
      <w:r w:rsidRPr="00063B36">
        <w:rPr>
          <w:rFonts w:ascii="Times New Roman" w:hAnsi="Times New Roman"/>
        </w:rPr>
        <w:t xml:space="preserve">que garantizan el logro de los objetivos   como en la toma de decisiones de los docentes, directivos y equipos de trabajo del programa para evaluar los resultados de aprendizaje de los estudiantes en los procesos de evaluación internas como aquellas externas y llevar a cabo los ajustes de acuerdo con las necesidades educativas. </w:t>
      </w:r>
    </w:p>
    <w:p w14:paraId="2F95F773" w14:textId="77777777" w:rsidR="00834E77" w:rsidRPr="00063B36" w:rsidRDefault="00834E77" w:rsidP="5106C236">
      <w:pPr>
        <w:jc w:val="both"/>
        <w:rPr>
          <w:rFonts w:ascii="Times New Roman" w:hAnsi="Times New Roman"/>
        </w:rPr>
      </w:pPr>
    </w:p>
    <w:p w14:paraId="08778A6C" w14:textId="3BBA8C71" w:rsidR="00B52F74" w:rsidRDefault="00834E77" w:rsidP="00063B36">
      <w:pPr>
        <w:jc w:val="both"/>
        <w:rPr>
          <w:rFonts w:ascii="Times New Roman" w:hAnsi="Times New Roman"/>
        </w:rPr>
      </w:pPr>
      <w:r w:rsidRPr="00063B36">
        <w:rPr>
          <w:rFonts w:ascii="Times New Roman" w:hAnsi="Times New Roman"/>
        </w:rPr>
        <w:t xml:space="preserve">Es necesario que en esta característica se presente las posturas teóricas didácticas que asume el programa y se especifiquen las estrategias didácticas usadas que son objeto de una permanente reflexión, actualización y evaluación. </w:t>
      </w:r>
      <w:r w:rsidR="00B52F74" w:rsidRPr="00063B36">
        <w:rPr>
          <w:rFonts w:ascii="Times New Roman" w:hAnsi="Times New Roman"/>
        </w:rPr>
        <w:t>En esta característica se requiere presentar los mecanismos mediante los cuales el programa verifica la calidad de los trabajos presentados por los estudiantes y cómo dichos trabajos garantizan el logro de los objetivos para el programa y para los maestros en formación.</w:t>
      </w:r>
    </w:p>
    <w:p w14:paraId="50EEA02C" w14:textId="77777777" w:rsidR="00BE436F" w:rsidRPr="00063B36" w:rsidRDefault="00BE436F" w:rsidP="000005B4">
      <w:pPr>
        <w:ind w:right="284"/>
        <w:jc w:val="both"/>
        <w:rPr>
          <w:rFonts w:ascii="Times New Roman" w:hAnsi="Times New Roman"/>
        </w:rPr>
      </w:pPr>
    </w:p>
    <w:p w14:paraId="73B773D2" w14:textId="3C0AC82D" w:rsidR="00834E77" w:rsidRPr="00B945CA" w:rsidRDefault="00834E77" w:rsidP="00834E77">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74F7526C" w14:textId="77777777" w:rsidTr="00063B36">
        <w:trPr>
          <w:trHeight w:val="255"/>
        </w:trPr>
        <w:tc>
          <w:tcPr>
            <w:tcW w:w="5000" w:type="pct"/>
            <w:gridSpan w:val="4"/>
            <w:shd w:val="clear" w:color="auto" w:fill="2F5496" w:themeFill="accent5" w:themeFillShade="BF"/>
            <w:vAlign w:val="center"/>
          </w:tcPr>
          <w:p w14:paraId="4F4714D7" w14:textId="7B56AC04"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23</w:t>
            </w:r>
          </w:p>
        </w:tc>
      </w:tr>
      <w:tr w:rsidR="00502758" w:rsidRPr="00F8489D" w14:paraId="3FD4B6D1" w14:textId="77777777" w:rsidTr="00063B36">
        <w:trPr>
          <w:trHeight w:val="255"/>
        </w:trPr>
        <w:tc>
          <w:tcPr>
            <w:tcW w:w="3914" w:type="pct"/>
            <w:gridSpan w:val="2"/>
            <w:vMerge w:val="restart"/>
            <w:shd w:val="clear" w:color="auto" w:fill="DDEBF7"/>
            <w:vAlign w:val="center"/>
            <w:hideMark/>
          </w:tcPr>
          <w:p w14:paraId="4F21DCA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611B4118"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6D9D1FAA"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6290E18D" w14:textId="77777777" w:rsidTr="00063B36">
        <w:trPr>
          <w:trHeight w:val="510"/>
        </w:trPr>
        <w:tc>
          <w:tcPr>
            <w:tcW w:w="3914" w:type="pct"/>
            <w:gridSpan w:val="2"/>
            <w:vMerge/>
            <w:vAlign w:val="center"/>
            <w:hideMark/>
          </w:tcPr>
          <w:p w14:paraId="5E7645B8"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7A5D7CD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6F8BD5A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0DCBFDD1" w14:textId="77777777" w:rsidTr="00063B36">
        <w:trPr>
          <w:trHeight w:val="255"/>
        </w:trPr>
        <w:tc>
          <w:tcPr>
            <w:tcW w:w="402" w:type="pct"/>
            <w:shd w:val="clear" w:color="auto" w:fill="auto"/>
            <w:vAlign w:val="center"/>
          </w:tcPr>
          <w:p w14:paraId="6B29D5B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w:t>
            </w:r>
          </w:p>
        </w:tc>
        <w:tc>
          <w:tcPr>
            <w:tcW w:w="3513" w:type="pct"/>
            <w:shd w:val="clear" w:color="auto" w:fill="auto"/>
            <w:vAlign w:val="center"/>
          </w:tcPr>
          <w:p w14:paraId="3EF95C4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F55AE4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50C23F4"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A62E068" w14:textId="77777777" w:rsidTr="00063B36">
        <w:trPr>
          <w:trHeight w:val="255"/>
        </w:trPr>
        <w:tc>
          <w:tcPr>
            <w:tcW w:w="402" w:type="pct"/>
            <w:shd w:val="clear" w:color="auto" w:fill="auto"/>
            <w:vAlign w:val="center"/>
          </w:tcPr>
          <w:p w14:paraId="65D4FAE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36AAC17E"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FCDDA7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743AD7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3B3485D" w14:textId="77777777" w:rsidTr="00063B36">
        <w:trPr>
          <w:trHeight w:val="233"/>
        </w:trPr>
        <w:tc>
          <w:tcPr>
            <w:tcW w:w="402" w:type="pct"/>
            <w:shd w:val="clear" w:color="auto" w:fill="auto"/>
            <w:vAlign w:val="center"/>
          </w:tcPr>
          <w:p w14:paraId="6E47F3BC"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95E5A1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3B35304"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184837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6A7845A" w14:textId="77777777" w:rsidTr="00063B36">
        <w:trPr>
          <w:trHeight w:val="233"/>
        </w:trPr>
        <w:tc>
          <w:tcPr>
            <w:tcW w:w="402" w:type="pct"/>
            <w:shd w:val="clear" w:color="auto" w:fill="auto"/>
            <w:vAlign w:val="center"/>
          </w:tcPr>
          <w:p w14:paraId="7FEBE81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834493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8E9DB7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E9509D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6AF8C58" w14:textId="77777777" w:rsidTr="00063B36">
        <w:trPr>
          <w:trHeight w:val="233"/>
        </w:trPr>
        <w:tc>
          <w:tcPr>
            <w:tcW w:w="402" w:type="pct"/>
            <w:shd w:val="clear" w:color="auto" w:fill="auto"/>
            <w:vAlign w:val="center"/>
          </w:tcPr>
          <w:p w14:paraId="038D453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5DA5249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37AD93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AEB79E1"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22B17BFA" w14:textId="77777777" w:rsidTr="00063B36">
        <w:trPr>
          <w:trHeight w:val="255"/>
        </w:trPr>
        <w:tc>
          <w:tcPr>
            <w:tcW w:w="3914" w:type="pct"/>
            <w:gridSpan w:val="2"/>
            <w:shd w:val="clear" w:color="auto" w:fill="DDEBF7"/>
            <w:vAlign w:val="center"/>
            <w:hideMark/>
          </w:tcPr>
          <w:p w14:paraId="47A8037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139A54BC" w14:textId="77777777" w:rsidR="00502758" w:rsidRPr="00B945CA" w:rsidRDefault="00502758" w:rsidP="00502758">
            <w:pPr>
              <w:jc w:val="center"/>
              <w:rPr>
                <w:rFonts w:ascii="Times New Roman" w:eastAsia="Times New Roman" w:hAnsi="Times New Roman"/>
                <w:sz w:val="16"/>
                <w:szCs w:val="16"/>
                <w:lang w:eastAsia="es-CO"/>
              </w:rPr>
            </w:pPr>
          </w:p>
        </w:tc>
      </w:tr>
    </w:tbl>
    <w:p w14:paraId="30103D71" w14:textId="77777777" w:rsidR="005B4B94" w:rsidRPr="002A7C70" w:rsidRDefault="005B4B94" w:rsidP="002A7C70">
      <w:pPr>
        <w:jc w:val="center"/>
        <w:rPr>
          <w:rFonts w:ascii="Times New Roman" w:eastAsia="MS Gothic" w:hAnsi="Times New Roman"/>
          <w:bCs/>
          <w:sz w:val="18"/>
          <w:szCs w:val="18"/>
        </w:rPr>
      </w:pPr>
      <w:r w:rsidRPr="002A7C70">
        <w:rPr>
          <w:rFonts w:ascii="Times New Roman" w:eastAsia="MS Gothic" w:hAnsi="Times New Roman"/>
          <w:bCs/>
          <w:sz w:val="18"/>
          <w:szCs w:val="18"/>
        </w:rPr>
        <w:t>Fuente: xxx, fecha xxx</w:t>
      </w:r>
    </w:p>
    <w:p w14:paraId="0585CD08" w14:textId="1998D42A" w:rsidR="00AA1298" w:rsidRPr="00063B36" w:rsidRDefault="00AA1298" w:rsidP="00B52F74">
      <w:pPr>
        <w:jc w:val="both"/>
        <w:rPr>
          <w:rFonts w:ascii="Times New Roman" w:hAnsi="Times New Roman"/>
          <w:i/>
        </w:rPr>
      </w:pPr>
    </w:p>
    <w:p w14:paraId="17100762" w14:textId="7C1E1DC7" w:rsidR="00AA1298" w:rsidRPr="00063B36" w:rsidRDefault="00B36800" w:rsidP="5106C236">
      <w:pPr>
        <w:jc w:val="both"/>
        <w:rPr>
          <w:rFonts w:ascii="Times New Roman" w:hAnsi="Times New Roman"/>
        </w:rPr>
      </w:pPr>
      <w:r w:rsidRPr="00063B36">
        <w:rPr>
          <w:rFonts w:ascii="Times New Roman" w:hAnsi="Times New Roman"/>
        </w:rPr>
        <w:t>Para el análisis de los resultados cuantitativos se sugiere considerar lo</w:t>
      </w:r>
      <w:r w:rsidR="00CB56D2" w:rsidRPr="00063B36">
        <w:rPr>
          <w:rFonts w:ascii="Times New Roman" w:hAnsi="Times New Roman"/>
        </w:rPr>
        <w:t xml:space="preserve">s asuntos tratados en el </w:t>
      </w:r>
      <w:r w:rsidR="00DE5086" w:rsidRPr="00063B36">
        <w:rPr>
          <w:rFonts w:ascii="Times New Roman" w:hAnsi="Times New Roman"/>
        </w:rPr>
        <w:t>C</w:t>
      </w:r>
      <w:r w:rsidR="00CB56D2" w:rsidRPr="00063B36">
        <w:rPr>
          <w:rFonts w:ascii="Times New Roman" w:hAnsi="Times New Roman"/>
        </w:rPr>
        <w:t>omité de currículo en relación con los trabajos de los estudiantes.</w:t>
      </w:r>
    </w:p>
    <w:p w14:paraId="37942682" w14:textId="77777777" w:rsidR="00E83880" w:rsidRPr="00063B36" w:rsidRDefault="00E83880" w:rsidP="5106C236">
      <w:pPr>
        <w:jc w:val="both"/>
        <w:rPr>
          <w:rFonts w:ascii="Times New Roman" w:hAnsi="Times New Roman"/>
        </w:rPr>
      </w:pPr>
    </w:p>
    <w:p w14:paraId="1E36C716" w14:textId="2BF20D82"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1A4D87">
        <w:rPr>
          <w:rFonts w:ascii="Times New Roman" w:hAnsi="Times New Roman"/>
        </w:rPr>
        <w:t xml:space="preserve">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75100711" w14:textId="77777777" w:rsidR="001528E1" w:rsidRPr="00063B36" w:rsidRDefault="001528E1" w:rsidP="00B52F74">
      <w:pPr>
        <w:jc w:val="both"/>
        <w:rPr>
          <w:rFonts w:ascii="Times New Roman" w:hAnsi="Times New Roman"/>
        </w:rPr>
      </w:pPr>
    </w:p>
    <w:p w14:paraId="66D06F0E" w14:textId="75169E8C" w:rsidR="00834E77" w:rsidRPr="00063B36" w:rsidRDefault="00834E77" w:rsidP="00834E77">
      <w:pPr>
        <w:pStyle w:val="Ttulo3"/>
        <w:rPr>
          <w:rFonts w:ascii="Times New Roman" w:hAnsi="Times New Roman"/>
          <w:sz w:val="24"/>
        </w:rPr>
      </w:pPr>
      <w:bookmarkStart w:id="45" w:name="_Toc82161887"/>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24. </w:t>
      </w:r>
      <w:r w:rsidRPr="00063B36">
        <w:rPr>
          <w:rFonts w:ascii="Times New Roman" w:hAnsi="Times New Roman"/>
          <w:sz w:val="24"/>
        </w:rPr>
        <w:t>Competencias</w:t>
      </w:r>
      <w:bookmarkEnd w:id="45"/>
    </w:p>
    <w:p w14:paraId="654154E9" w14:textId="77777777" w:rsidR="00834E77" w:rsidRPr="00063B36" w:rsidRDefault="00834E77" w:rsidP="00834E77">
      <w:pPr>
        <w:rPr>
          <w:rFonts w:ascii="Times New Roman" w:hAnsi="Times New Roman"/>
          <w:b/>
        </w:rPr>
      </w:pPr>
    </w:p>
    <w:p w14:paraId="7F717316" w14:textId="4925B8D8" w:rsidR="00834E77" w:rsidRPr="00063B36" w:rsidRDefault="00834E77" w:rsidP="5106C236">
      <w:pPr>
        <w:jc w:val="both"/>
        <w:rPr>
          <w:rFonts w:ascii="Times New Roman" w:hAnsi="Times New Roman"/>
        </w:rPr>
      </w:pPr>
      <w:r w:rsidRPr="00063B36">
        <w:rPr>
          <w:rFonts w:ascii="Times New Roman" w:hAnsi="Times New Roman"/>
        </w:rPr>
        <w:t xml:space="preserve">Se requiere definir las competencias que el programa pretende desarrollar en sus estudiantes y demostrar la coherencia entre las competencias definidas y el nivel de formación, resultados de aprendizaje y demás aspectos curriculares.  Es necesario </w:t>
      </w:r>
      <w:r w:rsidR="7CC749C3" w:rsidRPr="00063B36">
        <w:rPr>
          <w:rFonts w:ascii="Times New Roman" w:hAnsi="Times New Roman"/>
        </w:rPr>
        <w:t>articular el</w:t>
      </w:r>
      <w:r w:rsidRPr="00063B36">
        <w:rPr>
          <w:rFonts w:ascii="Times New Roman" w:hAnsi="Times New Roman"/>
        </w:rPr>
        <w:t xml:space="preserve"> análisis con las políticas y orientaciones institucionales mostrando un nivel </w:t>
      </w:r>
      <w:r w:rsidR="56B5A629" w:rsidRPr="00063B36">
        <w:rPr>
          <w:rFonts w:ascii="Times New Roman" w:hAnsi="Times New Roman"/>
        </w:rPr>
        <w:t>de coherencia</w:t>
      </w:r>
      <w:r w:rsidRPr="00063B36">
        <w:rPr>
          <w:rFonts w:ascii="Times New Roman" w:hAnsi="Times New Roman"/>
        </w:rPr>
        <w:t xml:space="preserve"> e interrelación con las características que confirman este factor. </w:t>
      </w:r>
    </w:p>
    <w:p w14:paraId="3B554A09" w14:textId="77777777" w:rsidR="00834E77" w:rsidRPr="00063B36" w:rsidRDefault="00834E77" w:rsidP="5106C236">
      <w:pPr>
        <w:jc w:val="both"/>
        <w:rPr>
          <w:rFonts w:ascii="Times New Roman" w:hAnsi="Times New Roman"/>
        </w:rPr>
      </w:pPr>
    </w:p>
    <w:p w14:paraId="3FCABB7C" w14:textId="73C66582" w:rsidR="00EC3A4C" w:rsidRPr="00063B36" w:rsidRDefault="00834E77" w:rsidP="5106C236">
      <w:pPr>
        <w:jc w:val="both"/>
        <w:rPr>
          <w:rFonts w:ascii="Times New Roman" w:hAnsi="Times New Roman"/>
        </w:rPr>
      </w:pPr>
      <w:r w:rsidRPr="00063B36">
        <w:rPr>
          <w:rFonts w:ascii="Times New Roman" w:hAnsi="Times New Roman"/>
        </w:rPr>
        <w:t>Para el análisis de</w:t>
      </w:r>
      <w:r w:rsidR="00EC3A4C" w:rsidRPr="00063B36">
        <w:rPr>
          <w:rFonts w:ascii="Times New Roman" w:hAnsi="Times New Roman"/>
        </w:rPr>
        <w:t xml:space="preserve"> esta característica se</w:t>
      </w:r>
      <w:r w:rsidRPr="00063B36">
        <w:rPr>
          <w:rFonts w:ascii="Times New Roman" w:hAnsi="Times New Roman"/>
        </w:rPr>
        <w:t xml:space="preserve"> sugiere realizar el análisis considerando los objetivos de formación del programa planteados en el PEP en articulación con el Estatuto Académico</w:t>
      </w:r>
      <w:r w:rsidR="00EC3A4C" w:rsidRPr="00063B36">
        <w:rPr>
          <w:rFonts w:ascii="Times New Roman" w:hAnsi="Times New Roman"/>
        </w:rPr>
        <w:t xml:space="preserve"> en concordancia con el campo disciplinar y los diferentes momentos del plan de estudios (núcleo básico, núcleo de fundamentación).</w:t>
      </w:r>
    </w:p>
    <w:p w14:paraId="36804FA4" w14:textId="77777777" w:rsidR="00E83880" w:rsidRPr="00063B36" w:rsidRDefault="00E83880" w:rsidP="5106C236">
      <w:pPr>
        <w:jc w:val="both"/>
        <w:rPr>
          <w:rFonts w:ascii="Times New Roman" w:hAnsi="Times New Roman"/>
        </w:rPr>
      </w:pPr>
    </w:p>
    <w:p w14:paraId="51672EF1" w14:textId="73F07CDE"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7E80C24B" w14:textId="77777777" w:rsidR="00E83880" w:rsidRPr="00063B36" w:rsidRDefault="00E83880" w:rsidP="00EC3A4C">
      <w:pPr>
        <w:jc w:val="both"/>
        <w:rPr>
          <w:rFonts w:ascii="Times New Roman" w:hAnsi="Times New Roman"/>
          <w:i/>
        </w:rPr>
      </w:pPr>
    </w:p>
    <w:p w14:paraId="210A69C9" w14:textId="4944EA6E" w:rsidR="00834E77" w:rsidRDefault="00834E77" w:rsidP="00FA5B29">
      <w:pPr>
        <w:pStyle w:val="Descripcin"/>
        <w:spacing w:after="0"/>
        <w:rPr>
          <w:rFonts w:ascii="Times New Roman" w:hAnsi="Times New Roman"/>
          <w:b w:val="0"/>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p w14:paraId="73E26176" w14:textId="77777777" w:rsidR="000D3049" w:rsidRPr="000D3049" w:rsidRDefault="000D3049" w:rsidP="000D30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1AFB299C" w14:textId="77777777" w:rsidTr="00063B36">
        <w:trPr>
          <w:trHeight w:val="255"/>
        </w:trPr>
        <w:tc>
          <w:tcPr>
            <w:tcW w:w="5000" w:type="pct"/>
            <w:gridSpan w:val="4"/>
            <w:shd w:val="clear" w:color="auto" w:fill="2F5496" w:themeFill="accent5" w:themeFillShade="BF"/>
            <w:vAlign w:val="center"/>
          </w:tcPr>
          <w:p w14:paraId="47120FF6" w14:textId="61FE2C2A"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24</w:t>
            </w:r>
          </w:p>
        </w:tc>
      </w:tr>
      <w:tr w:rsidR="00502758" w:rsidRPr="00F8489D" w14:paraId="59765C04" w14:textId="77777777" w:rsidTr="00063B36">
        <w:trPr>
          <w:trHeight w:val="255"/>
        </w:trPr>
        <w:tc>
          <w:tcPr>
            <w:tcW w:w="3914" w:type="pct"/>
            <w:gridSpan w:val="2"/>
            <w:vMerge w:val="restart"/>
            <w:shd w:val="clear" w:color="auto" w:fill="DDEBF7"/>
            <w:vAlign w:val="center"/>
            <w:hideMark/>
          </w:tcPr>
          <w:p w14:paraId="307805F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lastRenderedPageBreak/>
              <w:t xml:space="preserve">ASPECTOS EVALUADOS </w:t>
            </w:r>
          </w:p>
        </w:tc>
        <w:tc>
          <w:tcPr>
            <w:tcW w:w="1086" w:type="pct"/>
            <w:gridSpan w:val="2"/>
            <w:shd w:val="clear" w:color="auto" w:fill="DDEBF7"/>
            <w:vAlign w:val="center"/>
            <w:hideMark/>
          </w:tcPr>
          <w:p w14:paraId="0789825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415AF50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2622D960" w14:textId="77777777" w:rsidTr="00063B36">
        <w:trPr>
          <w:trHeight w:val="510"/>
        </w:trPr>
        <w:tc>
          <w:tcPr>
            <w:tcW w:w="3914" w:type="pct"/>
            <w:gridSpan w:val="2"/>
            <w:vMerge/>
            <w:vAlign w:val="center"/>
            <w:hideMark/>
          </w:tcPr>
          <w:p w14:paraId="2CB4DCD2"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31883630"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5193975E"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3A4BDB44" w14:textId="77777777" w:rsidTr="00063B36">
        <w:trPr>
          <w:trHeight w:val="255"/>
        </w:trPr>
        <w:tc>
          <w:tcPr>
            <w:tcW w:w="402" w:type="pct"/>
            <w:shd w:val="clear" w:color="auto" w:fill="auto"/>
            <w:vAlign w:val="center"/>
          </w:tcPr>
          <w:p w14:paraId="21FA04C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F95218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734017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129591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F5174C9" w14:textId="77777777" w:rsidTr="00063B36">
        <w:trPr>
          <w:trHeight w:val="255"/>
        </w:trPr>
        <w:tc>
          <w:tcPr>
            <w:tcW w:w="402" w:type="pct"/>
            <w:shd w:val="clear" w:color="auto" w:fill="auto"/>
            <w:vAlign w:val="center"/>
          </w:tcPr>
          <w:p w14:paraId="0B27889D"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6B0986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FD33EB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61A057E"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33FCA67" w14:textId="77777777" w:rsidTr="00063B36">
        <w:trPr>
          <w:trHeight w:val="233"/>
        </w:trPr>
        <w:tc>
          <w:tcPr>
            <w:tcW w:w="402" w:type="pct"/>
            <w:shd w:val="clear" w:color="auto" w:fill="auto"/>
            <w:vAlign w:val="center"/>
          </w:tcPr>
          <w:p w14:paraId="02FA1DD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05753E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13B0230"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FCFD58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DE0DDB2" w14:textId="77777777" w:rsidTr="00063B36">
        <w:trPr>
          <w:trHeight w:val="233"/>
        </w:trPr>
        <w:tc>
          <w:tcPr>
            <w:tcW w:w="402" w:type="pct"/>
            <w:shd w:val="clear" w:color="auto" w:fill="auto"/>
            <w:vAlign w:val="center"/>
          </w:tcPr>
          <w:p w14:paraId="31449EE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09089F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40A7DB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186727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684CA9A9" w14:textId="77777777" w:rsidTr="00063B36">
        <w:trPr>
          <w:trHeight w:val="233"/>
        </w:trPr>
        <w:tc>
          <w:tcPr>
            <w:tcW w:w="402" w:type="pct"/>
            <w:shd w:val="clear" w:color="auto" w:fill="auto"/>
            <w:vAlign w:val="center"/>
          </w:tcPr>
          <w:p w14:paraId="66A5D98B"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397884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7540360"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D12762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1F5C45D7" w14:textId="77777777" w:rsidTr="00063B36">
        <w:trPr>
          <w:trHeight w:val="255"/>
        </w:trPr>
        <w:tc>
          <w:tcPr>
            <w:tcW w:w="3914" w:type="pct"/>
            <w:gridSpan w:val="2"/>
            <w:shd w:val="clear" w:color="auto" w:fill="DDEBF7"/>
            <w:vAlign w:val="center"/>
            <w:hideMark/>
          </w:tcPr>
          <w:p w14:paraId="6015A84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9E4F373" w14:textId="77777777" w:rsidR="00502758" w:rsidRPr="00B945CA" w:rsidRDefault="00502758" w:rsidP="00502758">
            <w:pPr>
              <w:jc w:val="center"/>
              <w:rPr>
                <w:rFonts w:ascii="Times New Roman" w:eastAsia="Times New Roman" w:hAnsi="Times New Roman"/>
                <w:sz w:val="16"/>
                <w:szCs w:val="16"/>
                <w:lang w:eastAsia="es-CO"/>
              </w:rPr>
            </w:pPr>
          </w:p>
        </w:tc>
      </w:tr>
    </w:tbl>
    <w:p w14:paraId="5DFEB007" w14:textId="77777777" w:rsidR="00834E77" w:rsidRPr="00666A30" w:rsidRDefault="00834E77" w:rsidP="00666A30">
      <w:pPr>
        <w:jc w:val="center"/>
        <w:rPr>
          <w:rFonts w:ascii="Times New Roman" w:hAnsi="Times New Roman"/>
          <w:sz w:val="18"/>
          <w:szCs w:val="18"/>
        </w:rPr>
      </w:pPr>
      <w:r w:rsidRPr="00666A30">
        <w:rPr>
          <w:rFonts w:ascii="Times New Roman" w:eastAsia="MS Gothic" w:hAnsi="Times New Roman"/>
          <w:bCs/>
          <w:sz w:val="18"/>
          <w:szCs w:val="18"/>
        </w:rPr>
        <w:t>Fuente: xxx, fecha xxx</w:t>
      </w:r>
    </w:p>
    <w:p w14:paraId="6BA66B78" w14:textId="42984241" w:rsidR="00834E77" w:rsidRPr="00063B36" w:rsidRDefault="00834E77" w:rsidP="00B52F74">
      <w:pPr>
        <w:jc w:val="both"/>
        <w:rPr>
          <w:rFonts w:ascii="Times New Roman" w:hAnsi="Times New Roman"/>
          <w:i/>
        </w:rPr>
      </w:pPr>
    </w:p>
    <w:p w14:paraId="0DDC83F1" w14:textId="256071E1" w:rsidR="004242FB" w:rsidRPr="00063B36" w:rsidRDefault="004242FB" w:rsidP="0056466B">
      <w:pPr>
        <w:pStyle w:val="Ttulo3"/>
        <w:rPr>
          <w:rFonts w:ascii="Times New Roman" w:hAnsi="Times New Roman"/>
          <w:sz w:val="24"/>
        </w:rPr>
      </w:pPr>
      <w:bookmarkStart w:id="46" w:name="_Toc82161888"/>
      <w:r w:rsidRPr="00063B36">
        <w:rPr>
          <w:rFonts w:ascii="Times New Roman" w:hAnsi="Times New Roman"/>
          <w:sz w:val="24"/>
        </w:rPr>
        <w:t xml:space="preserve">Característica </w:t>
      </w:r>
      <w:r w:rsidR="00EC3A4C" w:rsidRPr="00B945CA">
        <w:rPr>
          <w:rFonts w:ascii="Times New Roman" w:hAnsi="Times New Roman" w:cs="Times New Roman"/>
          <w:sz w:val="24"/>
          <w:szCs w:val="24"/>
          <w:lang w:val="es-ES"/>
        </w:rPr>
        <w:t>25</w:t>
      </w:r>
      <w:r w:rsidRPr="00B945CA">
        <w:rPr>
          <w:rFonts w:ascii="Times New Roman" w:hAnsi="Times New Roman" w:cs="Times New Roman"/>
          <w:sz w:val="24"/>
          <w:szCs w:val="24"/>
          <w:lang w:val="es-ES"/>
        </w:rPr>
        <w:t xml:space="preserve">. </w:t>
      </w:r>
      <w:r w:rsidRPr="00063B36">
        <w:rPr>
          <w:rFonts w:ascii="Times New Roman" w:hAnsi="Times New Roman"/>
          <w:sz w:val="24"/>
        </w:rPr>
        <w:t>Ev</w:t>
      </w:r>
      <w:r w:rsidR="00C161B9" w:rsidRPr="00063B36">
        <w:rPr>
          <w:rFonts w:ascii="Times New Roman" w:hAnsi="Times New Roman"/>
          <w:sz w:val="24"/>
        </w:rPr>
        <w:t>aluación y autorregulación del p</w:t>
      </w:r>
      <w:r w:rsidRPr="00063B36">
        <w:rPr>
          <w:rFonts w:ascii="Times New Roman" w:hAnsi="Times New Roman"/>
          <w:sz w:val="24"/>
        </w:rPr>
        <w:t>rograma</w:t>
      </w:r>
      <w:r w:rsidR="00F02F35" w:rsidRPr="00063B36">
        <w:rPr>
          <w:rFonts w:ascii="Times New Roman" w:hAnsi="Times New Roman"/>
          <w:sz w:val="24"/>
        </w:rPr>
        <w:t xml:space="preserve"> académico</w:t>
      </w:r>
      <w:bookmarkEnd w:id="46"/>
    </w:p>
    <w:p w14:paraId="0DBCEB93" w14:textId="7D123703" w:rsidR="004242FB" w:rsidRPr="00B945CA" w:rsidRDefault="004242FB" w:rsidP="004242FB">
      <w:pPr>
        <w:rPr>
          <w:rFonts w:ascii="Times New Roman" w:eastAsia="MS Gothic" w:hAnsi="Times New Roman"/>
          <w:b/>
          <w:bCs/>
          <w:szCs w:val="24"/>
          <w:lang w:val="es-ES"/>
        </w:rPr>
      </w:pPr>
    </w:p>
    <w:p w14:paraId="3ED56AB2" w14:textId="24B409ED" w:rsidR="00C63EC1" w:rsidRPr="00063B36" w:rsidRDefault="00C63EC1" w:rsidP="5106C236">
      <w:pPr>
        <w:jc w:val="both"/>
        <w:rPr>
          <w:rFonts w:ascii="Times New Roman" w:hAnsi="Times New Roman"/>
        </w:rPr>
      </w:pPr>
      <w:r w:rsidRPr="00063B36">
        <w:rPr>
          <w:rFonts w:ascii="Times New Roman" w:hAnsi="Times New Roman"/>
        </w:rPr>
        <w:t xml:space="preserve">En esta característica se requiere describir la forma y el uso que el programa da a los ejercicios de la autoevaluación con miras al mejoramiento </w:t>
      </w:r>
      <w:r w:rsidRPr="001A4D87">
        <w:rPr>
          <w:rFonts w:ascii="Times New Roman" w:hAnsi="Times New Roman"/>
        </w:rPr>
        <w:t>continuo</w:t>
      </w:r>
      <w:r w:rsidRPr="00B945CA">
        <w:rPr>
          <w:rFonts w:ascii="Times New Roman" w:eastAsia="MS Gothic" w:hAnsi="Times New Roman"/>
          <w:szCs w:val="24"/>
        </w:rPr>
        <w:t>,</w:t>
      </w:r>
      <w:r w:rsidRPr="001A4D87">
        <w:rPr>
          <w:rFonts w:ascii="Times New Roman" w:hAnsi="Times New Roman"/>
        </w:rPr>
        <w:t xml:space="preserve"> que </w:t>
      </w:r>
      <w:r w:rsidRPr="00063B36">
        <w:rPr>
          <w:rFonts w:ascii="Times New Roman" w:hAnsi="Times New Roman"/>
        </w:rPr>
        <w:t xml:space="preserve">conduzcan a niveles de alta calidad. </w:t>
      </w:r>
      <w:r w:rsidR="00F11F81" w:rsidRPr="00063B36">
        <w:rPr>
          <w:rFonts w:ascii="Times New Roman" w:hAnsi="Times New Roman"/>
        </w:rPr>
        <w:t>En esta característica el análisis debe dar cuenta del proceso de autorregulación gestado a partir del cumplimiento del plan de mejoramiento construido con las debilidades encontradas en la autoevaluación y de las acciones que el programa ha emprendido para la sostenibilidad de las fortalezas en el tiempo de vigencia de la acreditación.</w:t>
      </w:r>
    </w:p>
    <w:p w14:paraId="4B78C611" w14:textId="62AB8236" w:rsidR="00E07C84" w:rsidRPr="00063B36" w:rsidRDefault="00E07C84" w:rsidP="00E07C84">
      <w:pPr>
        <w:jc w:val="both"/>
        <w:rPr>
          <w:rFonts w:ascii="Times New Roman" w:hAnsi="Times New Roman"/>
          <w:i/>
        </w:rPr>
      </w:pPr>
    </w:p>
    <w:p w14:paraId="1AB7807C" w14:textId="6046B255" w:rsidR="00EC3A4C" w:rsidRDefault="00EC3A4C" w:rsidP="00FA5B29">
      <w:pPr>
        <w:pStyle w:val="Descripcin"/>
        <w:spacing w:after="0"/>
        <w:rPr>
          <w:rFonts w:ascii="Times New Roman" w:hAnsi="Times New Roman"/>
          <w:b w:val="0"/>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p w14:paraId="13345075" w14:textId="77777777" w:rsidR="000D3049" w:rsidRPr="000D3049" w:rsidRDefault="000D3049" w:rsidP="000D30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37BFBD84" w14:textId="77777777" w:rsidTr="00063B36">
        <w:trPr>
          <w:trHeight w:val="255"/>
        </w:trPr>
        <w:tc>
          <w:tcPr>
            <w:tcW w:w="5000" w:type="pct"/>
            <w:gridSpan w:val="4"/>
            <w:shd w:val="clear" w:color="auto" w:fill="2F5496" w:themeFill="accent5" w:themeFillShade="BF"/>
            <w:vAlign w:val="center"/>
          </w:tcPr>
          <w:p w14:paraId="6EF13D0B" w14:textId="7CBEAFAF"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25</w:t>
            </w:r>
          </w:p>
        </w:tc>
      </w:tr>
      <w:tr w:rsidR="00502758" w:rsidRPr="00F8489D" w14:paraId="7F2FC173" w14:textId="77777777" w:rsidTr="00063B36">
        <w:trPr>
          <w:trHeight w:val="255"/>
        </w:trPr>
        <w:tc>
          <w:tcPr>
            <w:tcW w:w="3914" w:type="pct"/>
            <w:gridSpan w:val="2"/>
            <w:vMerge w:val="restart"/>
            <w:shd w:val="clear" w:color="auto" w:fill="DDEBF7"/>
            <w:vAlign w:val="center"/>
            <w:hideMark/>
          </w:tcPr>
          <w:p w14:paraId="51D647C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248D2498"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5C199A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4DEC5A06" w14:textId="77777777" w:rsidTr="00063B36">
        <w:trPr>
          <w:trHeight w:val="510"/>
        </w:trPr>
        <w:tc>
          <w:tcPr>
            <w:tcW w:w="3914" w:type="pct"/>
            <w:gridSpan w:val="2"/>
            <w:vMerge/>
            <w:vAlign w:val="center"/>
            <w:hideMark/>
          </w:tcPr>
          <w:p w14:paraId="661D64AB"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0ABD2C2"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2AC11FC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4FC8A18E" w14:textId="77777777" w:rsidTr="00063B36">
        <w:trPr>
          <w:trHeight w:val="255"/>
        </w:trPr>
        <w:tc>
          <w:tcPr>
            <w:tcW w:w="402" w:type="pct"/>
            <w:shd w:val="clear" w:color="auto" w:fill="auto"/>
            <w:vAlign w:val="center"/>
          </w:tcPr>
          <w:p w14:paraId="7F467E6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4E6B462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46F03D7"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1F2EF07"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5E8707D" w14:textId="77777777" w:rsidTr="00063B36">
        <w:trPr>
          <w:trHeight w:val="255"/>
        </w:trPr>
        <w:tc>
          <w:tcPr>
            <w:tcW w:w="402" w:type="pct"/>
            <w:shd w:val="clear" w:color="auto" w:fill="auto"/>
            <w:vAlign w:val="center"/>
          </w:tcPr>
          <w:p w14:paraId="5EEA9F66"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69F1EB9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0E7CA0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73E8E5D"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27D415B" w14:textId="77777777" w:rsidTr="00063B36">
        <w:trPr>
          <w:trHeight w:val="233"/>
        </w:trPr>
        <w:tc>
          <w:tcPr>
            <w:tcW w:w="402" w:type="pct"/>
            <w:shd w:val="clear" w:color="auto" w:fill="auto"/>
            <w:vAlign w:val="center"/>
          </w:tcPr>
          <w:p w14:paraId="11301D2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DDB9F1C"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6D73E09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17CF98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236923A" w14:textId="77777777" w:rsidTr="00063B36">
        <w:trPr>
          <w:trHeight w:val="233"/>
        </w:trPr>
        <w:tc>
          <w:tcPr>
            <w:tcW w:w="402" w:type="pct"/>
            <w:shd w:val="clear" w:color="auto" w:fill="auto"/>
            <w:vAlign w:val="center"/>
          </w:tcPr>
          <w:p w14:paraId="1A40F1F7"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88F432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B104FB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BCFE95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BC3578D" w14:textId="77777777" w:rsidTr="00063B36">
        <w:trPr>
          <w:trHeight w:val="233"/>
        </w:trPr>
        <w:tc>
          <w:tcPr>
            <w:tcW w:w="402" w:type="pct"/>
            <w:shd w:val="clear" w:color="auto" w:fill="auto"/>
            <w:vAlign w:val="center"/>
          </w:tcPr>
          <w:p w14:paraId="3294B820"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E68839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A8DC54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BD6D55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69708588" w14:textId="77777777" w:rsidTr="00063B36">
        <w:trPr>
          <w:trHeight w:val="255"/>
        </w:trPr>
        <w:tc>
          <w:tcPr>
            <w:tcW w:w="3914" w:type="pct"/>
            <w:gridSpan w:val="2"/>
            <w:shd w:val="clear" w:color="auto" w:fill="DDEBF7"/>
            <w:vAlign w:val="center"/>
            <w:hideMark/>
          </w:tcPr>
          <w:p w14:paraId="20029A1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1EDEEE81" w14:textId="77777777" w:rsidR="00502758" w:rsidRPr="00B945CA" w:rsidRDefault="00502758" w:rsidP="00502758">
            <w:pPr>
              <w:jc w:val="center"/>
              <w:rPr>
                <w:rFonts w:ascii="Times New Roman" w:eastAsia="Times New Roman" w:hAnsi="Times New Roman"/>
                <w:sz w:val="16"/>
                <w:szCs w:val="16"/>
                <w:lang w:eastAsia="es-CO"/>
              </w:rPr>
            </w:pPr>
          </w:p>
        </w:tc>
      </w:tr>
    </w:tbl>
    <w:p w14:paraId="6D5D54E5" w14:textId="77777777" w:rsidR="00F11F81" w:rsidRPr="00666A30" w:rsidRDefault="00F11F81" w:rsidP="00666A30">
      <w:pPr>
        <w:jc w:val="center"/>
        <w:rPr>
          <w:rFonts w:ascii="Times New Roman" w:eastAsia="MS Gothic" w:hAnsi="Times New Roman"/>
          <w:bCs/>
          <w:sz w:val="18"/>
          <w:szCs w:val="18"/>
        </w:rPr>
      </w:pPr>
      <w:r w:rsidRPr="00666A30">
        <w:rPr>
          <w:rFonts w:ascii="Times New Roman" w:eastAsia="MS Gothic" w:hAnsi="Times New Roman"/>
          <w:bCs/>
          <w:sz w:val="18"/>
          <w:szCs w:val="18"/>
        </w:rPr>
        <w:t>Fuente: xxx, fecha xxx</w:t>
      </w:r>
    </w:p>
    <w:p w14:paraId="2F13157C" w14:textId="77777777" w:rsidR="007336E2" w:rsidRPr="00666A30" w:rsidRDefault="007336E2" w:rsidP="00666A30">
      <w:pPr>
        <w:jc w:val="center"/>
        <w:rPr>
          <w:rFonts w:ascii="Times New Roman" w:hAnsi="Times New Roman"/>
          <w:i/>
          <w:sz w:val="18"/>
          <w:szCs w:val="18"/>
        </w:rPr>
      </w:pPr>
    </w:p>
    <w:p w14:paraId="7C0A8B00" w14:textId="32B9962B" w:rsidR="00E07C84" w:rsidRPr="00063B36" w:rsidRDefault="00F11F81" w:rsidP="5106C236">
      <w:pPr>
        <w:jc w:val="both"/>
        <w:rPr>
          <w:rFonts w:ascii="Times New Roman" w:hAnsi="Times New Roman"/>
        </w:rPr>
      </w:pPr>
      <w:r w:rsidRPr="00063B36">
        <w:rPr>
          <w:rFonts w:ascii="Times New Roman" w:hAnsi="Times New Roman"/>
        </w:rPr>
        <w:t>En el análisis es necesario indicar los</w:t>
      </w:r>
      <w:r w:rsidR="009F727A" w:rsidRPr="00063B36">
        <w:rPr>
          <w:rFonts w:ascii="Times New Roman" w:hAnsi="Times New Roman"/>
        </w:rPr>
        <w:t xml:space="preserve"> cambios </w:t>
      </w:r>
      <w:r w:rsidR="009F727A" w:rsidRPr="001A4D87">
        <w:rPr>
          <w:rFonts w:ascii="Times New Roman" w:hAnsi="Times New Roman"/>
        </w:rPr>
        <w:t>específicos</w:t>
      </w:r>
      <w:r w:rsidRPr="00B945CA">
        <w:rPr>
          <w:rFonts w:ascii="Times New Roman" w:hAnsi="Times New Roman"/>
          <w:szCs w:val="24"/>
        </w:rPr>
        <w:t xml:space="preserve"> y evolución</w:t>
      </w:r>
      <w:r w:rsidRPr="001A4D87">
        <w:rPr>
          <w:rFonts w:ascii="Times New Roman" w:hAnsi="Times New Roman"/>
        </w:rPr>
        <w:t xml:space="preserve"> d</w:t>
      </w:r>
      <w:r w:rsidR="009F727A" w:rsidRPr="001A4D87">
        <w:rPr>
          <w:rFonts w:ascii="Times New Roman" w:hAnsi="Times New Roman"/>
        </w:rPr>
        <w:t>el programa</w:t>
      </w:r>
      <w:r w:rsidRPr="001A4D87">
        <w:rPr>
          <w:rFonts w:ascii="Times New Roman" w:hAnsi="Times New Roman"/>
        </w:rPr>
        <w:t xml:space="preserve"> conforme al cumplimiento de las acciones del plan de mejoramiento radicado en el proceso </w:t>
      </w:r>
      <w:r w:rsidR="00EC3A4C" w:rsidRPr="00063B36">
        <w:rPr>
          <w:rFonts w:ascii="Times New Roman" w:hAnsi="Times New Roman"/>
        </w:rPr>
        <w:t>anterior, así</w:t>
      </w:r>
      <w:r w:rsidRPr="00063B36">
        <w:rPr>
          <w:rFonts w:ascii="Times New Roman" w:hAnsi="Times New Roman"/>
        </w:rPr>
        <w:t xml:space="preserve"> como </w:t>
      </w:r>
      <w:r w:rsidR="00EC3A4C" w:rsidRPr="00063B36">
        <w:rPr>
          <w:rFonts w:ascii="Times New Roman" w:hAnsi="Times New Roman"/>
        </w:rPr>
        <w:t>destacar las</w:t>
      </w:r>
      <w:r w:rsidR="009F727A" w:rsidRPr="00063B36">
        <w:rPr>
          <w:rFonts w:ascii="Times New Roman" w:hAnsi="Times New Roman"/>
        </w:rPr>
        <w:t xml:space="preserve"> reflexiones que llevaron a tomar decisiones sobre </w:t>
      </w:r>
      <w:r w:rsidR="00726699" w:rsidRPr="00063B36">
        <w:rPr>
          <w:rFonts w:ascii="Times New Roman" w:hAnsi="Times New Roman"/>
        </w:rPr>
        <w:t xml:space="preserve">los </w:t>
      </w:r>
      <w:r w:rsidR="009F727A" w:rsidRPr="00063B36">
        <w:rPr>
          <w:rFonts w:ascii="Times New Roman" w:hAnsi="Times New Roman"/>
        </w:rPr>
        <w:t>cambios.</w:t>
      </w:r>
    </w:p>
    <w:p w14:paraId="14C2C7E4" w14:textId="77777777" w:rsidR="00EC3A4C" w:rsidRPr="00063B36" w:rsidRDefault="00EC3A4C" w:rsidP="5106C236">
      <w:pPr>
        <w:jc w:val="both"/>
        <w:rPr>
          <w:rFonts w:ascii="Times New Roman" w:hAnsi="Times New Roman"/>
        </w:rPr>
      </w:pPr>
    </w:p>
    <w:p w14:paraId="01D79379" w14:textId="09F7C360" w:rsidR="00C161B9" w:rsidRPr="00063B36" w:rsidRDefault="00EC3A4C" w:rsidP="5106C236">
      <w:pPr>
        <w:jc w:val="both"/>
        <w:rPr>
          <w:rFonts w:ascii="Times New Roman" w:hAnsi="Times New Roman"/>
        </w:rPr>
      </w:pPr>
      <w:r w:rsidRPr="00063B36">
        <w:rPr>
          <w:rFonts w:ascii="Times New Roman" w:hAnsi="Times New Roman"/>
        </w:rPr>
        <w:t>Se recomienda evidenciar la participación de la comunidad académica y la articulación que hace el programa con las políticas, procesos y procedimientos de aseguramiento de la calidad institucional. Es necesario contar con evidencias sobre la evaluación y autorregulación que el programa adelanta.</w:t>
      </w:r>
    </w:p>
    <w:p w14:paraId="2CAAA2EB" w14:textId="77777777" w:rsidR="00E83880" w:rsidRPr="00063B36" w:rsidRDefault="00E83880" w:rsidP="5106C236">
      <w:pPr>
        <w:jc w:val="both"/>
        <w:rPr>
          <w:rFonts w:ascii="Times New Roman" w:hAnsi="Times New Roman"/>
        </w:rPr>
      </w:pPr>
    </w:p>
    <w:p w14:paraId="07C10700" w14:textId="4EE79298" w:rsidR="00E83880" w:rsidRPr="00063B36" w:rsidRDefault="00E83880" w:rsidP="00E83880">
      <w:pPr>
        <w:jc w:val="both"/>
        <w:rPr>
          <w:rFonts w:ascii="Times New Roman" w:hAnsi="Times New Roman"/>
        </w:rPr>
      </w:pPr>
      <w:r w:rsidRPr="00063B36">
        <w:rPr>
          <w:rFonts w:ascii="Times New Roman" w:hAnsi="Times New Roman"/>
        </w:rPr>
        <w:lastRenderedPageBreak/>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0F28C1E0" w14:textId="77777777" w:rsidR="004242FB" w:rsidRPr="00063B36" w:rsidRDefault="004242FB" w:rsidP="5106C236">
      <w:pPr>
        <w:rPr>
          <w:rFonts w:ascii="Times New Roman" w:hAnsi="Times New Roman"/>
        </w:rPr>
      </w:pPr>
    </w:p>
    <w:p w14:paraId="29A2648D" w14:textId="37A32C47" w:rsidR="004242FB" w:rsidRPr="00063B36" w:rsidRDefault="004242FB" w:rsidP="0056466B">
      <w:pPr>
        <w:pStyle w:val="Ttulo3"/>
        <w:rPr>
          <w:rFonts w:ascii="Times New Roman" w:hAnsi="Times New Roman"/>
          <w:sz w:val="24"/>
        </w:rPr>
      </w:pPr>
      <w:bookmarkStart w:id="47" w:name="_Toc82161889"/>
      <w:r w:rsidRPr="00063B36">
        <w:rPr>
          <w:rFonts w:ascii="Times New Roman" w:hAnsi="Times New Roman"/>
          <w:sz w:val="24"/>
        </w:rPr>
        <w:t xml:space="preserve">Característica </w:t>
      </w:r>
      <w:r w:rsidR="00EC3A4C" w:rsidRPr="00B945CA">
        <w:rPr>
          <w:rFonts w:ascii="Times New Roman" w:hAnsi="Times New Roman" w:cs="Times New Roman"/>
          <w:sz w:val="24"/>
          <w:szCs w:val="24"/>
          <w:lang w:val="es-ES"/>
        </w:rPr>
        <w:t>26</w:t>
      </w:r>
      <w:r w:rsidRPr="00B945CA">
        <w:rPr>
          <w:rFonts w:ascii="Times New Roman" w:hAnsi="Times New Roman" w:cs="Times New Roman"/>
          <w:sz w:val="24"/>
          <w:szCs w:val="24"/>
          <w:lang w:val="es-ES"/>
        </w:rPr>
        <w:t xml:space="preserve">. </w:t>
      </w:r>
      <w:r w:rsidR="00EC3A4C" w:rsidRPr="00063B36">
        <w:rPr>
          <w:rFonts w:ascii="Times New Roman" w:hAnsi="Times New Roman"/>
          <w:sz w:val="24"/>
        </w:rPr>
        <w:t>Vinculación e interacción social</w:t>
      </w:r>
      <w:bookmarkEnd w:id="47"/>
    </w:p>
    <w:p w14:paraId="6EA9A008" w14:textId="32DD08F1" w:rsidR="0049174A" w:rsidRPr="00063B36" w:rsidRDefault="0049174A" w:rsidP="0049174A">
      <w:pPr>
        <w:rPr>
          <w:rFonts w:ascii="Times New Roman" w:hAnsi="Times New Roman"/>
          <w:b/>
          <w:i/>
          <w:color w:val="FF0000"/>
        </w:rPr>
      </w:pPr>
    </w:p>
    <w:p w14:paraId="65919303" w14:textId="6A143F11" w:rsidR="0049174A" w:rsidRPr="00063B36" w:rsidRDefault="0049174A" w:rsidP="0049174A">
      <w:pPr>
        <w:jc w:val="both"/>
        <w:rPr>
          <w:rFonts w:ascii="Times New Roman" w:hAnsi="Times New Roman"/>
        </w:rPr>
      </w:pPr>
      <w:r w:rsidRPr="00063B36">
        <w:rPr>
          <w:rFonts w:ascii="Times New Roman" w:hAnsi="Times New Roman"/>
        </w:rPr>
        <w:t xml:space="preserve">En esta característica el programa debe señalar </w:t>
      </w:r>
      <w:r w:rsidR="008F0A2C" w:rsidRPr="00063B36">
        <w:rPr>
          <w:rFonts w:ascii="Times New Roman" w:hAnsi="Times New Roman"/>
        </w:rPr>
        <w:t xml:space="preserve">su </w:t>
      </w:r>
      <w:r w:rsidRPr="00063B36">
        <w:rPr>
          <w:rFonts w:ascii="Times New Roman" w:hAnsi="Times New Roman"/>
        </w:rPr>
        <w:t>influencia e impacto en el entorno</w:t>
      </w:r>
      <w:r w:rsidRPr="001A4D87">
        <w:rPr>
          <w:rFonts w:ascii="Times New Roman" w:hAnsi="Times New Roman"/>
        </w:rPr>
        <w:t xml:space="preserve">; </w:t>
      </w:r>
      <w:r w:rsidRPr="006E2B41">
        <w:rPr>
          <w:rFonts w:ascii="Times New Roman" w:eastAsia="MS Gothic" w:hAnsi="Times New Roman"/>
          <w:bCs/>
          <w:szCs w:val="24"/>
        </w:rPr>
        <w:t>de igual forma</w:t>
      </w:r>
      <w:r w:rsidRPr="001A4D87">
        <w:rPr>
          <w:rFonts w:ascii="Times New Roman" w:hAnsi="Times New Roman"/>
        </w:rPr>
        <w:t xml:space="preserve"> de</w:t>
      </w:r>
      <w:r w:rsidRPr="00063B36">
        <w:rPr>
          <w:rFonts w:ascii="Times New Roman" w:hAnsi="Times New Roman"/>
        </w:rPr>
        <w:t>be demostrar estrategias de seguimiento mediante las cuales el programa reconoce la manera como atiende los problemas y oportunidades de organizaciones y sectores sociales, culturales, o de educación informal; cómo evalúa la pertinencia y el vínculo con otros sectores de la sociedad.</w:t>
      </w:r>
    </w:p>
    <w:p w14:paraId="7BA63CFF" w14:textId="77777777" w:rsidR="006E2B41" w:rsidRPr="00063B36" w:rsidRDefault="006E2B41" w:rsidP="0049174A">
      <w:pPr>
        <w:jc w:val="both"/>
        <w:rPr>
          <w:rFonts w:ascii="Times New Roman" w:hAnsi="Times New Roman"/>
        </w:rPr>
      </w:pPr>
    </w:p>
    <w:p w14:paraId="7CCDA95D" w14:textId="6126EFCD" w:rsidR="00ED2689" w:rsidRPr="00B945CA" w:rsidRDefault="00ED2689" w:rsidP="00ED2689">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12B13827" w14:textId="77777777" w:rsidTr="00063B36">
        <w:trPr>
          <w:trHeight w:val="255"/>
        </w:trPr>
        <w:tc>
          <w:tcPr>
            <w:tcW w:w="5000" w:type="pct"/>
            <w:gridSpan w:val="4"/>
            <w:shd w:val="clear" w:color="auto" w:fill="2F5496" w:themeFill="accent5" w:themeFillShade="BF"/>
            <w:vAlign w:val="center"/>
          </w:tcPr>
          <w:p w14:paraId="3A66BEC4" w14:textId="40F74E80"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26</w:t>
            </w:r>
          </w:p>
        </w:tc>
      </w:tr>
      <w:tr w:rsidR="00502758" w:rsidRPr="00F8489D" w14:paraId="4078CDBB" w14:textId="77777777" w:rsidTr="00063B36">
        <w:trPr>
          <w:trHeight w:val="255"/>
        </w:trPr>
        <w:tc>
          <w:tcPr>
            <w:tcW w:w="3914" w:type="pct"/>
            <w:gridSpan w:val="2"/>
            <w:vMerge w:val="restart"/>
            <w:shd w:val="clear" w:color="auto" w:fill="DDEBF7"/>
            <w:vAlign w:val="center"/>
            <w:hideMark/>
          </w:tcPr>
          <w:p w14:paraId="33C3E691"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D711D91"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77883C28"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3E772CE3" w14:textId="77777777" w:rsidTr="00063B36">
        <w:trPr>
          <w:trHeight w:val="510"/>
        </w:trPr>
        <w:tc>
          <w:tcPr>
            <w:tcW w:w="3914" w:type="pct"/>
            <w:gridSpan w:val="2"/>
            <w:vMerge/>
            <w:vAlign w:val="center"/>
            <w:hideMark/>
          </w:tcPr>
          <w:p w14:paraId="75795ADE"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4B9FF1F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5213036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296B4B99" w14:textId="77777777" w:rsidTr="00063B36">
        <w:trPr>
          <w:trHeight w:val="255"/>
        </w:trPr>
        <w:tc>
          <w:tcPr>
            <w:tcW w:w="402" w:type="pct"/>
            <w:shd w:val="clear" w:color="auto" w:fill="auto"/>
            <w:vAlign w:val="center"/>
          </w:tcPr>
          <w:p w14:paraId="7D01D47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4A407E18"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73246A5"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ECCFF4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E8BAF7F" w14:textId="77777777" w:rsidTr="00063B36">
        <w:trPr>
          <w:trHeight w:val="255"/>
        </w:trPr>
        <w:tc>
          <w:tcPr>
            <w:tcW w:w="402" w:type="pct"/>
            <w:shd w:val="clear" w:color="auto" w:fill="auto"/>
            <w:vAlign w:val="center"/>
          </w:tcPr>
          <w:p w14:paraId="143FF484"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74942DD0"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3AE77C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736DB67"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D317500" w14:textId="77777777" w:rsidTr="00063B36">
        <w:trPr>
          <w:trHeight w:val="233"/>
        </w:trPr>
        <w:tc>
          <w:tcPr>
            <w:tcW w:w="402" w:type="pct"/>
            <w:shd w:val="clear" w:color="auto" w:fill="auto"/>
            <w:vAlign w:val="center"/>
          </w:tcPr>
          <w:p w14:paraId="2FD87401"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DE70E2D"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417969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7F8C1D9"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1BEE1A88" w14:textId="77777777" w:rsidTr="00063B36">
        <w:trPr>
          <w:trHeight w:val="233"/>
        </w:trPr>
        <w:tc>
          <w:tcPr>
            <w:tcW w:w="402" w:type="pct"/>
            <w:shd w:val="clear" w:color="auto" w:fill="auto"/>
            <w:vAlign w:val="center"/>
          </w:tcPr>
          <w:p w14:paraId="6D6272A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4D5D2B9"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A0203D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A5AE41D"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4E1AB75E" w14:textId="77777777" w:rsidTr="00063B36">
        <w:trPr>
          <w:trHeight w:val="233"/>
        </w:trPr>
        <w:tc>
          <w:tcPr>
            <w:tcW w:w="402" w:type="pct"/>
            <w:shd w:val="clear" w:color="auto" w:fill="auto"/>
            <w:vAlign w:val="center"/>
          </w:tcPr>
          <w:p w14:paraId="187C9FC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009B2D7"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F1EA206"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53A7156"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229DBD0C" w14:textId="77777777" w:rsidTr="00063B36">
        <w:trPr>
          <w:trHeight w:val="255"/>
        </w:trPr>
        <w:tc>
          <w:tcPr>
            <w:tcW w:w="3914" w:type="pct"/>
            <w:gridSpan w:val="2"/>
            <w:shd w:val="clear" w:color="auto" w:fill="DDEBF7"/>
            <w:vAlign w:val="center"/>
            <w:hideMark/>
          </w:tcPr>
          <w:p w14:paraId="71F9719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9873234" w14:textId="77777777" w:rsidR="00502758" w:rsidRPr="00B945CA" w:rsidRDefault="00502758" w:rsidP="00502758">
            <w:pPr>
              <w:jc w:val="center"/>
              <w:rPr>
                <w:rFonts w:ascii="Times New Roman" w:eastAsia="Times New Roman" w:hAnsi="Times New Roman"/>
                <w:sz w:val="16"/>
                <w:szCs w:val="16"/>
                <w:lang w:eastAsia="es-CO"/>
              </w:rPr>
            </w:pPr>
          </w:p>
        </w:tc>
      </w:tr>
    </w:tbl>
    <w:p w14:paraId="0ABBD8CB" w14:textId="77777777" w:rsidR="00F11F81" w:rsidRPr="00666A30" w:rsidRDefault="00F11F81" w:rsidP="00666A30">
      <w:pPr>
        <w:jc w:val="center"/>
        <w:rPr>
          <w:rFonts w:ascii="Times New Roman" w:eastAsia="MS Gothic" w:hAnsi="Times New Roman"/>
          <w:bCs/>
          <w:sz w:val="18"/>
          <w:szCs w:val="18"/>
        </w:rPr>
      </w:pPr>
      <w:r w:rsidRPr="00666A30">
        <w:rPr>
          <w:rFonts w:ascii="Times New Roman" w:eastAsia="MS Gothic" w:hAnsi="Times New Roman"/>
          <w:bCs/>
          <w:sz w:val="18"/>
          <w:szCs w:val="18"/>
        </w:rPr>
        <w:t>Fuente: xxx, fecha xxx</w:t>
      </w:r>
    </w:p>
    <w:p w14:paraId="69CE66FD" w14:textId="77777777" w:rsidR="007336E2" w:rsidRPr="00063B36" w:rsidRDefault="007336E2" w:rsidP="0049174A">
      <w:pPr>
        <w:jc w:val="both"/>
        <w:rPr>
          <w:rFonts w:ascii="Times New Roman" w:hAnsi="Times New Roman"/>
          <w:i/>
        </w:rPr>
      </w:pPr>
    </w:p>
    <w:p w14:paraId="1EBAA8F1" w14:textId="77777777" w:rsidR="005707B7" w:rsidRPr="00063B36" w:rsidRDefault="009254E7" w:rsidP="00555B9D">
      <w:pPr>
        <w:jc w:val="both"/>
        <w:rPr>
          <w:rFonts w:ascii="Times New Roman" w:hAnsi="Times New Roman"/>
        </w:rPr>
      </w:pPr>
      <w:r w:rsidRPr="00063B36">
        <w:rPr>
          <w:rFonts w:ascii="Times New Roman" w:hAnsi="Times New Roman"/>
        </w:rPr>
        <w:t>Para en análisis de los datos cuantitativos es necesario considerar la descripción e impacto de</w:t>
      </w:r>
      <w:r w:rsidR="00555B9D" w:rsidRPr="00063B36">
        <w:rPr>
          <w:rFonts w:ascii="Times New Roman" w:hAnsi="Times New Roman"/>
        </w:rPr>
        <w:t xml:space="preserve"> los proyectos de </w:t>
      </w:r>
      <w:r w:rsidR="00273BCC" w:rsidRPr="00063B36">
        <w:rPr>
          <w:rFonts w:ascii="Times New Roman" w:hAnsi="Times New Roman"/>
        </w:rPr>
        <w:t>extensión adelantados</w:t>
      </w:r>
      <w:r w:rsidR="005707B7" w:rsidRPr="00063B36">
        <w:rPr>
          <w:rFonts w:ascii="Times New Roman" w:hAnsi="Times New Roman"/>
        </w:rPr>
        <w:t xml:space="preserve"> durante la vigencia de la A</w:t>
      </w:r>
      <w:r w:rsidRPr="00063B36">
        <w:rPr>
          <w:rFonts w:ascii="Times New Roman" w:hAnsi="Times New Roman"/>
        </w:rPr>
        <w:t>creditación</w:t>
      </w:r>
      <w:r w:rsidR="005707B7" w:rsidRPr="00063B36">
        <w:rPr>
          <w:rFonts w:ascii="Times New Roman" w:hAnsi="Times New Roman"/>
        </w:rPr>
        <w:t xml:space="preserve"> de Alta Calidad</w:t>
      </w:r>
      <w:r w:rsidRPr="00063B36">
        <w:rPr>
          <w:rFonts w:ascii="Times New Roman" w:hAnsi="Times New Roman"/>
        </w:rPr>
        <w:t xml:space="preserve"> que han permitido el fortalecimiento de la extensió</w:t>
      </w:r>
      <w:r w:rsidR="005707B7" w:rsidRPr="00063B36">
        <w:rPr>
          <w:rFonts w:ascii="Times New Roman" w:hAnsi="Times New Roman"/>
        </w:rPr>
        <w:t>n y la proyección social en el P</w:t>
      </w:r>
      <w:r w:rsidRPr="00063B36">
        <w:rPr>
          <w:rFonts w:ascii="Times New Roman" w:hAnsi="Times New Roman"/>
        </w:rPr>
        <w:t>rograma.</w:t>
      </w:r>
      <w:r w:rsidR="001868F7" w:rsidRPr="00063B36">
        <w:rPr>
          <w:rFonts w:ascii="Times New Roman" w:hAnsi="Times New Roman"/>
          <w:u w:val="single"/>
        </w:rPr>
        <w:t xml:space="preserve"> </w:t>
      </w:r>
      <w:r w:rsidR="00555B9D" w:rsidRPr="00063B36">
        <w:rPr>
          <w:rFonts w:ascii="Times New Roman" w:hAnsi="Times New Roman"/>
          <w:u w:val="single"/>
        </w:rPr>
        <w:t>Cuadro Maestro No. 8: Extensión propia del programa</w:t>
      </w:r>
      <w:r w:rsidR="00555B9D" w:rsidRPr="00063B36">
        <w:rPr>
          <w:rFonts w:ascii="Times New Roman" w:hAnsi="Times New Roman"/>
        </w:rPr>
        <w:t>, suministrado por la Subdirección de Asesorías y Extensión</w:t>
      </w:r>
      <w:r w:rsidR="005707B7" w:rsidRPr="00063B36">
        <w:rPr>
          <w:rFonts w:ascii="Times New Roman" w:hAnsi="Times New Roman"/>
        </w:rPr>
        <w:t xml:space="preserve"> (SAE)</w:t>
      </w:r>
      <w:r w:rsidR="00555B9D" w:rsidRPr="00063B36">
        <w:rPr>
          <w:rFonts w:ascii="Times New Roman" w:hAnsi="Times New Roman"/>
        </w:rPr>
        <w:t>.</w:t>
      </w:r>
    </w:p>
    <w:p w14:paraId="31AD66FA" w14:textId="77777777" w:rsidR="005707B7" w:rsidRPr="00063B36" w:rsidRDefault="005707B7" w:rsidP="00555B9D">
      <w:pPr>
        <w:jc w:val="both"/>
        <w:rPr>
          <w:rFonts w:ascii="Times New Roman" w:hAnsi="Times New Roman"/>
        </w:rPr>
      </w:pPr>
    </w:p>
    <w:p w14:paraId="7D0E48B8" w14:textId="77777777" w:rsidR="005707B7" w:rsidRPr="00063B36" w:rsidRDefault="005707B7" w:rsidP="005707B7">
      <w:pPr>
        <w:jc w:val="both"/>
        <w:rPr>
          <w:rFonts w:ascii="Times New Roman" w:hAnsi="Times New Roman"/>
        </w:rPr>
      </w:pPr>
      <w:r w:rsidRPr="00063B36">
        <w:rPr>
          <w:rFonts w:ascii="Times New Roman" w:hAnsi="Times New Roman"/>
        </w:rPr>
        <w:t>Es importante mencionar que, al momento de solicitar a la SAE la información correspondiente éste Cuadro Maestro No.8, es necesario que el Programa adjunte un listado que incluya la siguiente información sobre los docentes, profesionales (administrativos) de</w:t>
      </w:r>
      <w:r w:rsidRPr="005707B7">
        <w:rPr>
          <w:rFonts w:ascii="Times New Roman" w:eastAsia="MS Gothic" w:hAnsi="Times New Roman"/>
          <w:bCs/>
          <w:szCs w:val="24"/>
        </w:rPr>
        <w:t>:</w:t>
      </w:r>
      <w:r w:rsidRPr="00063B36">
        <w:rPr>
          <w:rFonts w:ascii="Times New Roman" w:hAnsi="Times New Roman"/>
        </w:rPr>
        <w:t xml:space="preserve"> planta, provisionales, supernumerarios y contratistas adscritos al Programa </w:t>
      </w:r>
      <w:r w:rsidRPr="00063B36">
        <w:rPr>
          <w:rFonts w:ascii="Times New Roman" w:hAnsi="Times New Roman"/>
          <w:i/>
        </w:rPr>
        <w:t>para cada uno de los periodos académicos de la ventana de observación requerida</w:t>
      </w:r>
      <w:r w:rsidRPr="00063B36">
        <w:rPr>
          <w:rFonts w:ascii="Times New Roman" w:hAnsi="Times New Roman"/>
        </w:rPr>
        <w:t xml:space="preserve">: </w:t>
      </w:r>
    </w:p>
    <w:p w14:paraId="16299E72" w14:textId="77777777" w:rsidR="005707B7" w:rsidRPr="00063B36" w:rsidRDefault="005707B7" w:rsidP="005707B7">
      <w:pPr>
        <w:jc w:val="both"/>
        <w:rPr>
          <w:rFonts w:ascii="Times New Roman" w:hAnsi="Times New Roman"/>
        </w:rPr>
      </w:pPr>
    </w:p>
    <w:p w14:paraId="41735CFC" w14:textId="77777777" w:rsidR="005707B7" w:rsidRPr="00063B36" w:rsidRDefault="005707B7" w:rsidP="005707B7">
      <w:pPr>
        <w:pStyle w:val="Prrafodelista"/>
        <w:numPr>
          <w:ilvl w:val="0"/>
          <w:numId w:val="50"/>
        </w:numPr>
        <w:jc w:val="both"/>
        <w:rPr>
          <w:rFonts w:ascii="Times New Roman" w:hAnsi="Times New Roman"/>
          <w:sz w:val="24"/>
        </w:rPr>
      </w:pPr>
      <w:r w:rsidRPr="00063B36">
        <w:rPr>
          <w:rFonts w:ascii="Times New Roman" w:hAnsi="Times New Roman"/>
          <w:sz w:val="24"/>
        </w:rPr>
        <w:t xml:space="preserve">Nombre completo </w:t>
      </w:r>
    </w:p>
    <w:p w14:paraId="4342486C" w14:textId="77777777" w:rsidR="005707B7" w:rsidRPr="00063B36" w:rsidRDefault="005707B7" w:rsidP="005707B7">
      <w:pPr>
        <w:pStyle w:val="Prrafodelista"/>
        <w:numPr>
          <w:ilvl w:val="0"/>
          <w:numId w:val="50"/>
        </w:numPr>
        <w:jc w:val="both"/>
        <w:rPr>
          <w:rFonts w:ascii="Times New Roman" w:hAnsi="Times New Roman"/>
          <w:sz w:val="24"/>
        </w:rPr>
      </w:pPr>
      <w:r w:rsidRPr="00063B36">
        <w:rPr>
          <w:rFonts w:ascii="Times New Roman" w:hAnsi="Times New Roman"/>
          <w:sz w:val="24"/>
        </w:rPr>
        <w:t>Numero de documento</w:t>
      </w:r>
    </w:p>
    <w:p w14:paraId="2D47A6B9" w14:textId="37391933" w:rsidR="00457FA8" w:rsidRPr="00063B36" w:rsidRDefault="005707B7" w:rsidP="005707B7">
      <w:pPr>
        <w:pStyle w:val="Prrafodelista"/>
        <w:numPr>
          <w:ilvl w:val="0"/>
          <w:numId w:val="50"/>
        </w:numPr>
        <w:jc w:val="both"/>
        <w:rPr>
          <w:rFonts w:ascii="Times New Roman" w:hAnsi="Times New Roman"/>
          <w:sz w:val="24"/>
        </w:rPr>
      </w:pPr>
      <w:r w:rsidRPr="00063B36">
        <w:rPr>
          <w:rFonts w:ascii="Times New Roman" w:hAnsi="Times New Roman"/>
          <w:sz w:val="24"/>
        </w:rPr>
        <w:lastRenderedPageBreak/>
        <w:t>Tipo de vinculación</w:t>
      </w:r>
      <w:r w:rsidR="00555B9D" w:rsidRPr="00063B36">
        <w:rPr>
          <w:rFonts w:ascii="Times New Roman" w:hAnsi="Times New Roman"/>
          <w:sz w:val="24"/>
        </w:rPr>
        <w:t xml:space="preserve">  </w:t>
      </w:r>
    </w:p>
    <w:p w14:paraId="337EFC2C" w14:textId="77777777" w:rsidR="006E2B41" w:rsidRPr="00063B36" w:rsidRDefault="006E2B41" w:rsidP="00555B9D">
      <w:pPr>
        <w:jc w:val="both"/>
        <w:rPr>
          <w:rFonts w:ascii="Times New Roman" w:hAnsi="Times New Roman"/>
        </w:rPr>
      </w:pPr>
    </w:p>
    <w:p w14:paraId="4B257E44" w14:textId="7E20CAE2" w:rsidR="00457FA8" w:rsidRPr="00063B36" w:rsidRDefault="00273BCC" w:rsidP="005B5167">
      <w:pPr>
        <w:shd w:val="clear" w:color="auto" w:fill="FFFFFF" w:themeFill="background1"/>
        <w:jc w:val="both"/>
        <w:rPr>
          <w:rFonts w:ascii="Times New Roman" w:hAnsi="Times New Roman"/>
          <w:i/>
        </w:rPr>
      </w:pPr>
      <w:r w:rsidRPr="00B945CA">
        <w:rPr>
          <w:rFonts w:ascii="Times New Roman" w:hAnsi="Times New Roman"/>
          <w:i/>
          <w:noProof/>
          <w:szCs w:val="24"/>
          <w:lang w:eastAsia="es-CO"/>
        </w:rPr>
        <w:drawing>
          <wp:inline distT="0" distB="0" distL="0" distR="0" wp14:anchorId="62F04E9B" wp14:editId="7C22DAB9">
            <wp:extent cx="5974715" cy="2987040"/>
            <wp:effectExtent l="19050" t="19050" r="26035" b="2286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987040"/>
                    </a:xfrm>
                    <a:prstGeom prst="rect">
                      <a:avLst/>
                    </a:prstGeom>
                    <a:noFill/>
                    <a:ln w="3175">
                      <a:solidFill>
                        <a:schemeClr val="tx1"/>
                      </a:solidFill>
                    </a:ln>
                  </pic:spPr>
                </pic:pic>
              </a:graphicData>
            </a:graphic>
          </wp:inline>
        </w:drawing>
      </w:r>
    </w:p>
    <w:p w14:paraId="1EA13320" w14:textId="77777777" w:rsidR="00273BCC" w:rsidRPr="00063B36" w:rsidRDefault="00273BCC" w:rsidP="005B5167">
      <w:pPr>
        <w:shd w:val="clear" w:color="auto" w:fill="FFFFFF" w:themeFill="background1"/>
        <w:jc w:val="both"/>
        <w:rPr>
          <w:rFonts w:ascii="Times New Roman" w:hAnsi="Times New Roman"/>
          <w:i/>
        </w:rPr>
      </w:pPr>
    </w:p>
    <w:p w14:paraId="0C180AAE" w14:textId="2CF5EA21" w:rsidR="00555B9D" w:rsidRPr="00063B36" w:rsidRDefault="004C77F1" w:rsidP="000005B4">
      <w:pPr>
        <w:shd w:val="clear" w:color="auto" w:fill="FFFFFF" w:themeFill="background1"/>
        <w:ind w:right="284"/>
        <w:jc w:val="both"/>
        <w:rPr>
          <w:rFonts w:ascii="Times New Roman" w:hAnsi="Times New Roman"/>
          <w:u w:val="single"/>
        </w:rPr>
      </w:pPr>
      <w:r w:rsidRPr="00063B36">
        <w:rPr>
          <w:rFonts w:ascii="Times New Roman" w:hAnsi="Times New Roman"/>
        </w:rPr>
        <w:t xml:space="preserve">De igual </w:t>
      </w:r>
      <w:r w:rsidR="006918CF" w:rsidRPr="00063B36">
        <w:rPr>
          <w:rFonts w:ascii="Times New Roman" w:hAnsi="Times New Roman"/>
        </w:rPr>
        <w:t>manera, la</w:t>
      </w:r>
      <w:r w:rsidR="009254E7" w:rsidRPr="00063B36">
        <w:rPr>
          <w:rFonts w:ascii="Times New Roman" w:hAnsi="Times New Roman"/>
        </w:rPr>
        <w:t xml:space="preserve"> </w:t>
      </w:r>
      <w:r w:rsidR="009254E7" w:rsidRPr="00063B36">
        <w:rPr>
          <w:rFonts w:ascii="Times New Roman" w:hAnsi="Times New Roman"/>
          <w:u w:val="single"/>
        </w:rPr>
        <w:t>información de</w:t>
      </w:r>
      <w:r w:rsidR="00055865" w:rsidRPr="00063B36">
        <w:rPr>
          <w:rFonts w:ascii="Times New Roman" w:hAnsi="Times New Roman"/>
          <w:u w:val="single"/>
        </w:rPr>
        <w:t xml:space="preserve">l </w:t>
      </w:r>
      <w:r w:rsidR="00555B9D" w:rsidRPr="00063B36">
        <w:rPr>
          <w:rFonts w:ascii="Times New Roman" w:hAnsi="Times New Roman"/>
          <w:u w:val="single"/>
        </w:rPr>
        <w:t xml:space="preserve">Cuadro Maestro No. </w:t>
      </w:r>
      <w:r w:rsidR="00055865" w:rsidRPr="00063B36">
        <w:rPr>
          <w:rFonts w:ascii="Times New Roman" w:hAnsi="Times New Roman"/>
          <w:u w:val="single"/>
        </w:rPr>
        <w:t>10</w:t>
      </w:r>
      <w:r w:rsidR="00555B9D" w:rsidRPr="00063B36">
        <w:rPr>
          <w:rFonts w:ascii="Times New Roman" w:hAnsi="Times New Roman"/>
          <w:u w:val="single"/>
        </w:rPr>
        <w:t xml:space="preserve"> </w:t>
      </w:r>
      <w:r w:rsidR="00863D6E" w:rsidRPr="00063B36">
        <w:rPr>
          <w:rFonts w:ascii="Times New Roman" w:hAnsi="Times New Roman"/>
          <w:u w:val="single"/>
        </w:rPr>
        <w:t xml:space="preserve">Innovaciones del programa: Tecnológicas, </w:t>
      </w:r>
      <w:r w:rsidR="00744B95" w:rsidRPr="00063B36">
        <w:rPr>
          <w:rFonts w:ascii="Times New Roman" w:hAnsi="Times New Roman"/>
          <w:u w:val="single"/>
        </w:rPr>
        <w:t>Metodológicas</w:t>
      </w:r>
      <w:r w:rsidR="00863D6E" w:rsidRPr="00063B36">
        <w:rPr>
          <w:rFonts w:ascii="Times New Roman" w:hAnsi="Times New Roman"/>
          <w:u w:val="single"/>
        </w:rPr>
        <w:t xml:space="preserve"> y/o </w:t>
      </w:r>
      <w:r w:rsidR="00273BCC" w:rsidRPr="00063B36">
        <w:rPr>
          <w:rFonts w:ascii="Times New Roman" w:hAnsi="Times New Roman"/>
          <w:u w:val="single"/>
        </w:rPr>
        <w:t xml:space="preserve">Sociales, </w:t>
      </w:r>
      <w:r w:rsidR="00555B9D" w:rsidRPr="00063B36">
        <w:rPr>
          <w:rFonts w:ascii="Times New Roman" w:hAnsi="Times New Roman"/>
          <w:u w:val="single"/>
        </w:rPr>
        <w:t xml:space="preserve">del </w:t>
      </w:r>
      <w:r w:rsidR="00555B9D" w:rsidRPr="001A4D87">
        <w:rPr>
          <w:rFonts w:ascii="Times New Roman" w:hAnsi="Times New Roman"/>
          <w:u w:val="single"/>
        </w:rPr>
        <w:t>Programa</w:t>
      </w:r>
      <w:r w:rsidR="00555B9D" w:rsidRPr="006E2B41">
        <w:rPr>
          <w:rFonts w:ascii="Times New Roman" w:hAnsi="Times New Roman"/>
          <w:iCs/>
          <w:szCs w:val="24"/>
          <w:u w:val="single"/>
        </w:rPr>
        <w:t>,</w:t>
      </w:r>
      <w:r w:rsidR="00D5526D" w:rsidRPr="006E2B41">
        <w:rPr>
          <w:rFonts w:ascii="Times New Roman" w:hAnsi="Times New Roman"/>
          <w:iCs/>
          <w:szCs w:val="24"/>
          <w:u w:val="single"/>
        </w:rPr>
        <w:t xml:space="preserve"> </w:t>
      </w:r>
      <w:r w:rsidR="003F50C0" w:rsidRPr="006E2B41">
        <w:rPr>
          <w:rFonts w:ascii="Times New Roman" w:hAnsi="Times New Roman"/>
          <w:iCs/>
          <w:szCs w:val="24"/>
        </w:rPr>
        <w:t>es un cuadro nuevo que</w:t>
      </w:r>
      <w:r w:rsidR="003F50C0" w:rsidRPr="001A4D87">
        <w:rPr>
          <w:rFonts w:ascii="Times New Roman" w:hAnsi="Times New Roman"/>
        </w:rPr>
        <w:t xml:space="preserve"> </w:t>
      </w:r>
      <w:r w:rsidR="003F50C0" w:rsidRPr="00063B36">
        <w:rPr>
          <w:rFonts w:ascii="Times New Roman" w:hAnsi="Times New Roman"/>
        </w:rPr>
        <w:t xml:space="preserve">debe ser diligenciado por los </w:t>
      </w:r>
      <w:r w:rsidR="00BE026A" w:rsidRPr="00063B36">
        <w:rPr>
          <w:rFonts w:ascii="Times New Roman" w:hAnsi="Times New Roman"/>
        </w:rPr>
        <w:t>programas de</w:t>
      </w:r>
      <w:r w:rsidR="003F50C0" w:rsidRPr="00063B36">
        <w:rPr>
          <w:rFonts w:ascii="Times New Roman" w:hAnsi="Times New Roman"/>
        </w:rPr>
        <w:t xml:space="preserve"> conformidad con las innovaciones que se tengan documentadas en la ventana de observación que corresponda</w:t>
      </w:r>
      <w:r w:rsidR="00D5526D" w:rsidRPr="00063B36">
        <w:rPr>
          <w:rFonts w:ascii="Times New Roman" w:hAnsi="Times New Roman"/>
        </w:rPr>
        <w:t>.</w:t>
      </w:r>
      <w:r w:rsidR="00555B9D" w:rsidRPr="00063B36">
        <w:rPr>
          <w:rFonts w:ascii="Times New Roman" w:hAnsi="Times New Roman"/>
        </w:rPr>
        <w:t xml:space="preserve"> </w:t>
      </w:r>
    </w:p>
    <w:p w14:paraId="57EB20BD" w14:textId="115E79D9" w:rsidR="00D505B9" w:rsidRPr="00063B36" w:rsidRDefault="00D505B9" w:rsidP="003F50C0">
      <w:pPr>
        <w:shd w:val="clear" w:color="auto" w:fill="FFFFFF" w:themeFill="background1"/>
        <w:jc w:val="both"/>
        <w:rPr>
          <w:rFonts w:ascii="Times New Roman" w:hAnsi="Times New Roman"/>
          <w:u w:val="single"/>
        </w:rPr>
      </w:pPr>
    </w:p>
    <w:p w14:paraId="350B2F00" w14:textId="23255A3C" w:rsidR="009254E7" w:rsidRPr="00B945CA" w:rsidRDefault="009254E7" w:rsidP="00744B95">
      <w:pPr>
        <w:shd w:val="clear" w:color="auto" w:fill="FFFFFF" w:themeFill="background1"/>
        <w:jc w:val="both"/>
        <w:rPr>
          <w:rFonts w:ascii="Times New Roman" w:hAnsi="Times New Roman"/>
          <w:i/>
          <w:szCs w:val="24"/>
        </w:rPr>
      </w:pPr>
    </w:p>
    <w:p w14:paraId="3C0CD723" w14:textId="6FB83486" w:rsidR="008C4377" w:rsidRPr="00063B36" w:rsidRDefault="00774AF7" w:rsidP="008C4377">
      <w:pPr>
        <w:jc w:val="center"/>
        <w:rPr>
          <w:rFonts w:ascii="Times New Roman" w:hAnsi="Times New Roman"/>
          <w:i/>
        </w:rPr>
      </w:pPr>
      <w:r w:rsidRPr="00B945CA">
        <w:rPr>
          <w:rFonts w:ascii="Times New Roman" w:hAnsi="Times New Roman"/>
          <w:noProof/>
          <w:szCs w:val="24"/>
          <w:lang w:eastAsia="es-CO"/>
        </w:rPr>
        <w:drawing>
          <wp:inline distT="0" distB="0" distL="0" distR="0" wp14:anchorId="23BBAD88" wp14:editId="253F3E7C">
            <wp:extent cx="5971540" cy="1979295"/>
            <wp:effectExtent l="19050" t="19050" r="10160" b="209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1979295"/>
                    </a:xfrm>
                    <a:prstGeom prst="rect">
                      <a:avLst/>
                    </a:prstGeom>
                    <a:noFill/>
                    <a:ln w="3175">
                      <a:solidFill>
                        <a:schemeClr val="tx1"/>
                      </a:solidFill>
                    </a:ln>
                  </pic:spPr>
                </pic:pic>
              </a:graphicData>
            </a:graphic>
          </wp:inline>
        </w:drawing>
      </w:r>
    </w:p>
    <w:p w14:paraId="08771684" w14:textId="77777777" w:rsidR="006A7628" w:rsidRPr="00063B36" w:rsidRDefault="006A7628" w:rsidP="00A20C61">
      <w:pPr>
        <w:jc w:val="both"/>
        <w:rPr>
          <w:rFonts w:ascii="Times New Roman" w:hAnsi="Times New Roman"/>
          <w:i/>
        </w:rPr>
      </w:pPr>
    </w:p>
    <w:p w14:paraId="228925AF" w14:textId="7357C017"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w:t>
      </w:r>
      <w:r w:rsidRPr="00063B36">
        <w:rPr>
          <w:rFonts w:ascii="Times New Roman" w:hAnsi="Times New Roman"/>
        </w:rPr>
        <w:lastRenderedPageBreak/>
        <w:t xml:space="preserve">característica con respecto al proceso de autoevaluación anterior y de los argumentos que se entienden como fundamentales </w:t>
      </w:r>
      <w:r w:rsidRPr="001A4D87">
        <w:rPr>
          <w:rFonts w:ascii="Times New Roman" w:hAnsi="Times New Roman"/>
        </w:rPr>
        <w:t xml:space="preserve">en dicha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43EEB77A" w14:textId="77777777" w:rsidR="008F6A9C" w:rsidRPr="00B945CA" w:rsidRDefault="008F6A9C" w:rsidP="00E83880">
      <w:pPr>
        <w:jc w:val="both"/>
        <w:rPr>
          <w:rFonts w:ascii="Times New Roman" w:hAnsi="Times New Roman"/>
          <w:szCs w:val="24"/>
        </w:rPr>
      </w:pPr>
    </w:p>
    <w:p w14:paraId="169EF7CB" w14:textId="265DE5EF" w:rsidR="004242FB" w:rsidRPr="00B945CA" w:rsidRDefault="00B425E9" w:rsidP="004242FB">
      <w:pPr>
        <w:pStyle w:val="Ttulo3"/>
        <w:rPr>
          <w:rFonts w:ascii="Times New Roman" w:hAnsi="Times New Roman" w:cs="Times New Roman"/>
          <w:color w:val="auto"/>
          <w:sz w:val="24"/>
          <w:szCs w:val="24"/>
          <w:lang w:val="es-ES"/>
        </w:rPr>
      </w:pPr>
      <w:bookmarkStart w:id="48" w:name="_Toc82161890"/>
      <w:r w:rsidRPr="00B945CA">
        <w:rPr>
          <w:rFonts w:ascii="Times New Roman" w:hAnsi="Times New Roman" w:cs="Times New Roman"/>
          <w:color w:val="auto"/>
          <w:sz w:val="24"/>
          <w:szCs w:val="24"/>
          <w:lang w:val="es-ES"/>
        </w:rPr>
        <w:t>VALORACIÓN SOBRE LA CALIDAD DEL FACTOR</w:t>
      </w:r>
      <w:bookmarkEnd w:id="48"/>
    </w:p>
    <w:p w14:paraId="6B94E1B6" w14:textId="77777777" w:rsidR="004242FB" w:rsidRPr="00B945CA" w:rsidRDefault="004242FB" w:rsidP="004242FB">
      <w:pPr>
        <w:rPr>
          <w:rFonts w:ascii="Times New Roman" w:eastAsia="MS Gothic" w:hAnsi="Times New Roman"/>
          <w:bCs/>
          <w:szCs w:val="24"/>
          <w:lang w:val="es-ES"/>
        </w:rPr>
      </w:pPr>
    </w:p>
    <w:p w14:paraId="46D7C6BF" w14:textId="0DF89CD5" w:rsidR="00304070" w:rsidRPr="006E2B41" w:rsidRDefault="00A2631C" w:rsidP="00304070">
      <w:pPr>
        <w:jc w:val="both"/>
        <w:rPr>
          <w:rFonts w:ascii="Times New Roman" w:eastAsia="MS Gothic" w:hAnsi="Times New Roman"/>
          <w:bCs/>
          <w:szCs w:val="24"/>
          <w:lang w:val="es-ES"/>
        </w:rPr>
      </w:pPr>
      <w:r w:rsidRPr="006E2B41">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5EF06A5F" w14:textId="77777777" w:rsidR="00304070" w:rsidRPr="006E2B41" w:rsidRDefault="00304070" w:rsidP="00304070">
      <w:pPr>
        <w:jc w:val="both"/>
        <w:rPr>
          <w:rFonts w:ascii="Times New Roman" w:eastAsia="MS Gothic" w:hAnsi="Times New Roman"/>
          <w:bCs/>
          <w:szCs w:val="24"/>
          <w:lang w:val="es-ES"/>
        </w:rPr>
      </w:pPr>
    </w:p>
    <w:p w14:paraId="482DA84F" w14:textId="77777777" w:rsidR="00304070" w:rsidRPr="006E2B41" w:rsidRDefault="00304070" w:rsidP="00304070">
      <w:pPr>
        <w:jc w:val="both"/>
        <w:rPr>
          <w:rFonts w:ascii="Times New Roman" w:eastAsia="MS Gothic" w:hAnsi="Times New Roman"/>
          <w:bCs/>
          <w:szCs w:val="24"/>
          <w:lang w:val="es-ES"/>
        </w:rPr>
      </w:pPr>
      <w:r w:rsidRPr="006E2B41">
        <w:rPr>
          <w:rFonts w:ascii="Times New Roman" w:eastAsia="MS Gothic" w:hAnsi="Times New Roman"/>
          <w:bCs/>
          <w:szCs w:val="24"/>
          <w:lang w:val="es-ES"/>
        </w:rPr>
        <w:t>En el análisis se deben destacar las fortalezas que se mantienen con respecto al proceso de autoevaluación anterior y los avances relacionados con el factor que se han tenido durante la vigencia de la acreditación.</w:t>
      </w:r>
    </w:p>
    <w:p w14:paraId="1A9ECAD3" w14:textId="77777777" w:rsidR="00304070" w:rsidRPr="006E2B41" w:rsidRDefault="00304070" w:rsidP="00304070">
      <w:pPr>
        <w:jc w:val="both"/>
        <w:rPr>
          <w:rFonts w:ascii="Times New Roman" w:eastAsia="MS Gothic" w:hAnsi="Times New Roman"/>
          <w:bCs/>
          <w:szCs w:val="24"/>
          <w:lang w:val="es-ES"/>
        </w:rPr>
      </w:pPr>
    </w:p>
    <w:p w14:paraId="58D7B83F" w14:textId="7D999073" w:rsidR="00304070" w:rsidRPr="00063B36" w:rsidRDefault="00A265C0" w:rsidP="00304070">
      <w:pPr>
        <w:jc w:val="both"/>
        <w:rPr>
          <w:rFonts w:ascii="Times New Roman" w:hAnsi="Times New Roman"/>
        </w:rPr>
      </w:pPr>
      <w:r w:rsidRPr="00A265C0">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r>
        <w:rPr>
          <w:rFonts w:ascii="Times New Roman" w:hAnsi="Times New Roman"/>
        </w:rPr>
        <w:t>.</w:t>
      </w:r>
    </w:p>
    <w:p w14:paraId="66C4408C" w14:textId="77777777" w:rsidR="00304070" w:rsidRPr="00063B36" w:rsidRDefault="00304070" w:rsidP="00304070">
      <w:pPr>
        <w:jc w:val="both"/>
        <w:rPr>
          <w:rFonts w:ascii="Times New Roman" w:hAnsi="Times New Roman"/>
          <w:b/>
        </w:rPr>
      </w:pPr>
    </w:p>
    <w:p w14:paraId="19032043" w14:textId="77777777" w:rsidR="00A265C0" w:rsidRPr="00E80BA3" w:rsidRDefault="00A265C0" w:rsidP="00A265C0">
      <w:pPr>
        <w:jc w:val="both"/>
        <w:rPr>
          <w:rFonts w:ascii="Times New Roman" w:eastAsia="MS Gothic" w:hAnsi="Times New Roman"/>
          <w:bCs/>
          <w:i/>
          <w:iCs/>
          <w:szCs w:val="24"/>
          <w:lang w:val="es-ES"/>
        </w:rPr>
      </w:pPr>
      <w:r w:rsidRPr="00E80BA3">
        <w:rPr>
          <w:rFonts w:ascii="Times New Roman" w:hAnsi="Times New Roman"/>
          <w:b/>
          <w:i/>
          <w:iCs/>
        </w:rPr>
        <w:t>Fortalezas:</w:t>
      </w:r>
    </w:p>
    <w:p w14:paraId="2D10F33F" w14:textId="77777777" w:rsidR="00644B3F" w:rsidRPr="00E80BA3" w:rsidRDefault="00644B3F" w:rsidP="00644B3F">
      <w:pPr>
        <w:jc w:val="both"/>
        <w:rPr>
          <w:rFonts w:ascii="Times New Roman" w:hAnsi="Times New Roman"/>
          <w:b/>
          <w:i/>
          <w:iCs/>
        </w:rPr>
      </w:pPr>
    </w:p>
    <w:p w14:paraId="7E507A0C" w14:textId="77777777" w:rsidR="00644B3F" w:rsidRPr="00E80BA3" w:rsidRDefault="00644B3F" w:rsidP="00644B3F">
      <w:pPr>
        <w:jc w:val="both"/>
        <w:rPr>
          <w:rFonts w:ascii="Times New Roman" w:hAnsi="Times New Roman"/>
          <w:b/>
          <w:i/>
          <w:iCs/>
        </w:rPr>
      </w:pPr>
      <w:r w:rsidRPr="00E80BA3">
        <w:rPr>
          <w:rFonts w:ascii="Times New Roman" w:hAnsi="Times New Roman"/>
          <w:b/>
          <w:i/>
          <w:iCs/>
        </w:rPr>
        <w:t>Oportunidades de mejora:</w:t>
      </w:r>
    </w:p>
    <w:p w14:paraId="7067071B" w14:textId="77777777" w:rsidR="00644B3F" w:rsidRPr="00E80BA3" w:rsidRDefault="00644B3F" w:rsidP="00644B3F">
      <w:pPr>
        <w:jc w:val="both"/>
        <w:rPr>
          <w:rFonts w:ascii="Times New Roman" w:hAnsi="Times New Roman"/>
          <w:b/>
          <w:i/>
          <w:iCs/>
        </w:rPr>
      </w:pPr>
    </w:p>
    <w:p w14:paraId="1D5DCB6F" w14:textId="77777777" w:rsidR="00A265C0" w:rsidRDefault="00A265C0" w:rsidP="00A265C0">
      <w:pPr>
        <w:jc w:val="both"/>
        <w:rPr>
          <w:rFonts w:ascii="Times New Roman" w:hAnsi="Times New Roman"/>
          <w:b/>
          <w:i/>
          <w:iCs/>
        </w:rPr>
      </w:pPr>
      <w:r w:rsidRPr="00E80BA3">
        <w:rPr>
          <w:rFonts w:ascii="Times New Roman" w:hAnsi="Times New Roman"/>
          <w:b/>
          <w:i/>
          <w:iCs/>
        </w:rPr>
        <w:t>Debilidades:</w:t>
      </w:r>
    </w:p>
    <w:p w14:paraId="0A2A5ED6" w14:textId="77777777" w:rsidR="002D2862" w:rsidRPr="00E80BA3" w:rsidRDefault="002D2862" w:rsidP="00A265C0">
      <w:pPr>
        <w:jc w:val="both"/>
        <w:rPr>
          <w:rFonts w:ascii="Times New Roman" w:hAnsi="Times New Roman"/>
          <w:b/>
          <w:i/>
          <w:iCs/>
        </w:rPr>
      </w:pPr>
    </w:p>
    <w:p w14:paraId="57716550" w14:textId="0B060C32"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t xml:space="preserve">CULTURA DE </w:t>
      </w:r>
      <w:r w:rsidR="00DA75E2"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344884C1" w14:textId="77777777" w:rsidR="00A95C6C" w:rsidRPr="00063B36" w:rsidRDefault="00A95C6C" w:rsidP="00A95C6C">
      <w:pPr>
        <w:spacing w:after="160" w:line="259" w:lineRule="auto"/>
        <w:jc w:val="both"/>
        <w:rPr>
          <w:rFonts w:ascii="Times New Roman" w:hAnsi="Times New Roman"/>
        </w:rPr>
      </w:pPr>
      <w:r w:rsidRPr="00063B36">
        <w:rPr>
          <w:rFonts w:ascii="Times New Roman" w:hAnsi="Times New Roman"/>
        </w:rPr>
        <w:t>Para aquellos programas que presenten el informe de autoevaluación para acreditación por primera vez, podrán hacer el comparativo con los resultados obtenidos en el ejercicio de autoevaluación más reciente realizado en el marco del registro calificado.</w:t>
      </w:r>
    </w:p>
    <w:p w14:paraId="196C5B9E" w14:textId="77777777" w:rsidR="00FC5248" w:rsidRPr="00063B36" w:rsidRDefault="00FC5248" w:rsidP="00A95C6C">
      <w:pPr>
        <w:spacing w:after="160" w:line="259" w:lineRule="auto"/>
        <w:jc w:val="both"/>
        <w:rPr>
          <w:rFonts w:ascii="Times New Roman" w:hAnsi="Times New Roman"/>
        </w:rPr>
      </w:pPr>
    </w:p>
    <w:p w14:paraId="09551118" w14:textId="77777777" w:rsidR="00A20C61" w:rsidRPr="00063B36" w:rsidRDefault="00A20C61" w:rsidP="00A20C61">
      <w:pPr>
        <w:pStyle w:val="Ttulo2"/>
        <w:rPr>
          <w:rFonts w:ascii="Times New Roman" w:hAnsi="Times New Roman"/>
        </w:rPr>
      </w:pPr>
      <w:bookmarkStart w:id="49" w:name="_Toc82161891"/>
      <w:r w:rsidRPr="00063B36">
        <w:rPr>
          <w:rFonts w:ascii="Times New Roman" w:hAnsi="Times New Roman"/>
        </w:rPr>
        <w:t>FACTOR 6</w:t>
      </w:r>
      <w:r w:rsidR="004242FB" w:rsidRPr="00063B36">
        <w:rPr>
          <w:rFonts w:ascii="Times New Roman" w:hAnsi="Times New Roman"/>
        </w:rPr>
        <w:t xml:space="preserve">. </w:t>
      </w:r>
      <w:r w:rsidRPr="00063B36">
        <w:rPr>
          <w:rFonts w:ascii="Times New Roman" w:hAnsi="Times New Roman"/>
        </w:rPr>
        <w:t>PERMANENCIA Y GRADUACIÓN</w:t>
      </w:r>
      <w:bookmarkEnd w:id="49"/>
    </w:p>
    <w:p w14:paraId="4A736557" w14:textId="1F6F3BC7" w:rsidR="004242FB" w:rsidRPr="00063B36" w:rsidRDefault="004242FB" w:rsidP="00881449">
      <w:pPr>
        <w:pStyle w:val="Ttulo2"/>
        <w:rPr>
          <w:rFonts w:ascii="Times New Roman" w:hAnsi="Times New Roman"/>
        </w:rPr>
      </w:pPr>
    </w:p>
    <w:p w14:paraId="6A38FE73" w14:textId="77777777" w:rsidR="00A265C0" w:rsidRDefault="006E2B41" w:rsidP="0010603F">
      <w:pPr>
        <w:jc w:val="both"/>
        <w:rPr>
          <w:rFonts w:ascii="Times New Roman" w:hAnsi="Times New Roman"/>
          <w:b/>
          <w:color w:val="FF0000"/>
        </w:rPr>
      </w:pPr>
      <w:r w:rsidRPr="00A265C0">
        <w:rPr>
          <w:rFonts w:ascii="Times New Roman" w:hAnsi="Times New Roman"/>
          <w:bCs/>
          <w:u w:val="single"/>
        </w:rPr>
        <w:t xml:space="preserve">Orientaciones para el </w:t>
      </w:r>
      <w:r w:rsidR="00A265C0">
        <w:rPr>
          <w:rFonts w:ascii="Times New Roman" w:hAnsi="Times New Roman"/>
          <w:bCs/>
          <w:u w:val="single"/>
        </w:rPr>
        <w:t>p</w:t>
      </w:r>
      <w:r w:rsidRPr="00A265C0">
        <w:rPr>
          <w:rFonts w:ascii="Times New Roman" w:hAnsi="Times New Roman"/>
          <w:bCs/>
          <w:u w:val="single"/>
        </w:rPr>
        <w:t>rograma:</w:t>
      </w:r>
      <w:r w:rsidRPr="00063B36">
        <w:rPr>
          <w:rFonts w:ascii="Times New Roman" w:hAnsi="Times New Roman"/>
          <w:b/>
          <w:color w:val="FF0000"/>
        </w:rPr>
        <w:t xml:space="preserve"> </w:t>
      </w:r>
    </w:p>
    <w:p w14:paraId="6BE5267F" w14:textId="77777777" w:rsidR="00A265C0" w:rsidRDefault="00A265C0" w:rsidP="0010603F">
      <w:pPr>
        <w:jc w:val="both"/>
        <w:rPr>
          <w:rFonts w:ascii="Times New Roman" w:hAnsi="Times New Roman"/>
          <w:b/>
          <w:color w:val="FF0000"/>
        </w:rPr>
      </w:pPr>
    </w:p>
    <w:p w14:paraId="316C1039" w14:textId="2786728C" w:rsidR="0011387F" w:rsidRDefault="0010603F" w:rsidP="0010603F">
      <w:pPr>
        <w:jc w:val="both"/>
        <w:rPr>
          <w:rFonts w:ascii="Times New Roman" w:eastAsia="MS Gothic" w:hAnsi="Times New Roman"/>
          <w:bCs/>
          <w:szCs w:val="24"/>
          <w:lang w:val="es-ES"/>
        </w:rPr>
      </w:pPr>
      <w:r w:rsidRPr="006E2B41">
        <w:rPr>
          <w:rFonts w:ascii="Times New Roman" w:eastAsia="MS Gothic" w:hAnsi="Times New Roman"/>
          <w:bCs/>
          <w:szCs w:val="24"/>
          <w:lang w:val="es-ES"/>
        </w:rPr>
        <w:t xml:space="preserve">El programa académico deberá, a partir de su tradición y cultura evidente del mejoramiento continuo y de los fines filosóficos, pedagógicos y organizacionales que dan identidad a su condición académica, desarrollar programas y acciones y lograr resultados que promuevan la permanencia y la graduación de </w:t>
      </w:r>
      <w:r w:rsidRPr="006E2B41">
        <w:rPr>
          <w:rFonts w:ascii="Times New Roman" w:eastAsia="MS Gothic" w:hAnsi="Times New Roman"/>
          <w:bCs/>
          <w:szCs w:val="24"/>
          <w:lang w:val="es-ES"/>
        </w:rPr>
        <w:lastRenderedPageBreak/>
        <w:t xml:space="preserve">los estudiantes, teniendo como referentes las políticas institucionales y de orden nacional.  Recomendamos articular los procesos curriculares del programa con las normas institucionales que orientan este aspecto. </w:t>
      </w:r>
    </w:p>
    <w:p w14:paraId="7B184B7F" w14:textId="77777777" w:rsidR="006E613B" w:rsidRPr="006E2B41" w:rsidRDefault="006E613B" w:rsidP="0010603F">
      <w:pPr>
        <w:jc w:val="both"/>
        <w:rPr>
          <w:rFonts w:ascii="Times New Roman" w:eastAsia="MS Gothic" w:hAnsi="Times New Roman"/>
          <w:bCs/>
          <w:szCs w:val="24"/>
          <w:lang w:val="es-ES"/>
        </w:rPr>
      </w:pPr>
    </w:p>
    <w:p w14:paraId="4028C025" w14:textId="722F580B" w:rsidR="002127DC" w:rsidRPr="00063B36" w:rsidRDefault="002127DC" w:rsidP="002127DC">
      <w:pPr>
        <w:pStyle w:val="Descripcin"/>
        <w:rPr>
          <w:rFonts w:ascii="Times New Roman" w:hAnsi="Times New Roman"/>
          <w:i/>
          <w:sz w:val="24"/>
        </w:rPr>
      </w:pPr>
      <w:r w:rsidRPr="00063B36">
        <w:rPr>
          <w:rFonts w:ascii="Times New Roman" w:hAnsi="Times New Roman"/>
          <w:sz w:val="24"/>
        </w:rPr>
        <w:t xml:space="preserve">Tabla XX. </w:t>
      </w:r>
      <w:r w:rsidRPr="00063B36">
        <w:rPr>
          <w:rFonts w:ascii="Times New Roman" w:hAnsi="Times New Roman"/>
          <w:b w:val="0"/>
          <w:sz w:val="24"/>
        </w:rPr>
        <w:t>Calificación del Factor 6 y grado de cumplimiento.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954"/>
        <w:gridCol w:w="621"/>
        <w:gridCol w:w="872"/>
        <w:gridCol w:w="971"/>
        <w:gridCol w:w="1146"/>
        <w:gridCol w:w="1061"/>
        <w:gridCol w:w="1134"/>
        <w:gridCol w:w="1342"/>
        <w:gridCol w:w="1346"/>
      </w:tblGrid>
      <w:tr w:rsidR="001528E1" w:rsidRPr="006E2B41" w14:paraId="2C92AB6C" w14:textId="77777777" w:rsidTr="00063B36">
        <w:trPr>
          <w:trHeight w:val="255"/>
        </w:trPr>
        <w:tc>
          <w:tcPr>
            <w:tcW w:w="716" w:type="pct"/>
            <w:gridSpan w:val="2"/>
            <w:shd w:val="clear" w:color="auto" w:fill="1F4E78"/>
          </w:tcPr>
          <w:p w14:paraId="070BCD93" w14:textId="77777777" w:rsidR="001528E1" w:rsidRPr="00063B36" w:rsidRDefault="001528E1" w:rsidP="00814713">
            <w:pPr>
              <w:jc w:val="center"/>
              <w:rPr>
                <w:rFonts w:ascii="Times New Roman" w:hAnsi="Times New Roman"/>
                <w:b/>
                <w:color w:val="FFFFFF"/>
                <w:sz w:val="20"/>
              </w:rPr>
            </w:pPr>
          </w:p>
        </w:tc>
        <w:tc>
          <w:tcPr>
            <w:tcW w:w="4284" w:type="pct"/>
            <w:gridSpan w:val="8"/>
            <w:shd w:val="clear" w:color="auto" w:fill="1F4E78"/>
            <w:vAlign w:val="center"/>
            <w:hideMark/>
          </w:tcPr>
          <w:p w14:paraId="68E4CCD3" w14:textId="399793BF" w:rsidR="001528E1" w:rsidRPr="00063B36" w:rsidRDefault="001528E1" w:rsidP="00814713">
            <w:pPr>
              <w:jc w:val="center"/>
              <w:rPr>
                <w:rFonts w:ascii="Times New Roman" w:hAnsi="Times New Roman"/>
                <w:b/>
                <w:color w:val="FFFFFF"/>
                <w:sz w:val="20"/>
              </w:rPr>
            </w:pPr>
            <w:r w:rsidRPr="00063B36">
              <w:rPr>
                <w:rFonts w:ascii="Times New Roman" w:hAnsi="Times New Roman"/>
                <w:b/>
                <w:color w:val="FFFFFF"/>
                <w:sz w:val="20"/>
              </w:rPr>
              <w:t>Factor 5. Permanencia y graduación</w:t>
            </w:r>
          </w:p>
        </w:tc>
      </w:tr>
      <w:tr w:rsidR="00530B09" w:rsidRPr="006E2B41" w14:paraId="27A97602" w14:textId="77777777" w:rsidTr="0098042F">
        <w:trPr>
          <w:trHeight w:val="255"/>
        </w:trPr>
        <w:tc>
          <w:tcPr>
            <w:tcW w:w="1029" w:type="pct"/>
            <w:gridSpan w:val="3"/>
            <w:vMerge w:val="restart"/>
            <w:shd w:val="clear" w:color="auto" w:fill="DDEBF7"/>
            <w:vAlign w:val="center"/>
            <w:hideMark/>
          </w:tcPr>
          <w:p w14:paraId="11C70FE0" w14:textId="77777777" w:rsidR="001528E1" w:rsidRPr="00063B36" w:rsidRDefault="001528E1" w:rsidP="00814713">
            <w:pPr>
              <w:jc w:val="center"/>
              <w:rPr>
                <w:rFonts w:ascii="Times New Roman" w:hAnsi="Times New Roman"/>
                <w:b/>
                <w:sz w:val="20"/>
              </w:rPr>
            </w:pPr>
            <w:r w:rsidRPr="00063B36">
              <w:rPr>
                <w:rFonts w:ascii="Times New Roman" w:hAnsi="Times New Roman"/>
                <w:b/>
                <w:sz w:val="20"/>
              </w:rPr>
              <w:t>CARACTERÍSTICA</w:t>
            </w:r>
          </w:p>
        </w:tc>
        <w:tc>
          <w:tcPr>
            <w:tcW w:w="440" w:type="pct"/>
            <w:vMerge w:val="restart"/>
            <w:shd w:val="clear" w:color="auto" w:fill="DDEBF7"/>
            <w:vAlign w:val="center"/>
            <w:hideMark/>
          </w:tcPr>
          <w:p w14:paraId="1CB8BC59" w14:textId="77777777" w:rsidR="001528E1" w:rsidRPr="00063B36" w:rsidRDefault="001528E1" w:rsidP="00814713">
            <w:pPr>
              <w:jc w:val="center"/>
              <w:rPr>
                <w:rFonts w:ascii="Times New Roman" w:hAnsi="Times New Roman"/>
                <w:b/>
                <w:sz w:val="18"/>
              </w:rPr>
            </w:pPr>
            <w:r w:rsidRPr="00063B36">
              <w:rPr>
                <w:rFonts w:ascii="Times New Roman" w:hAnsi="Times New Roman"/>
                <w:b/>
                <w:sz w:val="18"/>
              </w:rPr>
              <w:t>Peso asignado</w:t>
            </w:r>
          </w:p>
        </w:tc>
        <w:tc>
          <w:tcPr>
            <w:tcW w:w="490" w:type="pct"/>
            <w:vMerge w:val="restart"/>
            <w:shd w:val="clear" w:color="auto" w:fill="DDEBF7"/>
            <w:vAlign w:val="center"/>
            <w:hideMark/>
          </w:tcPr>
          <w:p w14:paraId="761E701B" w14:textId="77777777" w:rsidR="001528E1" w:rsidRPr="00063B36" w:rsidRDefault="001528E1" w:rsidP="00814713">
            <w:pPr>
              <w:jc w:val="center"/>
              <w:rPr>
                <w:rFonts w:ascii="Times New Roman" w:hAnsi="Times New Roman"/>
                <w:b/>
                <w:sz w:val="18"/>
              </w:rPr>
            </w:pPr>
            <w:r w:rsidRPr="00063B36">
              <w:rPr>
                <w:rFonts w:ascii="Times New Roman" w:hAnsi="Times New Roman"/>
                <w:b/>
                <w:sz w:val="18"/>
              </w:rPr>
              <w:t>Peso alcanzado</w:t>
            </w:r>
          </w:p>
        </w:tc>
        <w:tc>
          <w:tcPr>
            <w:tcW w:w="1113" w:type="pct"/>
            <w:gridSpan w:val="2"/>
            <w:shd w:val="clear" w:color="auto" w:fill="DDEBF7"/>
            <w:vAlign w:val="center"/>
            <w:hideMark/>
          </w:tcPr>
          <w:p w14:paraId="5B5E55A1" w14:textId="77777777" w:rsidR="001528E1" w:rsidRPr="00063B36" w:rsidRDefault="001528E1" w:rsidP="001528E1">
            <w:pPr>
              <w:jc w:val="center"/>
              <w:rPr>
                <w:rFonts w:ascii="Times New Roman" w:hAnsi="Times New Roman"/>
                <w:b/>
                <w:sz w:val="18"/>
              </w:rPr>
            </w:pPr>
            <w:r w:rsidRPr="00063B36">
              <w:rPr>
                <w:rFonts w:ascii="Times New Roman" w:hAnsi="Times New Roman"/>
                <w:b/>
                <w:sz w:val="18"/>
              </w:rPr>
              <w:t>Valor del Tipo de fuente</w:t>
            </w:r>
          </w:p>
          <w:p w14:paraId="3BFBEF19" w14:textId="4D07E824" w:rsidR="001528E1" w:rsidRPr="00063B36" w:rsidRDefault="001528E1" w:rsidP="001528E1">
            <w:pPr>
              <w:jc w:val="center"/>
              <w:rPr>
                <w:rFonts w:ascii="Times New Roman" w:hAnsi="Times New Roman"/>
                <w:b/>
                <w:sz w:val="18"/>
              </w:rPr>
            </w:pPr>
            <w:r w:rsidRPr="00063B36">
              <w:rPr>
                <w:rFonts w:ascii="Times New Roman" w:hAnsi="Times New Roman"/>
                <w:b/>
                <w:sz w:val="18"/>
              </w:rPr>
              <w:t>(Excel programado)</w:t>
            </w:r>
          </w:p>
        </w:tc>
        <w:tc>
          <w:tcPr>
            <w:tcW w:w="572" w:type="pct"/>
            <w:vMerge w:val="restart"/>
            <w:shd w:val="clear" w:color="auto" w:fill="DDEBF7"/>
            <w:vAlign w:val="center"/>
            <w:hideMark/>
          </w:tcPr>
          <w:p w14:paraId="4B1077AF" w14:textId="77777777" w:rsidR="001528E1" w:rsidRPr="00063B36" w:rsidRDefault="001528E1" w:rsidP="00814713">
            <w:pPr>
              <w:jc w:val="center"/>
              <w:rPr>
                <w:rFonts w:ascii="Times New Roman" w:hAnsi="Times New Roman"/>
                <w:b/>
                <w:sz w:val="18"/>
              </w:rPr>
            </w:pPr>
            <w:r w:rsidRPr="00063B36">
              <w:rPr>
                <w:rFonts w:ascii="Times New Roman" w:hAnsi="Times New Roman"/>
                <w:b/>
                <w:sz w:val="18"/>
              </w:rPr>
              <w:t>Calificación</w:t>
            </w:r>
          </w:p>
        </w:tc>
        <w:tc>
          <w:tcPr>
            <w:tcW w:w="677" w:type="pct"/>
            <w:vMerge w:val="restart"/>
            <w:shd w:val="clear" w:color="auto" w:fill="DDEBF7"/>
            <w:vAlign w:val="center"/>
          </w:tcPr>
          <w:p w14:paraId="4D7B6DA3" w14:textId="11E2AB41" w:rsidR="001528E1" w:rsidRPr="00063B36" w:rsidRDefault="001528E1" w:rsidP="001528E1">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678" w:type="pct"/>
            <w:vMerge w:val="restart"/>
            <w:shd w:val="clear" w:color="auto" w:fill="DDEBF7"/>
            <w:vAlign w:val="center"/>
            <w:hideMark/>
          </w:tcPr>
          <w:p w14:paraId="51CC5A1A" w14:textId="6ADA22F1" w:rsidR="001528E1" w:rsidRPr="00063B36" w:rsidRDefault="001528E1" w:rsidP="00814713">
            <w:pPr>
              <w:jc w:val="center"/>
              <w:rPr>
                <w:rFonts w:ascii="Times New Roman" w:hAnsi="Times New Roman"/>
                <w:b/>
                <w:sz w:val="18"/>
              </w:rPr>
            </w:pPr>
            <w:r w:rsidRPr="00063B36">
              <w:rPr>
                <w:rFonts w:ascii="Times New Roman" w:hAnsi="Times New Roman"/>
                <w:b/>
                <w:sz w:val="18"/>
              </w:rPr>
              <w:t>Grado de Cumplimiento</w:t>
            </w:r>
          </w:p>
        </w:tc>
      </w:tr>
      <w:tr w:rsidR="001528E1" w:rsidRPr="006E2B41" w14:paraId="13649F7A" w14:textId="77777777" w:rsidTr="00063B36">
        <w:trPr>
          <w:trHeight w:val="255"/>
        </w:trPr>
        <w:tc>
          <w:tcPr>
            <w:tcW w:w="1029" w:type="pct"/>
            <w:gridSpan w:val="3"/>
            <w:vMerge/>
            <w:vAlign w:val="center"/>
            <w:hideMark/>
          </w:tcPr>
          <w:p w14:paraId="2B20E70C" w14:textId="77777777" w:rsidR="001528E1" w:rsidRPr="00063B36" w:rsidRDefault="001528E1" w:rsidP="00814713">
            <w:pPr>
              <w:rPr>
                <w:rFonts w:ascii="Times New Roman" w:hAnsi="Times New Roman"/>
                <w:b/>
                <w:sz w:val="20"/>
              </w:rPr>
            </w:pPr>
          </w:p>
        </w:tc>
        <w:tc>
          <w:tcPr>
            <w:tcW w:w="440" w:type="pct"/>
            <w:vMerge/>
            <w:vAlign w:val="center"/>
            <w:hideMark/>
          </w:tcPr>
          <w:p w14:paraId="284C734E" w14:textId="77777777" w:rsidR="001528E1" w:rsidRPr="00063B36" w:rsidRDefault="001528E1" w:rsidP="00814713">
            <w:pPr>
              <w:rPr>
                <w:rFonts w:ascii="Times New Roman" w:hAnsi="Times New Roman"/>
                <w:b/>
                <w:sz w:val="20"/>
              </w:rPr>
            </w:pPr>
          </w:p>
        </w:tc>
        <w:tc>
          <w:tcPr>
            <w:tcW w:w="490" w:type="pct"/>
            <w:vMerge/>
            <w:vAlign w:val="center"/>
            <w:hideMark/>
          </w:tcPr>
          <w:p w14:paraId="17F036CE" w14:textId="77777777" w:rsidR="001528E1" w:rsidRPr="00063B36" w:rsidRDefault="001528E1" w:rsidP="00814713">
            <w:pPr>
              <w:rPr>
                <w:rFonts w:ascii="Times New Roman" w:hAnsi="Times New Roman"/>
                <w:b/>
                <w:sz w:val="20"/>
              </w:rPr>
            </w:pPr>
          </w:p>
        </w:tc>
        <w:tc>
          <w:tcPr>
            <w:tcW w:w="578" w:type="pct"/>
            <w:shd w:val="clear" w:color="auto" w:fill="DDEBF7"/>
            <w:vAlign w:val="center"/>
            <w:hideMark/>
          </w:tcPr>
          <w:p w14:paraId="5E33E8B1" w14:textId="77777777" w:rsidR="001528E1" w:rsidRPr="00063B36" w:rsidRDefault="001528E1" w:rsidP="00814713">
            <w:pPr>
              <w:jc w:val="center"/>
              <w:rPr>
                <w:rFonts w:ascii="Times New Roman" w:hAnsi="Times New Roman"/>
                <w:b/>
                <w:sz w:val="18"/>
              </w:rPr>
            </w:pPr>
            <w:r w:rsidRPr="00063B36">
              <w:rPr>
                <w:rFonts w:ascii="Times New Roman" w:hAnsi="Times New Roman"/>
                <w:b/>
                <w:sz w:val="18"/>
              </w:rPr>
              <w:t>Documental</w:t>
            </w:r>
          </w:p>
        </w:tc>
        <w:tc>
          <w:tcPr>
            <w:tcW w:w="534" w:type="pct"/>
            <w:shd w:val="clear" w:color="auto" w:fill="DDEBF7"/>
            <w:vAlign w:val="center"/>
            <w:hideMark/>
          </w:tcPr>
          <w:p w14:paraId="0872B22F" w14:textId="77777777" w:rsidR="001528E1" w:rsidRPr="00063B36" w:rsidRDefault="001528E1" w:rsidP="00814713">
            <w:pPr>
              <w:jc w:val="center"/>
              <w:rPr>
                <w:rFonts w:ascii="Times New Roman" w:hAnsi="Times New Roman"/>
                <w:b/>
                <w:sz w:val="18"/>
              </w:rPr>
            </w:pPr>
            <w:r w:rsidRPr="00063B36">
              <w:rPr>
                <w:rFonts w:ascii="Times New Roman" w:hAnsi="Times New Roman"/>
                <w:b/>
                <w:sz w:val="18"/>
              </w:rPr>
              <w:t>Percepción</w:t>
            </w:r>
          </w:p>
        </w:tc>
        <w:tc>
          <w:tcPr>
            <w:tcW w:w="572" w:type="pct"/>
            <w:vMerge/>
            <w:vAlign w:val="center"/>
            <w:hideMark/>
          </w:tcPr>
          <w:p w14:paraId="332A6D6C" w14:textId="77777777" w:rsidR="001528E1" w:rsidRPr="00063B36" w:rsidRDefault="001528E1" w:rsidP="00814713">
            <w:pPr>
              <w:rPr>
                <w:rFonts w:ascii="Times New Roman" w:hAnsi="Times New Roman"/>
                <w:b/>
                <w:sz w:val="20"/>
              </w:rPr>
            </w:pPr>
          </w:p>
        </w:tc>
        <w:tc>
          <w:tcPr>
            <w:tcW w:w="677" w:type="pct"/>
            <w:vMerge/>
          </w:tcPr>
          <w:p w14:paraId="4A0C392B" w14:textId="77777777" w:rsidR="001528E1" w:rsidRPr="00063B36" w:rsidRDefault="001528E1" w:rsidP="00814713">
            <w:pPr>
              <w:rPr>
                <w:rFonts w:ascii="Times New Roman" w:hAnsi="Times New Roman"/>
                <w:b/>
                <w:sz w:val="20"/>
              </w:rPr>
            </w:pPr>
          </w:p>
        </w:tc>
        <w:tc>
          <w:tcPr>
            <w:tcW w:w="678" w:type="pct"/>
            <w:vMerge/>
            <w:vAlign w:val="center"/>
            <w:hideMark/>
          </w:tcPr>
          <w:p w14:paraId="7DB4927C" w14:textId="1329EA3F" w:rsidR="001528E1" w:rsidRPr="00063B36" w:rsidRDefault="001528E1" w:rsidP="00814713">
            <w:pPr>
              <w:rPr>
                <w:rFonts w:ascii="Times New Roman" w:hAnsi="Times New Roman"/>
                <w:b/>
                <w:sz w:val="20"/>
              </w:rPr>
            </w:pPr>
          </w:p>
        </w:tc>
      </w:tr>
      <w:tr w:rsidR="001528E1" w:rsidRPr="006E2B41" w14:paraId="5F64000E" w14:textId="77777777" w:rsidTr="00063B36">
        <w:trPr>
          <w:trHeight w:val="510"/>
        </w:trPr>
        <w:tc>
          <w:tcPr>
            <w:tcW w:w="235" w:type="pct"/>
            <w:shd w:val="clear" w:color="auto" w:fill="auto"/>
            <w:vAlign w:val="center"/>
            <w:hideMark/>
          </w:tcPr>
          <w:p w14:paraId="1646CBB0"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27</w:t>
            </w:r>
          </w:p>
        </w:tc>
        <w:tc>
          <w:tcPr>
            <w:tcW w:w="794" w:type="pct"/>
            <w:gridSpan w:val="2"/>
            <w:shd w:val="clear" w:color="auto" w:fill="auto"/>
            <w:vAlign w:val="center"/>
            <w:hideMark/>
          </w:tcPr>
          <w:p w14:paraId="3500D38A" w14:textId="61BA7470" w:rsidR="001528E1" w:rsidRPr="00063B36" w:rsidRDefault="001528E1" w:rsidP="00814713">
            <w:pPr>
              <w:rPr>
                <w:rFonts w:ascii="Times New Roman" w:hAnsi="Times New Roman"/>
                <w:sz w:val="20"/>
              </w:rPr>
            </w:pPr>
            <w:r w:rsidRPr="00063B36">
              <w:rPr>
                <w:rFonts w:ascii="Times New Roman" w:hAnsi="Times New Roman"/>
                <w:sz w:val="20"/>
              </w:rPr>
              <w:t>Políticas, estrategias y estructura para la permanencia y la graduación</w:t>
            </w:r>
          </w:p>
        </w:tc>
        <w:tc>
          <w:tcPr>
            <w:tcW w:w="440" w:type="pct"/>
            <w:shd w:val="clear" w:color="auto" w:fill="auto"/>
            <w:vAlign w:val="center"/>
            <w:hideMark/>
          </w:tcPr>
          <w:p w14:paraId="7BC01C3D"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490" w:type="pct"/>
            <w:shd w:val="clear" w:color="auto" w:fill="auto"/>
            <w:vAlign w:val="center"/>
            <w:hideMark/>
          </w:tcPr>
          <w:p w14:paraId="14083877"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78" w:type="pct"/>
            <w:shd w:val="clear" w:color="auto" w:fill="auto"/>
            <w:vAlign w:val="center"/>
            <w:hideMark/>
          </w:tcPr>
          <w:p w14:paraId="10555BC6"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34" w:type="pct"/>
            <w:shd w:val="clear" w:color="auto" w:fill="auto"/>
            <w:vAlign w:val="center"/>
            <w:hideMark/>
          </w:tcPr>
          <w:p w14:paraId="35AE84BC"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72" w:type="pct"/>
            <w:shd w:val="clear" w:color="auto" w:fill="auto"/>
            <w:vAlign w:val="center"/>
            <w:hideMark/>
          </w:tcPr>
          <w:p w14:paraId="0326F6EB"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677" w:type="pct"/>
          </w:tcPr>
          <w:p w14:paraId="011E2774" w14:textId="77777777" w:rsidR="001528E1" w:rsidRPr="00063B36" w:rsidRDefault="001528E1" w:rsidP="00814713">
            <w:pPr>
              <w:rPr>
                <w:rFonts w:ascii="Times New Roman" w:hAnsi="Times New Roman"/>
                <w:sz w:val="20"/>
              </w:rPr>
            </w:pPr>
          </w:p>
        </w:tc>
        <w:tc>
          <w:tcPr>
            <w:tcW w:w="678" w:type="pct"/>
            <w:shd w:val="clear" w:color="auto" w:fill="auto"/>
            <w:vAlign w:val="center"/>
            <w:hideMark/>
          </w:tcPr>
          <w:p w14:paraId="08DB47F4" w14:textId="51FA0EFF" w:rsidR="001528E1" w:rsidRPr="00063B36" w:rsidRDefault="001528E1" w:rsidP="00814713">
            <w:pPr>
              <w:rPr>
                <w:rFonts w:ascii="Times New Roman" w:hAnsi="Times New Roman"/>
                <w:sz w:val="20"/>
              </w:rPr>
            </w:pPr>
            <w:r w:rsidRPr="00063B36">
              <w:rPr>
                <w:rFonts w:ascii="Times New Roman" w:hAnsi="Times New Roman"/>
                <w:sz w:val="20"/>
              </w:rPr>
              <w:t> </w:t>
            </w:r>
          </w:p>
        </w:tc>
      </w:tr>
      <w:tr w:rsidR="001528E1" w:rsidRPr="006E2B41" w14:paraId="1B0ACFE8" w14:textId="77777777" w:rsidTr="00063B36">
        <w:trPr>
          <w:trHeight w:val="510"/>
        </w:trPr>
        <w:tc>
          <w:tcPr>
            <w:tcW w:w="235" w:type="pct"/>
            <w:shd w:val="clear" w:color="auto" w:fill="auto"/>
            <w:vAlign w:val="center"/>
            <w:hideMark/>
          </w:tcPr>
          <w:p w14:paraId="1A631490"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28</w:t>
            </w:r>
          </w:p>
        </w:tc>
        <w:tc>
          <w:tcPr>
            <w:tcW w:w="794" w:type="pct"/>
            <w:gridSpan w:val="2"/>
            <w:shd w:val="clear" w:color="auto" w:fill="auto"/>
            <w:vAlign w:val="center"/>
            <w:hideMark/>
          </w:tcPr>
          <w:p w14:paraId="661889B0" w14:textId="69EF6026" w:rsidR="001528E1" w:rsidRPr="00063B36" w:rsidRDefault="001528E1" w:rsidP="5106C236">
            <w:pPr>
              <w:rPr>
                <w:rFonts w:ascii="Times New Roman" w:hAnsi="Times New Roman"/>
                <w:sz w:val="20"/>
              </w:rPr>
            </w:pPr>
            <w:r w:rsidRPr="00063B36">
              <w:rPr>
                <w:rFonts w:ascii="Times New Roman" w:hAnsi="Times New Roman"/>
                <w:sz w:val="20"/>
              </w:rPr>
              <w:t>Caracterización de estudiantes y sistema de alertas tempranas</w:t>
            </w:r>
          </w:p>
        </w:tc>
        <w:tc>
          <w:tcPr>
            <w:tcW w:w="440" w:type="pct"/>
            <w:shd w:val="clear" w:color="auto" w:fill="auto"/>
            <w:vAlign w:val="center"/>
            <w:hideMark/>
          </w:tcPr>
          <w:p w14:paraId="566719AD"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490" w:type="pct"/>
            <w:shd w:val="clear" w:color="auto" w:fill="auto"/>
            <w:vAlign w:val="center"/>
            <w:hideMark/>
          </w:tcPr>
          <w:p w14:paraId="4C50DB89"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78" w:type="pct"/>
            <w:shd w:val="clear" w:color="auto" w:fill="auto"/>
            <w:vAlign w:val="center"/>
            <w:hideMark/>
          </w:tcPr>
          <w:p w14:paraId="6F452647"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34" w:type="pct"/>
            <w:shd w:val="clear" w:color="auto" w:fill="auto"/>
            <w:vAlign w:val="center"/>
            <w:hideMark/>
          </w:tcPr>
          <w:p w14:paraId="4ADA65A2"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72" w:type="pct"/>
            <w:shd w:val="clear" w:color="auto" w:fill="auto"/>
            <w:vAlign w:val="center"/>
            <w:hideMark/>
          </w:tcPr>
          <w:p w14:paraId="3779CACC"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677" w:type="pct"/>
          </w:tcPr>
          <w:p w14:paraId="2982353F" w14:textId="77777777" w:rsidR="001528E1" w:rsidRPr="00063B36" w:rsidRDefault="001528E1" w:rsidP="00814713">
            <w:pPr>
              <w:rPr>
                <w:rFonts w:ascii="Times New Roman" w:hAnsi="Times New Roman"/>
                <w:sz w:val="20"/>
              </w:rPr>
            </w:pPr>
          </w:p>
        </w:tc>
        <w:tc>
          <w:tcPr>
            <w:tcW w:w="678" w:type="pct"/>
            <w:shd w:val="clear" w:color="auto" w:fill="auto"/>
            <w:vAlign w:val="center"/>
            <w:hideMark/>
          </w:tcPr>
          <w:p w14:paraId="5665D0DF" w14:textId="7CDC464F" w:rsidR="001528E1" w:rsidRPr="00063B36" w:rsidRDefault="001528E1" w:rsidP="00814713">
            <w:pPr>
              <w:rPr>
                <w:rFonts w:ascii="Times New Roman" w:hAnsi="Times New Roman"/>
                <w:sz w:val="20"/>
              </w:rPr>
            </w:pPr>
            <w:r w:rsidRPr="00063B36">
              <w:rPr>
                <w:rFonts w:ascii="Times New Roman" w:hAnsi="Times New Roman"/>
                <w:sz w:val="20"/>
              </w:rPr>
              <w:t> </w:t>
            </w:r>
          </w:p>
        </w:tc>
      </w:tr>
      <w:tr w:rsidR="001528E1" w:rsidRPr="006E2B41" w14:paraId="29BDDFA4" w14:textId="77777777" w:rsidTr="00063B36">
        <w:trPr>
          <w:trHeight w:val="510"/>
        </w:trPr>
        <w:tc>
          <w:tcPr>
            <w:tcW w:w="235" w:type="pct"/>
            <w:shd w:val="clear" w:color="auto" w:fill="auto"/>
            <w:vAlign w:val="center"/>
          </w:tcPr>
          <w:p w14:paraId="45381715" w14:textId="27EA8286" w:rsidR="001528E1" w:rsidRPr="00063B36" w:rsidRDefault="001528E1" w:rsidP="00814713">
            <w:pPr>
              <w:jc w:val="center"/>
              <w:rPr>
                <w:rFonts w:ascii="Times New Roman" w:hAnsi="Times New Roman"/>
                <w:sz w:val="20"/>
              </w:rPr>
            </w:pPr>
            <w:r w:rsidRPr="00063B36">
              <w:rPr>
                <w:rFonts w:ascii="Times New Roman" w:hAnsi="Times New Roman"/>
                <w:sz w:val="20"/>
              </w:rPr>
              <w:t>29</w:t>
            </w:r>
          </w:p>
        </w:tc>
        <w:tc>
          <w:tcPr>
            <w:tcW w:w="794" w:type="pct"/>
            <w:gridSpan w:val="2"/>
            <w:shd w:val="clear" w:color="auto" w:fill="auto"/>
            <w:vAlign w:val="center"/>
          </w:tcPr>
          <w:p w14:paraId="13DA5560" w14:textId="3279165A" w:rsidR="001528E1" w:rsidRPr="00063B36" w:rsidRDefault="001528E1" w:rsidP="00814713">
            <w:pPr>
              <w:rPr>
                <w:rFonts w:ascii="Times New Roman" w:hAnsi="Times New Roman"/>
                <w:sz w:val="20"/>
              </w:rPr>
            </w:pPr>
            <w:r w:rsidRPr="00063B36">
              <w:rPr>
                <w:rFonts w:ascii="Times New Roman" w:hAnsi="Times New Roman"/>
                <w:sz w:val="20"/>
              </w:rPr>
              <w:t>Ajustes a los aspectos curriculares</w:t>
            </w:r>
          </w:p>
        </w:tc>
        <w:tc>
          <w:tcPr>
            <w:tcW w:w="440" w:type="pct"/>
            <w:shd w:val="clear" w:color="auto" w:fill="auto"/>
            <w:vAlign w:val="center"/>
          </w:tcPr>
          <w:p w14:paraId="3A0A080F" w14:textId="77777777" w:rsidR="001528E1" w:rsidRPr="00063B36" w:rsidRDefault="001528E1" w:rsidP="00814713">
            <w:pPr>
              <w:jc w:val="center"/>
              <w:rPr>
                <w:rFonts w:ascii="Times New Roman" w:hAnsi="Times New Roman"/>
                <w:sz w:val="20"/>
              </w:rPr>
            </w:pPr>
          </w:p>
        </w:tc>
        <w:tc>
          <w:tcPr>
            <w:tcW w:w="490" w:type="pct"/>
            <w:shd w:val="clear" w:color="auto" w:fill="auto"/>
            <w:vAlign w:val="center"/>
          </w:tcPr>
          <w:p w14:paraId="2DE40C87" w14:textId="77777777" w:rsidR="001528E1" w:rsidRPr="00063B36" w:rsidRDefault="001528E1" w:rsidP="00814713">
            <w:pPr>
              <w:jc w:val="center"/>
              <w:rPr>
                <w:rFonts w:ascii="Times New Roman" w:hAnsi="Times New Roman"/>
                <w:sz w:val="20"/>
              </w:rPr>
            </w:pPr>
          </w:p>
        </w:tc>
        <w:tc>
          <w:tcPr>
            <w:tcW w:w="578" w:type="pct"/>
            <w:shd w:val="clear" w:color="auto" w:fill="auto"/>
            <w:vAlign w:val="center"/>
          </w:tcPr>
          <w:p w14:paraId="38453D93" w14:textId="77777777" w:rsidR="001528E1" w:rsidRPr="00063B36" w:rsidRDefault="001528E1" w:rsidP="00814713">
            <w:pPr>
              <w:jc w:val="center"/>
              <w:rPr>
                <w:rFonts w:ascii="Times New Roman" w:hAnsi="Times New Roman"/>
                <w:sz w:val="20"/>
              </w:rPr>
            </w:pPr>
          </w:p>
        </w:tc>
        <w:tc>
          <w:tcPr>
            <w:tcW w:w="534" w:type="pct"/>
            <w:shd w:val="clear" w:color="auto" w:fill="auto"/>
            <w:vAlign w:val="center"/>
          </w:tcPr>
          <w:p w14:paraId="53581076" w14:textId="77777777" w:rsidR="001528E1" w:rsidRPr="00063B36" w:rsidRDefault="001528E1" w:rsidP="00814713">
            <w:pPr>
              <w:jc w:val="center"/>
              <w:rPr>
                <w:rFonts w:ascii="Times New Roman" w:hAnsi="Times New Roman"/>
                <w:sz w:val="20"/>
              </w:rPr>
            </w:pPr>
          </w:p>
        </w:tc>
        <w:tc>
          <w:tcPr>
            <w:tcW w:w="572" w:type="pct"/>
            <w:shd w:val="clear" w:color="auto" w:fill="auto"/>
            <w:vAlign w:val="center"/>
          </w:tcPr>
          <w:p w14:paraId="747C5375" w14:textId="77777777" w:rsidR="001528E1" w:rsidRPr="00063B36" w:rsidRDefault="001528E1" w:rsidP="00814713">
            <w:pPr>
              <w:jc w:val="center"/>
              <w:rPr>
                <w:rFonts w:ascii="Times New Roman" w:hAnsi="Times New Roman"/>
                <w:sz w:val="20"/>
              </w:rPr>
            </w:pPr>
          </w:p>
        </w:tc>
        <w:tc>
          <w:tcPr>
            <w:tcW w:w="677" w:type="pct"/>
          </w:tcPr>
          <w:p w14:paraId="7F926A2D" w14:textId="77777777" w:rsidR="001528E1" w:rsidRPr="00063B36" w:rsidRDefault="001528E1" w:rsidP="00814713">
            <w:pPr>
              <w:rPr>
                <w:rFonts w:ascii="Times New Roman" w:hAnsi="Times New Roman"/>
                <w:sz w:val="20"/>
              </w:rPr>
            </w:pPr>
          </w:p>
        </w:tc>
        <w:tc>
          <w:tcPr>
            <w:tcW w:w="678" w:type="pct"/>
            <w:shd w:val="clear" w:color="auto" w:fill="auto"/>
            <w:vAlign w:val="center"/>
          </w:tcPr>
          <w:p w14:paraId="609AB27A" w14:textId="03416A29" w:rsidR="001528E1" w:rsidRPr="00063B36" w:rsidRDefault="001528E1" w:rsidP="00814713">
            <w:pPr>
              <w:rPr>
                <w:rFonts w:ascii="Times New Roman" w:hAnsi="Times New Roman"/>
                <w:sz w:val="20"/>
              </w:rPr>
            </w:pPr>
          </w:p>
        </w:tc>
      </w:tr>
      <w:tr w:rsidR="001528E1" w:rsidRPr="006E2B41" w14:paraId="2ECF3C32" w14:textId="77777777" w:rsidTr="00063B36">
        <w:trPr>
          <w:trHeight w:val="510"/>
        </w:trPr>
        <w:tc>
          <w:tcPr>
            <w:tcW w:w="235" w:type="pct"/>
            <w:shd w:val="clear" w:color="auto" w:fill="auto"/>
            <w:vAlign w:val="center"/>
          </w:tcPr>
          <w:p w14:paraId="18A8FAF5" w14:textId="3F11F81E" w:rsidR="001528E1" w:rsidRPr="00063B36" w:rsidRDefault="001528E1" w:rsidP="00814713">
            <w:pPr>
              <w:jc w:val="center"/>
              <w:rPr>
                <w:rFonts w:ascii="Times New Roman" w:hAnsi="Times New Roman"/>
                <w:sz w:val="20"/>
              </w:rPr>
            </w:pPr>
            <w:r w:rsidRPr="00063B36">
              <w:rPr>
                <w:rFonts w:ascii="Times New Roman" w:hAnsi="Times New Roman"/>
                <w:sz w:val="20"/>
              </w:rPr>
              <w:t>30</w:t>
            </w:r>
          </w:p>
        </w:tc>
        <w:tc>
          <w:tcPr>
            <w:tcW w:w="794" w:type="pct"/>
            <w:gridSpan w:val="2"/>
            <w:shd w:val="clear" w:color="auto" w:fill="auto"/>
            <w:vAlign w:val="center"/>
          </w:tcPr>
          <w:p w14:paraId="25B0500A" w14:textId="381ABE7B" w:rsidR="001528E1" w:rsidRPr="00063B36" w:rsidRDefault="001528E1" w:rsidP="00814713">
            <w:pPr>
              <w:rPr>
                <w:rFonts w:ascii="Times New Roman" w:hAnsi="Times New Roman"/>
                <w:sz w:val="20"/>
              </w:rPr>
            </w:pPr>
            <w:r w:rsidRPr="00063B36">
              <w:rPr>
                <w:rFonts w:ascii="Times New Roman" w:hAnsi="Times New Roman"/>
                <w:sz w:val="20"/>
              </w:rPr>
              <w:t>Mecanismos de selección</w:t>
            </w:r>
          </w:p>
        </w:tc>
        <w:tc>
          <w:tcPr>
            <w:tcW w:w="440" w:type="pct"/>
            <w:shd w:val="clear" w:color="auto" w:fill="auto"/>
            <w:vAlign w:val="center"/>
          </w:tcPr>
          <w:p w14:paraId="77FB4A99" w14:textId="77777777" w:rsidR="001528E1" w:rsidRPr="00063B36" w:rsidRDefault="001528E1" w:rsidP="00814713">
            <w:pPr>
              <w:jc w:val="center"/>
              <w:rPr>
                <w:rFonts w:ascii="Times New Roman" w:hAnsi="Times New Roman"/>
                <w:sz w:val="20"/>
              </w:rPr>
            </w:pPr>
          </w:p>
        </w:tc>
        <w:tc>
          <w:tcPr>
            <w:tcW w:w="490" w:type="pct"/>
            <w:shd w:val="clear" w:color="auto" w:fill="auto"/>
            <w:vAlign w:val="center"/>
          </w:tcPr>
          <w:p w14:paraId="7E69CDE8" w14:textId="77777777" w:rsidR="001528E1" w:rsidRPr="00063B36" w:rsidRDefault="001528E1" w:rsidP="00814713">
            <w:pPr>
              <w:jc w:val="center"/>
              <w:rPr>
                <w:rFonts w:ascii="Times New Roman" w:hAnsi="Times New Roman"/>
                <w:sz w:val="20"/>
              </w:rPr>
            </w:pPr>
          </w:p>
        </w:tc>
        <w:tc>
          <w:tcPr>
            <w:tcW w:w="578" w:type="pct"/>
            <w:shd w:val="clear" w:color="auto" w:fill="auto"/>
            <w:vAlign w:val="center"/>
          </w:tcPr>
          <w:p w14:paraId="646C7F3D" w14:textId="77777777" w:rsidR="001528E1" w:rsidRPr="00063B36" w:rsidRDefault="001528E1" w:rsidP="00814713">
            <w:pPr>
              <w:jc w:val="center"/>
              <w:rPr>
                <w:rFonts w:ascii="Times New Roman" w:hAnsi="Times New Roman"/>
                <w:sz w:val="20"/>
              </w:rPr>
            </w:pPr>
          </w:p>
        </w:tc>
        <w:tc>
          <w:tcPr>
            <w:tcW w:w="534" w:type="pct"/>
            <w:shd w:val="clear" w:color="auto" w:fill="auto"/>
            <w:vAlign w:val="center"/>
          </w:tcPr>
          <w:p w14:paraId="315A311C" w14:textId="77777777" w:rsidR="001528E1" w:rsidRPr="00063B36" w:rsidRDefault="001528E1" w:rsidP="00814713">
            <w:pPr>
              <w:jc w:val="center"/>
              <w:rPr>
                <w:rFonts w:ascii="Times New Roman" w:hAnsi="Times New Roman"/>
                <w:sz w:val="20"/>
              </w:rPr>
            </w:pPr>
          </w:p>
        </w:tc>
        <w:tc>
          <w:tcPr>
            <w:tcW w:w="572" w:type="pct"/>
            <w:shd w:val="clear" w:color="auto" w:fill="auto"/>
            <w:vAlign w:val="center"/>
          </w:tcPr>
          <w:p w14:paraId="6C1AD2DD" w14:textId="77777777" w:rsidR="001528E1" w:rsidRPr="00063B36" w:rsidRDefault="001528E1" w:rsidP="00814713">
            <w:pPr>
              <w:jc w:val="center"/>
              <w:rPr>
                <w:rFonts w:ascii="Times New Roman" w:hAnsi="Times New Roman"/>
                <w:sz w:val="20"/>
              </w:rPr>
            </w:pPr>
          </w:p>
        </w:tc>
        <w:tc>
          <w:tcPr>
            <w:tcW w:w="677" w:type="pct"/>
          </w:tcPr>
          <w:p w14:paraId="38600266" w14:textId="77777777" w:rsidR="001528E1" w:rsidRPr="00063B36" w:rsidRDefault="001528E1" w:rsidP="00814713">
            <w:pPr>
              <w:rPr>
                <w:rFonts w:ascii="Times New Roman" w:hAnsi="Times New Roman"/>
                <w:sz w:val="20"/>
              </w:rPr>
            </w:pPr>
          </w:p>
        </w:tc>
        <w:tc>
          <w:tcPr>
            <w:tcW w:w="678" w:type="pct"/>
            <w:shd w:val="clear" w:color="auto" w:fill="auto"/>
            <w:vAlign w:val="center"/>
          </w:tcPr>
          <w:p w14:paraId="5C18645D" w14:textId="2F0044E6" w:rsidR="001528E1" w:rsidRPr="00063B36" w:rsidRDefault="001528E1" w:rsidP="00814713">
            <w:pPr>
              <w:rPr>
                <w:rFonts w:ascii="Times New Roman" w:hAnsi="Times New Roman"/>
                <w:sz w:val="20"/>
              </w:rPr>
            </w:pPr>
          </w:p>
        </w:tc>
      </w:tr>
      <w:tr w:rsidR="00530B09" w:rsidRPr="006E2B41" w14:paraId="64FCFBBE" w14:textId="77777777" w:rsidTr="0098042F">
        <w:trPr>
          <w:trHeight w:val="255"/>
        </w:trPr>
        <w:tc>
          <w:tcPr>
            <w:tcW w:w="1029" w:type="pct"/>
            <w:gridSpan w:val="3"/>
            <w:shd w:val="clear" w:color="auto" w:fill="DDEBF7"/>
            <w:vAlign w:val="center"/>
            <w:hideMark/>
          </w:tcPr>
          <w:p w14:paraId="08D6C968" w14:textId="77777777" w:rsidR="001528E1" w:rsidRPr="00063B36" w:rsidRDefault="001528E1" w:rsidP="00814713">
            <w:pPr>
              <w:jc w:val="center"/>
              <w:rPr>
                <w:rFonts w:ascii="Times New Roman" w:hAnsi="Times New Roman"/>
                <w:b/>
                <w:sz w:val="20"/>
              </w:rPr>
            </w:pPr>
            <w:r w:rsidRPr="00063B36">
              <w:rPr>
                <w:rFonts w:ascii="Times New Roman" w:hAnsi="Times New Roman"/>
                <w:b/>
                <w:sz w:val="20"/>
              </w:rPr>
              <w:t>Total por Factor</w:t>
            </w:r>
          </w:p>
        </w:tc>
        <w:tc>
          <w:tcPr>
            <w:tcW w:w="440" w:type="pct"/>
            <w:shd w:val="clear" w:color="auto" w:fill="DDEBF7"/>
            <w:vAlign w:val="center"/>
            <w:hideMark/>
          </w:tcPr>
          <w:p w14:paraId="32F95141"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490" w:type="pct"/>
            <w:shd w:val="clear" w:color="auto" w:fill="DDEBF7"/>
            <w:vAlign w:val="center"/>
            <w:hideMark/>
          </w:tcPr>
          <w:p w14:paraId="21AF067A"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78" w:type="pct"/>
            <w:shd w:val="clear" w:color="auto" w:fill="DDEBF7"/>
            <w:vAlign w:val="center"/>
            <w:hideMark/>
          </w:tcPr>
          <w:p w14:paraId="3681DB00"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34" w:type="pct"/>
            <w:shd w:val="clear" w:color="auto" w:fill="DDEBF7"/>
            <w:vAlign w:val="center"/>
            <w:hideMark/>
          </w:tcPr>
          <w:p w14:paraId="2EBB6758"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572" w:type="pct"/>
            <w:shd w:val="clear" w:color="auto" w:fill="DDEBF7"/>
            <w:vAlign w:val="center"/>
            <w:hideMark/>
          </w:tcPr>
          <w:p w14:paraId="6678545D" w14:textId="77777777" w:rsidR="001528E1" w:rsidRPr="00063B36" w:rsidRDefault="001528E1" w:rsidP="00814713">
            <w:pPr>
              <w:jc w:val="center"/>
              <w:rPr>
                <w:rFonts w:ascii="Times New Roman" w:hAnsi="Times New Roman"/>
                <w:sz w:val="20"/>
              </w:rPr>
            </w:pPr>
            <w:r w:rsidRPr="00063B36">
              <w:rPr>
                <w:rFonts w:ascii="Times New Roman" w:hAnsi="Times New Roman"/>
                <w:sz w:val="20"/>
              </w:rPr>
              <w:t> </w:t>
            </w:r>
          </w:p>
        </w:tc>
        <w:tc>
          <w:tcPr>
            <w:tcW w:w="677" w:type="pct"/>
            <w:shd w:val="clear" w:color="auto" w:fill="DDEBF7"/>
          </w:tcPr>
          <w:p w14:paraId="418ECE8C" w14:textId="77777777" w:rsidR="001528E1" w:rsidRPr="00063B36" w:rsidRDefault="001528E1" w:rsidP="00814713">
            <w:pPr>
              <w:rPr>
                <w:rFonts w:ascii="Times New Roman" w:hAnsi="Times New Roman"/>
                <w:sz w:val="20"/>
              </w:rPr>
            </w:pPr>
          </w:p>
        </w:tc>
        <w:tc>
          <w:tcPr>
            <w:tcW w:w="678" w:type="pct"/>
            <w:shd w:val="clear" w:color="auto" w:fill="DDEBF7"/>
            <w:vAlign w:val="center"/>
            <w:hideMark/>
          </w:tcPr>
          <w:p w14:paraId="314952DF" w14:textId="5648CA89" w:rsidR="001528E1" w:rsidRPr="00063B36" w:rsidRDefault="001528E1" w:rsidP="00814713">
            <w:pPr>
              <w:rPr>
                <w:rFonts w:ascii="Times New Roman" w:hAnsi="Times New Roman"/>
                <w:sz w:val="20"/>
              </w:rPr>
            </w:pPr>
            <w:r w:rsidRPr="00063B36">
              <w:rPr>
                <w:rFonts w:ascii="Times New Roman" w:hAnsi="Times New Roman"/>
                <w:sz w:val="20"/>
              </w:rPr>
              <w:t> </w:t>
            </w:r>
          </w:p>
        </w:tc>
      </w:tr>
    </w:tbl>
    <w:p w14:paraId="322DD974" w14:textId="77777777" w:rsidR="0098042F" w:rsidRDefault="0098042F" w:rsidP="00A265C0">
      <w:pPr>
        <w:jc w:val="center"/>
        <w:rPr>
          <w:rFonts w:ascii="Times New Roman" w:hAnsi="Times New Roman"/>
          <w:sz w:val="18"/>
          <w:szCs w:val="18"/>
        </w:rPr>
      </w:pPr>
      <w:r w:rsidRPr="00A265C0">
        <w:rPr>
          <w:rFonts w:ascii="Times New Roman" w:hAnsi="Times New Roman"/>
          <w:sz w:val="18"/>
          <w:szCs w:val="18"/>
        </w:rPr>
        <w:t>Fuente: xxx, fecha xxx</w:t>
      </w:r>
    </w:p>
    <w:p w14:paraId="05C7836E" w14:textId="77777777" w:rsidR="002D2862" w:rsidRPr="00A265C0" w:rsidRDefault="002D2862" w:rsidP="00A265C0">
      <w:pPr>
        <w:jc w:val="center"/>
        <w:rPr>
          <w:rFonts w:ascii="Times New Roman" w:hAnsi="Times New Roman"/>
          <w:sz w:val="18"/>
          <w:szCs w:val="18"/>
        </w:rPr>
      </w:pPr>
    </w:p>
    <w:p w14:paraId="320D240C" w14:textId="68ADD5EF" w:rsidR="001E5DDC" w:rsidRPr="00063B36" w:rsidRDefault="001E5DDC" w:rsidP="000E32B1">
      <w:pPr>
        <w:pStyle w:val="Ttulo3"/>
        <w:rPr>
          <w:rFonts w:ascii="Times New Roman" w:hAnsi="Times New Roman"/>
          <w:sz w:val="24"/>
        </w:rPr>
      </w:pPr>
      <w:bookmarkStart w:id="50" w:name="_Toc82161892"/>
      <w:r w:rsidRPr="00063B36">
        <w:rPr>
          <w:rFonts w:ascii="Times New Roman" w:hAnsi="Times New Roman"/>
          <w:sz w:val="24"/>
        </w:rPr>
        <w:t>Característica 27. Políticas, estrat</w:t>
      </w:r>
      <w:r w:rsidR="00CC2388" w:rsidRPr="00063B36">
        <w:rPr>
          <w:rFonts w:ascii="Times New Roman" w:hAnsi="Times New Roman"/>
          <w:sz w:val="24"/>
        </w:rPr>
        <w:t>egias y estructura para la perm</w:t>
      </w:r>
      <w:r w:rsidRPr="00063B36">
        <w:rPr>
          <w:rFonts w:ascii="Times New Roman" w:hAnsi="Times New Roman"/>
          <w:sz w:val="24"/>
        </w:rPr>
        <w:t>an</w:t>
      </w:r>
      <w:r w:rsidR="00CC2388" w:rsidRPr="00063B36">
        <w:rPr>
          <w:rFonts w:ascii="Times New Roman" w:hAnsi="Times New Roman"/>
          <w:sz w:val="24"/>
        </w:rPr>
        <w:t>en</w:t>
      </w:r>
      <w:r w:rsidRPr="00063B36">
        <w:rPr>
          <w:rFonts w:ascii="Times New Roman" w:hAnsi="Times New Roman"/>
          <w:sz w:val="24"/>
        </w:rPr>
        <w:t>cia y la graduación</w:t>
      </w:r>
      <w:bookmarkEnd w:id="50"/>
    </w:p>
    <w:p w14:paraId="03A876B6" w14:textId="7DCD2E50" w:rsidR="001E5DDC" w:rsidRPr="00B945CA" w:rsidRDefault="001E5DDC" w:rsidP="0010603F">
      <w:pPr>
        <w:jc w:val="both"/>
        <w:rPr>
          <w:rFonts w:ascii="Times New Roman" w:eastAsia="MS Gothic" w:hAnsi="Times New Roman"/>
          <w:bCs/>
          <w:i/>
          <w:szCs w:val="24"/>
          <w:lang w:val="es-ES"/>
        </w:rPr>
      </w:pPr>
    </w:p>
    <w:p w14:paraId="19B096E8" w14:textId="210BA274" w:rsidR="001E5DDC" w:rsidRPr="006E2B41" w:rsidRDefault="001E5DDC" w:rsidP="001E5DDC">
      <w:pPr>
        <w:jc w:val="both"/>
        <w:rPr>
          <w:rFonts w:ascii="Times New Roman" w:eastAsia="MS Gothic" w:hAnsi="Times New Roman"/>
          <w:bCs/>
          <w:szCs w:val="24"/>
          <w:lang w:val="es-ES"/>
        </w:rPr>
      </w:pPr>
      <w:r w:rsidRPr="006E2B41">
        <w:rPr>
          <w:rFonts w:ascii="Times New Roman" w:eastAsia="MS Gothic" w:hAnsi="Times New Roman"/>
          <w:bCs/>
          <w:szCs w:val="24"/>
          <w:lang w:val="es-ES"/>
        </w:rPr>
        <w:t>Se debe presentar el impacto de sus políticas, estrategias, estructura, la existencia y los resultados de los programas de apoyo para la permanencia y graduación de los estudiantes, esto implica articular las acciones propias del programa con aquellas que adelanta la institución. Es indispensable describir y demostrar en el análisis, los procesos de inducción, adaptación a la vida universitaria, acompañamiento y orientación para el desarrollo del trabajo de grado y las prácticas educativas como la orientación y el uso de estrategias para la inserción de los estudiantes en la vida laboral.</w:t>
      </w:r>
    </w:p>
    <w:p w14:paraId="0BB2C2AF" w14:textId="3B1731A2" w:rsidR="0011387F" w:rsidRPr="00B945CA" w:rsidRDefault="0011387F" w:rsidP="0010603F">
      <w:pPr>
        <w:jc w:val="both"/>
        <w:rPr>
          <w:rFonts w:ascii="Times New Roman" w:eastAsia="MS Gothic" w:hAnsi="Times New Roman"/>
          <w:bCs/>
          <w:i/>
          <w:szCs w:val="24"/>
          <w:lang w:val="es-ES"/>
        </w:rPr>
      </w:pPr>
    </w:p>
    <w:p w14:paraId="4163D707" w14:textId="31E02724" w:rsidR="001E5DDC" w:rsidRPr="00B945CA" w:rsidRDefault="001E5DDC" w:rsidP="001E5DDC">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01F0C749" w14:textId="77777777" w:rsidTr="00063B36">
        <w:trPr>
          <w:trHeight w:val="255"/>
        </w:trPr>
        <w:tc>
          <w:tcPr>
            <w:tcW w:w="5000" w:type="pct"/>
            <w:gridSpan w:val="4"/>
            <w:shd w:val="clear" w:color="auto" w:fill="2F5496" w:themeFill="accent5" w:themeFillShade="BF"/>
            <w:vAlign w:val="center"/>
          </w:tcPr>
          <w:p w14:paraId="6A8B6D66" w14:textId="09AE3104"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27</w:t>
            </w:r>
          </w:p>
        </w:tc>
      </w:tr>
      <w:tr w:rsidR="00502758" w:rsidRPr="00F8489D" w14:paraId="6B88D406" w14:textId="77777777" w:rsidTr="00063B36">
        <w:trPr>
          <w:trHeight w:val="255"/>
        </w:trPr>
        <w:tc>
          <w:tcPr>
            <w:tcW w:w="3914" w:type="pct"/>
            <w:gridSpan w:val="2"/>
            <w:vMerge w:val="restart"/>
            <w:shd w:val="clear" w:color="auto" w:fill="DDEBF7"/>
            <w:vAlign w:val="center"/>
            <w:hideMark/>
          </w:tcPr>
          <w:p w14:paraId="0D19FE36"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393A040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01BA84E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502758" w:rsidRPr="00F8489D" w14:paraId="0F4C982C" w14:textId="77777777" w:rsidTr="00063B36">
        <w:trPr>
          <w:trHeight w:val="510"/>
        </w:trPr>
        <w:tc>
          <w:tcPr>
            <w:tcW w:w="3914" w:type="pct"/>
            <w:gridSpan w:val="2"/>
            <w:vMerge/>
            <w:vAlign w:val="center"/>
            <w:hideMark/>
          </w:tcPr>
          <w:p w14:paraId="7B3AE908"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1E0ADC9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21BDF429"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4645D33E" w14:textId="77777777" w:rsidTr="00063B36">
        <w:trPr>
          <w:trHeight w:val="255"/>
        </w:trPr>
        <w:tc>
          <w:tcPr>
            <w:tcW w:w="402" w:type="pct"/>
            <w:shd w:val="clear" w:color="auto" w:fill="auto"/>
            <w:vAlign w:val="center"/>
          </w:tcPr>
          <w:p w14:paraId="08768A3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46A0CBE6"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1BB1CAF"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2482F2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C28E1F9" w14:textId="77777777" w:rsidTr="00063B36">
        <w:trPr>
          <w:trHeight w:val="255"/>
        </w:trPr>
        <w:tc>
          <w:tcPr>
            <w:tcW w:w="402" w:type="pct"/>
            <w:shd w:val="clear" w:color="auto" w:fill="auto"/>
            <w:vAlign w:val="center"/>
          </w:tcPr>
          <w:p w14:paraId="7FC5D6D3"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63CF4CA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2BD2B3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E30AB4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39DBABF" w14:textId="77777777" w:rsidTr="00063B36">
        <w:trPr>
          <w:trHeight w:val="233"/>
        </w:trPr>
        <w:tc>
          <w:tcPr>
            <w:tcW w:w="402" w:type="pct"/>
            <w:shd w:val="clear" w:color="auto" w:fill="auto"/>
            <w:vAlign w:val="center"/>
          </w:tcPr>
          <w:p w14:paraId="0771D2F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xxx</w:t>
            </w:r>
          </w:p>
        </w:tc>
        <w:tc>
          <w:tcPr>
            <w:tcW w:w="3513" w:type="pct"/>
            <w:shd w:val="clear" w:color="auto" w:fill="auto"/>
            <w:vAlign w:val="center"/>
          </w:tcPr>
          <w:p w14:paraId="34B82354"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17302B2E"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DF5392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51A7EFF3" w14:textId="77777777" w:rsidTr="00063B36">
        <w:trPr>
          <w:trHeight w:val="233"/>
        </w:trPr>
        <w:tc>
          <w:tcPr>
            <w:tcW w:w="402" w:type="pct"/>
            <w:shd w:val="clear" w:color="auto" w:fill="auto"/>
            <w:vAlign w:val="center"/>
          </w:tcPr>
          <w:p w14:paraId="451212B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164F4C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79108C7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AEA1803"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1721F89" w14:textId="77777777" w:rsidTr="00063B36">
        <w:trPr>
          <w:trHeight w:val="233"/>
        </w:trPr>
        <w:tc>
          <w:tcPr>
            <w:tcW w:w="402" w:type="pct"/>
            <w:shd w:val="clear" w:color="auto" w:fill="auto"/>
            <w:vAlign w:val="center"/>
          </w:tcPr>
          <w:p w14:paraId="32AD145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4F2505B"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4F018B79"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95087B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0043694" w14:textId="77777777" w:rsidTr="00063B36">
        <w:trPr>
          <w:trHeight w:val="255"/>
        </w:trPr>
        <w:tc>
          <w:tcPr>
            <w:tcW w:w="3914" w:type="pct"/>
            <w:gridSpan w:val="2"/>
            <w:shd w:val="clear" w:color="auto" w:fill="DDEBF7"/>
            <w:vAlign w:val="center"/>
            <w:hideMark/>
          </w:tcPr>
          <w:p w14:paraId="4230B83D"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6218E489" w14:textId="77777777" w:rsidR="00502758" w:rsidRPr="00B945CA" w:rsidRDefault="00502758" w:rsidP="00502758">
            <w:pPr>
              <w:jc w:val="center"/>
              <w:rPr>
                <w:rFonts w:ascii="Times New Roman" w:eastAsia="Times New Roman" w:hAnsi="Times New Roman"/>
                <w:sz w:val="16"/>
                <w:szCs w:val="16"/>
                <w:lang w:eastAsia="es-CO"/>
              </w:rPr>
            </w:pPr>
          </w:p>
        </w:tc>
      </w:tr>
    </w:tbl>
    <w:p w14:paraId="736C73A6" w14:textId="77777777" w:rsidR="001E5DDC" w:rsidRPr="00A265C0" w:rsidRDefault="001E5DDC" w:rsidP="00A265C0">
      <w:pPr>
        <w:jc w:val="center"/>
        <w:rPr>
          <w:rFonts w:ascii="Times New Roman" w:eastAsia="MS Gothic" w:hAnsi="Times New Roman"/>
          <w:bCs/>
          <w:sz w:val="18"/>
          <w:szCs w:val="18"/>
        </w:rPr>
      </w:pPr>
      <w:r w:rsidRPr="00A265C0">
        <w:rPr>
          <w:rFonts w:ascii="Times New Roman" w:eastAsia="MS Gothic" w:hAnsi="Times New Roman"/>
          <w:bCs/>
          <w:sz w:val="18"/>
          <w:szCs w:val="18"/>
        </w:rPr>
        <w:t>Fuente: xxx, fecha xxx</w:t>
      </w:r>
    </w:p>
    <w:p w14:paraId="03D7F989" w14:textId="77777777" w:rsidR="001E5DDC" w:rsidRPr="00B945CA" w:rsidRDefault="001E5DDC" w:rsidP="0010603F">
      <w:pPr>
        <w:jc w:val="both"/>
        <w:rPr>
          <w:rFonts w:ascii="Times New Roman" w:eastAsia="MS Gothic" w:hAnsi="Times New Roman"/>
          <w:bCs/>
          <w:i/>
          <w:szCs w:val="24"/>
          <w:lang w:val="es-ES"/>
        </w:rPr>
      </w:pPr>
    </w:p>
    <w:p w14:paraId="7DE44883" w14:textId="02972E43" w:rsidR="003B5797" w:rsidRPr="006E2B41" w:rsidRDefault="003B5797" w:rsidP="003B5797">
      <w:pPr>
        <w:jc w:val="both"/>
        <w:rPr>
          <w:rFonts w:ascii="Times New Roman" w:eastAsia="MS Gothic" w:hAnsi="Times New Roman"/>
          <w:bCs/>
          <w:szCs w:val="24"/>
          <w:lang w:val="es-ES"/>
        </w:rPr>
      </w:pPr>
      <w:r w:rsidRPr="006E2B41">
        <w:rPr>
          <w:rFonts w:ascii="Times New Roman" w:eastAsia="MS Gothic" w:hAnsi="Times New Roman"/>
          <w:bCs/>
          <w:szCs w:val="24"/>
          <w:lang w:val="es-ES"/>
        </w:rPr>
        <w:t>Es necesario hacer referencia a los datos provenientes de los cuadros maestros a través de un análisis y comparación entre el número de estudiantes matriculados</w:t>
      </w:r>
      <w:r w:rsidR="002127DC" w:rsidRPr="006E2B41">
        <w:rPr>
          <w:rFonts w:ascii="Times New Roman" w:eastAsia="MS Gothic" w:hAnsi="Times New Roman"/>
          <w:bCs/>
          <w:szCs w:val="24"/>
          <w:lang w:val="es-ES"/>
        </w:rPr>
        <w:t xml:space="preserve"> y</w:t>
      </w:r>
      <w:r w:rsidRPr="006E2B41">
        <w:rPr>
          <w:rFonts w:ascii="Times New Roman" w:eastAsia="MS Gothic" w:hAnsi="Times New Roman"/>
          <w:bCs/>
          <w:szCs w:val="24"/>
          <w:lang w:val="es-ES"/>
        </w:rPr>
        <w:t xml:space="preserve"> graduados</w:t>
      </w:r>
      <w:r w:rsidR="002127DC" w:rsidRPr="006E2B41">
        <w:rPr>
          <w:rFonts w:ascii="Times New Roman" w:eastAsia="MS Gothic" w:hAnsi="Times New Roman"/>
          <w:bCs/>
          <w:szCs w:val="24"/>
          <w:lang w:val="es-ES"/>
        </w:rPr>
        <w:t>.</w:t>
      </w:r>
      <w:r w:rsidR="001E5DDC" w:rsidRPr="006E2B41">
        <w:rPr>
          <w:rFonts w:ascii="Times New Roman" w:eastAsia="MS Gothic" w:hAnsi="Times New Roman"/>
          <w:bCs/>
          <w:szCs w:val="24"/>
          <w:lang w:val="es-ES"/>
        </w:rPr>
        <w:t xml:space="preserve"> Es este análisis se debe detallar las </w:t>
      </w:r>
      <w:r w:rsidR="008125B9" w:rsidRPr="006E2B41">
        <w:rPr>
          <w:rFonts w:ascii="Times New Roman" w:eastAsia="MS Gothic" w:hAnsi="Times New Roman"/>
          <w:bCs/>
          <w:szCs w:val="24"/>
          <w:lang w:val="es-ES"/>
        </w:rPr>
        <w:t>estrategias</w:t>
      </w:r>
      <w:r w:rsidR="001E5DDC" w:rsidRPr="006E2B41">
        <w:rPr>
          <w:rFonts w:ascii="Times New Roman" w:eastAsia="MS Gothic" w:hAnsi="Times New Roman"/>
          <w:bCs/>
          <w:szCs w:val="24"/>
          <w:lang w:val="es-ES"/>
        </w:rPr>
        <w:t xml:space="preserve"> que utiliza el programa para el acompañamiento </w:t>
      </w:r>
      <w:r w:rsidR="008125B9" w:rsidRPr="006E2B41">
        <w:rPr>
          <w:rFonts w:ascii="Times New Roman" w:eastAsia="MS Gothic" w:hAnsi="Times New Roman"/>
          <w:bCs/>
          <w:szCs w:val="24"/>
          <w:lang w:val="es-ES"/>
        </w:rPr>
        <w:t>efectivo</w:t>
      </w:r>
      <w:r w:rsidR="001E5DDC" w:rsidRPr="006E2B41">
        <w:rPr>
          <w:rFonts w:ascii="Times New Roman" w:eastAsia="MS Gothic" w:hAnsi="Times New Roman"/>
          <w:bCs/>
          <w:szCs w:val="24"/>
          <w:lang w:val="es-ES"/>
        </w:rPr>
        <w:t xml:space="preserve"> de los estudiantes para el desarrollo de su trabajo de grado, indicando las modalidades existentes. Es de gran importancia explicar de manera detallada las </w:t>
      </w:r>
      <w:r w:rsidR="008125B9" w:rsidRPr="006E2B41">
        <w:rPr>
          <w:rFonts w:ascii="Times New Roman" w:eastAsia="MS Gothic" w:hAnsi="Times New Roman"/>
          <w:bCs/>
          <w:szCs w:val="24"/>
          <w:lang w:val="es-ES"/>
        </w:rPr>
        <w:t>prácticas</w:t>
      </w:r>
      <w:r w:rsidR="001E5DDC" w:rsidRPr="006E2B41">
        <w:rPr>
          <w:rFonts w:ascii="Times New Roman" w:eastAsia="MS Gothic" w:hAnsi="Times New Roman"/>
          <w:bCs/>
          <w:szCs w:val="24"/>
          <w:lang w:val="es-ES"/>
        </w:rPr>
        <w:t xml:space="preserve"> educativas</w:t>
      </w:r>
      <w:r w:rsidR="008125B9" w:rsidRPr="006E2B41">
        <w:rPr>
          <w:rFonts w:ascii="Times New Roman" w:eastAsia="MS Gothic" w:hAnsi="Times New Roman"/>
          <w:bCs/>
          <w:szCs w:val="24"/>
          <w:lang w:val="es-ES"/>
        </w:rPr>
        <w:t xml:space="preserve"> y cómo estás se relacionan con la vida laboral del licenciado. </w:t>
      </w:r>
    </w:p>
    <w:p w14:paraId="5A090783" w14:textId="77777777" w:rsidR="002127DC" w:rsidRPr="00063B36" w:rsidRDefault="002127DC" w:rsidP="0011387F">
      <w:pPr>
        <w:jc w:val="both"/>
        <w:rPr>
          <w:rFonts w:ascii="Times New Roman" w:hAnsi="Times New Roman"/>
        </w:rPr>
      </w:pPr>
    </w:p>
    <w:p w14:paraId="54426FB9" w14:textId="2CA0D5FD" w:rsidR="0011387F" w:rsidRPr="00063B36" w:rsidRDefault="002127DC" w:rsidP="0011387F">
      <w:pPr>
        <w:jc w:val="both"/>
        <w:rPr>
          <w:rFonts w:ascii="Times New Roman" w:hAnsi="Times New Roman"/>
        </w:rPr>
      </w:pPr>
      <w:r w:rsidRPr="00063B36">
        <w:rPr>
          <w:rFonts w:ascii="Times New Roman" w:hAnsi="Times New Roman"/>
        </w:rPr>
        <w:t>Del mismo modo, en el análisis de esta característica se debe evi</w:t>
      </w:r>
      <w:r w:rsidR="00B0491E" w:rsidRPr="00063B36">
        <w:rPr>
          <w:rFonts w:ascii="Times New Roman" w:hAnsi="Times New Roman"/>
        </w:rPr>
        <w:t xml:space="preserve">denciar el impacto de las </w:t>
      </w:r>
      <w:r w:rsidR="003C4B30" w:rsidRPr="00063B36">
        <w:rPr>
          <w:rFonts w:ascii="Times New Roman" w:hAnsi="Times New Roman"/>
        </w:rPr>
        <w:t>estrategias</w:t>
      </w:r>
      <w:r w:rsidR="0011387F" w:rsidRPr="00063B36">
        <w:rPr>
          <w:rFonts w:ascii="Times New Roman" w:hAnsi="Times New Roman"/>
        </w:rPr>
        <w:t xml:space="preserve"> usadas para asegurar </w:t>
      </w:r>
      <w:r w:rsidR="003C4B30" w:rsidRPr="00063B36">
        <w:rPr>
          <w:rFonts w:ascii="Times New Roman" w:hAnsi="Times New Roman"/>
        </w:rPr>
        <w:t>la permanencia</w:t>
      </w:r>
      <w:r w:rsidR="0011387F" w:rsidRPr="00063B36">
        <w:rPr>
          <w:rFonts w:ascii="Times New Roman" w:hAnsi="Times New Roman"/>
        </w:rPr>
        <w:t xml:space="preserve"> y graduaci</w:t>
      </w:r>
      <w:r w:rsidR="00B0491E" w:rsidRPr="00063B36">
        <w:rPr>
          <w:rFonts w:ascii="Times New Roman" w:hAnsi="Times New Roman"/>
        </w:rPr>
        <w:t>ón oportuna de los estudiantes</w:t>
      </w:r>
      <w:r w:rsidRPr="00063B36">
        <w:rPr>
          <w:rFonts w:ascii="Times New Roman" w:hAnsi="Times New Roman"/>
        </w:rPr>
        <w:t xml:space="preserve"> que h</w:t>
      </w:r>
      <w:r w:rsidR="000527BF" w:rsidRPr="00063B36">
        <w:rPr>
          <w:rFonts w:ascii="Times New Roman" w:hAnsi="Times New Roman"/>
        </w:rPr>
        <w:t xml:space="preserve">an ingresado por Admisiones </w:t>
      </w:r>
      <w:r w:rsidR="00075E04" w:rsidRPr="00063B36">
        <w:rPr>
          <w:rFonts w:ascii="Times New Roman" w:hAnsi="Times New Roman"/>
        </w:rPr>
        <w:t>Inclusivas</w:t>
      </w:r>
      <w:r w:rsidRPr="00063B36">
        <w:rPr>
          <w:rFonts w:ascii="Times New Roman" w:hAnsi="Times New Roman"/>
        </w:rPr>
        <w:t xml:space="preserve"> en los últimos 5 años.</w:t>
      </w:r>
      <w:r w:rsidR="00B0491E" w:rsidRPr="00063B36">
        <w:rPr>
          <w:rFonts w:ascii="Times New Roman" w:hAnsi="Times New Roman"/>
        </w:rPr>
        <w:t xml:space="preserve"> </w:t>
      </w:r>
    </w:p>
    <w:p w14:paraId="2AE553AB" w14:textId="77777777" w:rsidR="000E14E7" w:rsidRPr="00063B36" w:rsidRDefault="000E14E7" w:rsidP="0011387F">
      <w:pPr>
        <w:jc w:val="both"/>
        <w:rPr>
          <w:rFonts w:ascii="Times New Roman" w:hAnsi="Times New Roman"/>
        </w:rPr>
      </w:pPr>
    </w:p>
    <w:p w14:paraId="14E15E8C" w14:textId="748E19EF" w:rsidR="000E14E7" w:rsidRPr="00063B36" w:rsidRDefault="000E14E7" w:rsidP="0011387F">
      <w:pPr>
        <w:jc w:val="both"/>
        <w:rPr>
          <w:rFonts w:ascii="Times New Roman" w:hAnsi="Times New Roman"/>
        </w:rPr>
      </w:pPr>
      <w:r w:rsidRPr="00063B36">
        <w:rPr>
          <w:rFonts w:ascii="Times New Roman" w:hAnsi="Times New Roman"/>
        </w:rPr>
        <w:t>Debido a la emergencia sanitaria por el COVID</w:t>
      </w:r>
      <w:r w:rsidR="00F456FE" w:rsidRPr="00063B36">
        <w:rPr>
          <w:rFonts w:ascii="Times New Roman" w:hAnsi="Times New Roman"/>
        </w:rPr>
        <w:t xml:space="preserve"> 19</w:t>
      </w:r>
      <w:r w:rsidRPr="00063B36">
        <w:rPr>
          <w:rFonts w:ascii="Times New Roman" w:hAnsi="Times New Roman"/>
        </w:rPr>
        <w:t>, es indis</w:t>
      </w:r>
      <w:r w:rsidR="000527BF" w:rsidRPr="00063B36">
        <w:rPr>
          <w:rFonts w:ascii="Times New Roman" w:hAnsi="Times New Roman"/>
        </w:rPr>
        <w:t>pensable mencionar cómo se llevaron</w:t>
      </w:r>
      <w:r w:rsidRPr="00063B36">
        <w:rPr>
          <w:rFonts w:ascii="Times New Roman" w:hAnsi="Times New Roman"/>
        </w:rPr>
        <w:t xml:space="preserve"> a cabo</w:t>
      </w:r>
      <w:r w:rsidRPr="006E2B41">
        <w:rPr>
          <w:rFonts w:ascii="Times New Roman" w:eastAsia="MS Gothic" w:hAnsi="Times New Roman"/>
          <w:bCs/>
          <w:szCs w:val="24"/>
          <w:lang w:val="es-ES"/>
        </w:rPr>
        <w:t xml:space="preserve"> los procesos de inducción, adaptación a la vida universitaria, acompañamiento y orientación para el desarrollo del trabajo de grado.</w:t>
      </w:r>
      <w:r w:rsidRPr="00063B36">
        <w:rPr>
          <w:rFonts w:ascii="Times New Roman" w:hAnsi="Times New Roman"/>
        </w:rPr>
        <w:t xml:space="preserve"> </w:t>
      </w:r>
    </w:p>
    <w:p w14:paraId="3C7BFB10" w14:textId="77777777" w:rsidR="00E83880" w:rsidRPr="00063B36" w:rsidRDefault="00E83880" w:rsidP="0011387F">
      <w:pPr>
        <w:jc w:val="both"/>
        <w:rPr>
          <w:rFonts w:ascii="Times New Roman" w:hAnsi="Times New Roman"/>
        </w:rPr>
      </w:pPr>
    </w:p>
    <w:p w14:paraId="496D172D" w14:textId="0741F486"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evolución. En caso de existir observaciones o recomendaciones por parte del CNA-MEN (Resolución</w:t>
      </w:r>
      <w:r w:rsidRPr="00063B36">
        <w:rPr>
          <w:rFonts w:ascii="Times New Roman" w:hAnsi="Times New Roman"/>
        </w:rPr>
        <w:t>) del anterior proceso de autoevaluación con fines de Acreditación de alta calidad, explicar las estrategias o acciones llevadas a cabo para atender dichos requerimientos.</w:t>
      </w:r>
    </w:p>
    <w:p w14:paraId="172D826F" w14:textId="2A039070" w:rsidR="003C4B30" w:rsidRPr="00063B36" w:rsidRDefault="003C4B30" w:rsidP="0011387F">
      <w:pPr>
        <w:jc w:val="both"/>
        <w:rPr>
          <w:rFonts w:ascii="Times New Roman" w:hAnsi="Times New Roman"/>
        </w:rPr>
      </w:pPr>
    </w:p>
    <w:p w14:paraId="41703399" w14:textId="6D324135" w:rsidR="002127DC" w:rsidRPr="00063B36" w:rsidRDefault="002127DC" w:rsidP="000E32B1">
      <w:pPr>
        <w:pStyle w:val="Ttulo3"/>
        <w:rPr>
          <w:rFonts w:ascii="Times New Roman" w:hAnsi="Times New Roman"/>
          <w:sz w:val="24"/>
        </w:rPr>
      </w:pPr>
      <w:bookmarkStart w:id="51" w:name="_Toc82161893"/>
      <w:r w:rsidRPr="00063B36">
        <w:rPr>
          <w:rFonts w:ascii="Times New Roman" w:hAnsi="Times New Roman"/>
          <w:sz w:val="24"/>
        </w:rPr>
        <w:t>Característica 28. Caracterización de estudiantes y sistema de alertas tempranas</w:t>
      </w:r>
      <w:bookmarkEnd w:id="51"/>
      <w:r w:rsidRPr="00063B36">
        <w:rPr>
          <w:rFonts w:ascii="Times New Roman" w:hAnsi="Times New Roman"/>
          <w:sz w:val="24"/>
        </w:rPr>
        <w:t xml:space="preserve"> </w:t>
      </w:r>
    </w:p>
    <w:p w14:paraId="3BFC8FCF" w14:textId="3A3A635C" w:rsidR="000E14E7" w:rsidRPr="00063B36" w:rsidRDefault="000E14E7" w:rsidP="002127DC">
      <w:pPr>
        <w:jc w:val="both"/>
        <w:rPr>
          <w:rFonts w:ascii="Times New Roman" w:hAnsi="Times New Roman"/>
          <w:b/>
          <w:i/>
        </w:rPr>
      </w:pPr>
    </w:p>
    <w:p w14:paraId="6D0284FB" w14:textId="1C73BBC6" w:rsidR="000E14E7" w:rsidRPr="006E2B41" w:rsidRDefault="000E14E7" w:rsidP="5106C236">
      <w:pPr>
        <w:jc w:val="both"/>
        <w:rPr>
          <w:rFonts w:ascii="Times New Roman" w:eastAsia="MS Gothic" w:hAnsi="Times New Roman"/>
          <w:iCs/>
          <w:szCs w:val="24"/>
          <w:lang w:val="es-ES"/>
        </w:rPr>
      </w:pPr>
      <w:r w:rsidRPr="006E2B41">
        <w:rPr>
          <w:rFonts w:ascii="Times New Roman" w:eastAsia="MS Gothic" w:hAnsi="Times New Roman"/>
          <w:iCs/>
          <w:szCs w:val="24"/>
          <w:lang w:val="es-ES"/>
        </w:rPr>
        <w:t xml:space="preserve">Esta característica es un nuevo requerimiento que establece el </w:t>
      </w:r>
      <w:r w:rsidR="00E1603B" w:rsidRPr="006E2B41">
        <w:rPr>
          <w:rFonts w:ascii="Times New Roman" w:eastAsia="MS Gothic" w:hAnsi="Times New Roman"/>
          <w:iCs/>
          <w:szCs w:val="24"/>
          <w:lang w:val="es-ES"/>
        </w:rPr>
        <w:t>CNA-</w:t>
      </w:r>
      <w:r w:rsidRPr="006E2B41">
        <w:rPr>
          <w:rFonts w:ascii="Times New Roman" w:eastAsia="MS Gothic" w:hAnsi="Times New Roman"/>
          <w:iCs/>
          <w:szCs w:val="24"/>
          <w:lang w:val="es-ES"/>
        </w:rPr>
        <w:t xml:space="preserve">CESU </w:t>
      </w:r>
      <w:r w:rsidR="00E1603B" w:rsidRPr="006E2B41">
        <w:rPr>
          <w:rFonts w:ascii="Times New Roman" w:eastAsia="MS Gothic" w:hAnsi="Times New Roman"/>
          <w:iCs/>
          <w:szCs w:val="24"/>
          <w:lang w:val="es-ES"/>
        </w:rPr>
        <w:t xml:space="preserve">en el Acuerdo 02 </w:t>
      </w:r>
      <w:r w:rsidRPr="006E2B41">
        <w:rPr>
          <w:rFonts w:ascii="Times New Roman" w:eastAsia="MS Gothic" w:hAnsi="Times New Roman"/>
          <w:iCs/>
          <w:szCs w:val="24"/>
          <w:lang w:val="es-ES"/>
        </w:rPr>
        <w:t xml:space="preserve">2020, sin embargo, no es ajeno a los diferentes procesos que llevan a cabo </w:t>
      </w:r>
      <w:r w:rsidR="4D1A45D2" w:rsidRPr="006E2B41">
        <w:rPr>
          <w:rFonts w:ascii="Times New Roman" w:eastAsia="MS Gothic" w:hAnsi="Times New Roman"/>
          <w:iCs/>
          <w:szCs w:val="24"/>
          <w:lang w:val="es-ES"/>
        </w:rPr>
        <w:t>los programas toda</w:t>
      </w:r>
      <w:r w:rsidRPr="006E2B41">
        <w:rPr>
          <w:rFonts w:ascii="Times New Roman" w:eastAsia="MS Gothic" w:hAnsi="Times New Roman"/>
          <w:iCs/>
          <w:szCs w:val="24"/>
          <w:lang w:val="es-ES"/>
        </w:rPr>
        <w:t xml:space="preserve"> vez que este hace caracterizaciones de sus estudiantes en cuanto a las condiciones de ingreso, desempeño y permanencia con el fin determinar factores de riego que puedan incidir en la deserción. Con base en los resultados de la caracterización y del seguimiento, el programa debe analizar la efectividad de las alertas y de la atención diferenciada de los estudiantes, para eso es necesario incluir información de los cuadros maestros, de los planes de mejoramiento y de las fuentes estadísticas y de apreciación con las que cuenta el programa.  </w:t>
      </w:r>
    </w:p>
    <w:p w14:paraId="08785E03" w14:textId="77777777" w:rsidR="002127DC" w:rsidRPr="00063B36" w:rsidRDefault="002127DC" w:rsidP="002127DC">
      <w:pPr>
        <w:jc w:val="both"/>
        <w:rPr>
          <w:rFonts w:ascii="Times New Roman" w:hAnsi="Times New Roman"/>
          <w:i/>
          <w:lang w:val="es-ES"/>
        </w:rPr>
      </w:pPr>
    </w:p>
    <w:p w14:paraId="5ED04DE2" w14:textId="39DE96E9" w:rsidR="002127DC" w:rsidRPr="00B945CA" w:rsidRDefault="002127DC" w:rsidP="002127DC">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502758" w:rsidRPr="00F8489D" w14:paraId="2B4A109E" w14:textId="77777777" w:rsidTr="00063B36">
        <w:trPr>
          <w:trHeight w:val="255"/>
        </w:trPr>
        <w:tc>
          <w:tcPr>
            <w:tcW w:w="5000" w:type="pct"/>
            <w:gridSpan w:val="4"/>
            <w:shd w:val="clear" w:color="auto" w:fill="2F5496" w:themeFill="accent5" w:themeFillShade="BF"/>
            <w:vAlign w:val="center"/>
          </w:tcPr>
          <w:p w14:paraId="7A9B1A3A" w14:textId="08CB9557" w:rsidR="00502758" w:rsidRPr="00580D9C" w:rsidRDefault="00502758" w:rsidP="00502758">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28</w:t>
            </w:r>
          </w:p>
        </w:tc>
      </w:tr>
      <w:tr w:rsidR="00502758" w:rsidRPr="00F8489D" w14:paraId="7BF36A72" w14:textId="77777777" w:rsidTr="00063B36">
        <w:trPr>
          <w:trHeight w:val="255"/>
        </w:trPr>
        <w:tc>
          <w:tcPr>
            <w:tcW w:w="3914" w:type="pct"/>
            <w:gridSpan w:val="2"/>
            <w:vMerge w:val="restart"/>
            <w:shd w:val="clear" w:color="auto" w:fill="DDEBF7"/>
            <w:vAlign w:val="center"/>
            <w:hideMark/>
          </w:tcPr>
          <w:p w14:paraId="536C467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BD7ADCC"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1C336D43"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lastRenderedPageBreak/>
              <w:t>(Excel programado)</w:t>
            </w:r>
          </w:p>
        </w:tc>
      </w:tr>
      <w:tr w:rsidR="00502758" w:rsidRPr="00F8489D" w14:paraId="5D28B101" w14:textId="77777777" w:rsidTr="00063B36">
        <w:trPr>
          <w:trHeight w:val="510"/>
        </w:trPr>
        <w:tc>
          <w:tcPr>
            <w:tcW w:w="3914" w:type="pct"/>
            <w:gridSpan w:val="2"/>
            <w:vMerge/>
            <w:vAlign w:val="center"/>
            <w:hideMark/>
          </w:tcPr>
          <w:p w14:paraId="44477FB7" w14:textId="77777777" w:rsidR="00502758" w:rsidRPr="00580D9C" w:rsidRDefault="00502758" w:rsidP="00502758">
            <w:pPr>
              <w:rPr>
                <w:rFonts w:ascii="Times New Roman" w:eastAsia="Times New Roman" w:hAnsi="Times New Roman"/>
                <w:b/>
                <w:bCs/>
                <w:sz w:val="16"/>
                <w:szCs w:val="16"/>
                <w:lang w:eastAsia="es-CO"/>
              </w:rPr>
            </w:pPr>
          </w:p>
        </w:tc>
        <w:tc>
          <w:tcPr>
            <w:tcW w:w="585" w:type="pct"/>
            <w:shd w:val="clear" w:color="auto" w:fill="DDEBF7"/>
            <w:vAlign w:val="center"/>
            <w:hideMark/>
          </w:tcPr>
          <w:p w14:paraId="05FB6354"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81E4ACF"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502758" w:rsidRPr="00F8489D" w14:paraId="31707F2D" w14:textId="77777777" w:rsidTr="00063B36">
        <w:trPr>
          <w:trHeight w:val="255"/>
        </w:trPr>
        <w:tc>
          <w:tcPr>
            <w:tcW w:w="402" w:type="pct"/>
            <w:shd w:val="clear" w:color="auto" w:fill="auto"/>
            <w:vAlign w:val="center"/>
          </w:tcPr>
          <w:p w14:paraId="7D1B49F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AF1FB20"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503BC57A"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013C4C5"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0BAFFB4B" w14:textId="77777777" w:rsidTr="00063B36">
        <w:trPr>
          <w:trHeight w:val="255"/>
        </w:trPr>
        <w:tc>
          <w:tcPr>
            <w:tcW w:w="402" w:type="pct"/>
            <w:shd w:val="clear" w:color="auto" w:fill="auto"/>
            <w:vAlign w:val="center"/>
          </w:tcPr>
          <w:p w14:paraId="43CBB15F"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7860630C"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24C4C5E3"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BE85920"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7B7D1924" w14:textId="77777777" w:rsidTr="00063B36">
        <w:trPr>
          <w:trHeight w:val="233"/>
        </w:trPr>
        <w:tc>
          <w:tcPr>
            <w:tcW w:w="402" w:type="pct"/>
            <w:shd w:val="clear" w:color="auto" w:fill="auto"/>
            <w:vAlign w:val="center"/>
          </w:tcPr>
          <w:p w14:paraId="7948177A"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DB99C1A"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4A68A28"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40EEBE8"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3359F549" w14:textId="77777777" w:rsidTr="00063B36">
        <w:trPr>
          <w:trHeight w:val="233"/>
        </w:trPr>
        <w:tc>
          <w:tcPr>
            <w:tcW w:w="402" w:type="pct"/>
            <w:shd w:val="clear" w:color="auto" w:fill="auto"/>
            <w:vAlign w:val="center"/>
          </w:tcPr>
          <w:p w14:paraId="093A6FA5"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1D9C045"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39B1DACD"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723CC1A"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F8489D" w14:paraId="2912013D" w14:textId="77777777" w:rsidTr="00063B36">
        <w:trPr>
          <w:trHeight w:val="233"/>
        </w:trPr>
        <w:tc>
          <w:tcPr>
            <w:tcW w:w="402" w:type="pct"/>
            <w:shd w:val="clear" w:color="auto" w:fill="auto"/>
            <w:vAlign w:val="center"/>
          </w:tcPr>
          <w:p w14:paraId="1D23C478" w14:textId="77777777" w:rsidR="00502758" w:rsidRPr="00580D9C" w:rsidRDefault="00502758" w:rsidP="00502758">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034E5FF" w14:textId="77777777" w:rsidR="00502758" w:rsidRPr="00580D9C" w:rsidRDefault="00502758" w:rsidP="00502758">
            <w:pPr>
              <w:rPr>
                <w:rFonts w:ascii="Times New Roman" w:eastAsia="Times New Roman" w:hAnsi="Times New Roman"/>
                <w:sz w:val="16"/>
                <w:szCs w:val="16"/>
                <w:lang w:eastAsia="es-CO"/>
              </w:rPr>
            </w:pPr>
          </w:p>
        </w:tc>
        <w:tc>
          <w:tcPr>
            <w:tcW w:w="585" w:type="pct"/>
            <w:shd w:val="clear" w:color="auto" w:fill="auto"/>
            <w:vAlign w:val="center"/>
          </w:tcPr>
          <w:p w14:paraId="0868162C" w14:textId="77777777" w:rsidR="00502758" w:rsidRPr="00F8489D" w:rsidRDefault="00502758" w:rsidP="00502758">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C2741BF" w14:textId="77777777" w:rsidR="00502758" w:rsidRPr="00F8489D" w:rsidRDefault="00502758" w:rsidP="00502758">
            <w:pPr>
              <w:jc w:val="center"/>
              <w:rPr>
                <w:rFonts w:ascii="Times New Roman" w:eastAsia="Times New Roman" w:hAnsi="Times New Roman"/>
                <w:sz w:val="16"/>
                <w:szCs w:val="16"/>
                <w:highlight w:val="yellow"/>
                <w:lang w:eastAsia="es-CO"/>
              </w:rPr>
            </w:pPr>
          </w:p>
        </w:tc>
      </w:tr>
      <w:tr w:rsidR="00502758" w:rsidRPr="00B945CA" w14:paraId="709A852B" w14:textId="77777777" w:rsidTr="00063B36">
        <w:trPr>
          <w:trHeight w:val="255"/>
        </w:trPr>
        <w:tc>
          <w:tcPr>
            <w:tcW w:w="3914" w:type="pct"/>
            <w:gridSpan w:val="2"/>
            <w:shd w:val="clear" w:color="auto" w:fill="DDEBF7"/>
            <w:vAlign w:val="center"/>
            <w:hideMark/>
          </w:tcPr>
          <w:p w14:paraId="32C648FB" w14:textId="77777777" w:rsidR="00502758" w:rsidRPr="00580D9C" w:rsidRDefault="00502758" w:rsidP="00502758">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7BEA8FC5" w14:textId="77777777" w:rsidR="00502758" w:rsidRPr="00B945CA" w:rsidRDefault="00502758" w:rsidP="00502758">
            <w:pPr>
              <w:jc w:val="center"/>
              <w:rPr>
                <w:rFonts w:ascii="Times New Roman" w:eastAsia="Times New Roman" w:hAnsi="Times New Roman"/>
                <w:sz w:val="16"/>
                <w:szCs w:val="16"/>
                <w:lang w:eastAsia="es-CO"/>
              </w:rPr>
            </w:pPr>
          </w:p>
        </w:tc>
      </w:tr>
    </w:tbl>
    <w:p w14:paraId="108F2B50" w14:textId="77777777" w:rsidR="002127DC" w:rsidRPr="000B083F" w:rsidRDefault="002127DC" w:rsidP="000B083F">
      <w:pPr>
        <w:jc w:val="center"/>
        <w:rPr>
          <w:rFonts w:ascii="Times New Roman" w:eastAsia="MS Gothic" w:hAnsi="Times New Roman"/>
          <w:bCs/>
          <w:sz w:val="18"/>
          <w:szCs w:val="18"/>
        </w:rPr>
      </w:pPr>
      <w:r w:rsidRPr="000B083F">
        <w:rPr>
          <w:rFonts w:ascii="Times New Roman" w:eastAsia="MS Gothic" w:hAnsi="Times New Roman"/>
          <w:bCs/>
          <w:sz w:val="18"/>
          <w:szCs w:val="18"/>
        </w:rPr>
        <w:t>Fuente: xxx, fecha xxx</w:t>
      </w:r>
    </w:p>
    <w:p w14:paraId="5F7D675D" w14:textId="77777777" w:rsidR="002127DC" w:rsidRPr="00B945CA" w:rsidRDefault="002127DC" w:rsidP="002127DC">
      <w:pPr>
        <w:jc w:val="both"/>
        <w:rPr>
          <w:rFonts w:ascii="Times New Roman" w:eastAsia="MS Gothic" w:hAnsi="Times New Roman"/>
          <w:bCs/>
          <w:i/>
          <w:szCs w:val="24"/>
          <w:lang w:val="es-ES"/>
        </w:rPr>
      </w:pPr>
    </w:p>
    <w:p w14:paraId="752749E4" w14:textId="143E89A0" w:rsidR="000E14E7" w:rsidRPr="00063B36" w:rsidRDefault="000E14E7" w:rsidP="0011387F">
      <w:pPr>
        <w:jc w:val="both"/>
        <w:rPr>
          <w:rFonts w:ascii="Times New Roman" w:hAnsi="Times New Roman"/>
        </w:rPr>
      </w:pPr>
      <w:r w:rsidRPr="00063B36">
        <w:rPr>
          <w:rFonts w:ascii="Times New Roman" w:hAnsi="Times New Roman"/>
        </w:rPr>
        <w:t>Es necesario describir las actividades que llevan a cabo el programa para acompañar a los estudiantes que se encuentran en riesgos de deserción. Demostrar la articulación entre</w:t>
      </w:r>
      <w:r w:rsidR="00703077" w:rsidRPr="00063B36">
        <w:rPr>
          <w:rFonts w:ascii="Times New Roman" w:hAnsi="Times New Roman"/>
        </w:rPr>
        <w:t xml:space="preserve"> la Subdirección de Bienestar</w:t>
      </w:r>
      <w:r w:rsidRPr="00063B36">
        <w:rPr>
          <w:rFonts w:ascii="Times New Roman" w:hAnsi="Times New Roman"/>
        </w:rPr>
        <w:t xml:space="preserve"> Universitario</w:t>
      </w:r>
      <w:r w:rsidR="007A3BC5" w:rsidRPr="00063B36">
        <w:rPr>
          <w:rFonts w:ascii="Times New Roman" w:hAnsi="Times New Roman"/>
        </w:rPr>
        <w:t xml:space="preserve"> el Grupo </w:t>
      </w:r>
      <w:r w:rsidR="00846BB1" w:rsidRPr="00063B36">
        <w:rPr>
          <w:rFonts w:ascii="Times New Roman" w:hAnsi="Times New Roman"/>
        </w:rPr>
        <w:t>de Orientación y Apoyo Estudiantil, GOAE</w:t>
      </w:r>
      <w:r w:rsidRPr="00063B36">
        <w:rPr>
          <w:rFonts w:ascii="Times New Roman" w:hAnsi="Times New Roman"/>
        </w:rPr>
        <w:t xml:space="preserve"> y el programa para contrarrestar los factores de riesgo.</w:t>
      </w:r>
    </w:p>
    <w:p w14:paraId="28AC6B9E" w14:textId="77777777" w:rsidR="000E14E7" w:rsidRPr="00063B36" w:rsidRDefault="000E14E7" w:rsidP="0011387F">
      <w:pPr>
        <w:jc w:val="both"/>
        <w:rPr>
          <w:rFonts w:ascii="Times New Roman" w:hAnsi="Times New Roman"/>
        </w:rPr>
      </w:pPr>
    </w:p>
    <w:p w14:paraId="65C8F1A0" w14:textId="3497E17E" w:rsidR="002127DC" w:rsidRPr="00063B36" w:rsidRDefault="000E14E7" w:rsidP="0011387F">
      <w:pPr>
        <w:jc w:val="both"/>
        <w:rPr>
          <w:rFonts w:ascii="Times New Roman" w:hAnsi="Times New Roman"/>
        </w:rPr>
      </w:pPr>
      <w:r w:rsidRPr="00063B36">
        <w:rPr>
          <w:rFonts w:ascii="Times New Roman" w:hAnsi="Times New Roman"/>
        </w:rPr>
        <w:t xml:space="preserve">En el marco de la emergencia sanitaria por el COVID, es indispensable que el programa de cuenta de las estrategias que implementó para caracterizar la población en riesgo. Así mismo explicar y analizar la efectividad de las alertas y la atención diferenciada de los estudiantes. </w:t>
      </w:r>
    </w:p>
    <w:p w14:paraId="13C4DFD4" w14:textId="77777777" w:rsidR="0011387F" w:rsidRPr="00063B36" w:rsidRDefault="0011387F" w:rsidP="0011387F">
      <w:pPr>
        <w:jc w:val="both"/>
        <w:rPr>
          <w:rFonts w:ascii="Times New Roman" w:hAnsi="Times New Roman"/>
        </w:rPr>
      </w:pPr>
    </w:p>
    <w:p w14:paraId="791EF80E" w14:textId="62A5EA33"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5F52488B" w14:textId="3D88E043" w:rsidR="0011387F" w:rsidRPr="00063B36" w:rsidRDefault="0011387F" w:rsidP="001C41C8">
      <w:pPr>
        <w:jc w:val="both"/>
        <w:rPr>
          <w:rFonts w:ascii="Times New Roman" w:hAnsi="Times New Roman"/>
        </w:rPr>
      </w:pPr>
    </w:p>
    <w:p w14:paraId="4E760904" w14:textId="526D2F20" w:rsidR="00D93A40" w:rsidRPr="00063B36" w:rsidRDefault="00D93A40" w:rsidP="000E32B1">
      <w:pPr>
        <w:pStyle w:val="Ttulo3"/>
        <w:rPr>
          <w:rFonts w:ascii="Times New Roman" w:hAnsi="Times New Roman"/>
          <w:sz w:val="24"/>
        </w:rPr>
      </w:pPr>
      <w:bookmarkStart w:id="52" w:name="_Toc82161894"/>
      <w:r w:rsidRPr="00063B36">
        <w:rPr>
          <w:rFonts w:ascii="Times New Roman" w:hAnsi="Times New Roman"/>
          <w:sz w:val="24"/>
        </w:rPr>
        <w:t>Característica 29. Ajustes a los aspectos curriculares</w:t>
      </w:r>
      <w:bookmarkEnd w:id="52"/>
      <w:r w:rsidRPr="00063B36">
        <w:rPr>
          <w:rFonts w:ascii="Times New Roman" w:hAnsi="Times New Roman"/>
          <w:sz w:val="24"/>
        </w:rPr>
        <w:t xml:space="preserve">  </w:t>
      </w:r>
    </w:p>
    <w:p w14:paraId="2144B599" w14:textId="77777777" w:rsidR="00D93A40" w:rsidRPr="00063B36" w:rsidRDefault="00D93A40" w:rsidP="00D93A40">
      <w:pPr>
        <w:jc w:val="both"/>
        <w:rPr>
          <w:rFonts w:ascii="Times New Roman" w:hAnsi="Times New Roman"/>
          <w:b/>
        </w:rPr>
      </w:pPr>
    </w:p>
    <w:p w14:paraId="25E6BAB3" w14:textId="4435512E" w:rsidR="00D93A40" w:rsidRPr="00063B36" w:rsidRDefault="00D93A40" w:rsidP="00D93A40">
      <w:pPr>
        <w:jc w:val="both"/>
        <w:rPr>
          <w:rFonts w:ascii="Times New Roman" w:hAnsi="Times New Roman"/>
        </w:rPr>
      </w:pPr>
      <w:r w:rsidRPr="00063B36">
        <w:rPr>
          <w:rFonts w:ascii="Times New Roman" w:hAnsi="Times New Roman"/>
        </w:rPr>
        <w:t>El programa debe mostrar y argumentar los ajustes en los aspectos curriculares, a partir del análisis del seguimiento de la permanencia, las líneas base de las ale</w:t>
      </w:r>
      <w:r w:rsidR="00DE0B04" w:rsidRPr="00063B36">
        <w:rPr>
          <w:rFonts w:ascii="Times New Roman" w:hAnsi="Times New Roman"/>
        </w:rPr>
        <w:t>r</w:t>
      </w:r>
      <w:r w:rsidRPr="00063B36">
        <w:rPr>
          <w:rFonts w:ascii="Times New Roman" w:hAnsi="Times New Roman"/>
        </w:rPr>
        <w:t>tas temprana</w:t>
      </w:r>
      <w:r w:rsidR="00DE0B04" w:rsidRPr="00063B36">
        <w:rPr>
          <w:rFonts w:ascii="Times New Roman" w:hAnsi="Times New Roman"/>
        </w:rPr>
        <w:t>s</w:t>
      </w:r>
      <w:r w:rsidRPr="00063B36">
        <w:rPr>
          <w:rFonts w:ascii="Times New Roman" w:hAnsi="Times New Roman"/>
        </w:rPr>
        <w:t xml:space="preserve"> y la graduación. </w:t>
      </w:r>
    </w:p>
    <w:p w14:paraId="1C5F343A" w14:textId="77777777" w:rsidR="004D0DF0" w:rsidRPr="004D0DF0" w:rsidRDefault="004D0DF0" w:rsidP="00D93A40">
      <w:pPr>
        <w:jc w:val="both"/>
        <w:rPr>
          <w:rFonts w:ascii="Times New Roman" w:eastAsia="MS Gothic" w:hAnsi="Times New Roman"/>
          <w:bCs/>
          <w:szCs w:val="24"/>
          <w:lang w:val="es-ES"/>
        </w:rPr>
      </w:pPr>
    </w:p>
    <w:p w14:paraId="1F9525C5" w14:textId="0A5C37E4" w:rsidR="00D93A40" w:rsidRPr="004D0DF0" w:rsidRDefault="00D93A40" w:rsidP="00D93A40">
      <w:pPr>
        <w:pStyle w:val="Descripcin"/>
        <w:rPr>
          <w:rFonts w:ascii="Times New Roman" w:hAnsi="Times New Roman"/>
          <w:sz w:val="24"/>
          <w:szCs w:val="24"/>
        </w:rPr>
      </w:pPr>
      <w:r w:rsidRPr="004D0DF0">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5334C8ED" w14:textId="77777777" w:rsidTr="00063B36">
        <w:trPr>
          <w:trHeight w:val="255"/>
        </w:trPr>
        <w:tc>
          <w:tcPr>
            <w:tcW w:w="5000" w:type="pct"/>
            <w:gridSpan w:val="4"/>
            <w:shd w:val="clear" w:color="auto" w:fill="2F5496" w:themeFill="accent5" w:themeFillShade="BF"/>
            <w:vAlign w:val="center"/>
          </w:tcPr>
          <w:p w14:paraId="3F1CE973" w14:textId="5CA9D093"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29</w:t>
            </w:r>
          </w:p>
        </w:tc>
      </w:tr>
      <w:tr w:rsidR="00936FD1" w:rsidRPr="00F8489D" w14:paraId="2A36EB2B" w14:textId="77777777" w:rsidTr="00063B36">
        <w:trPr>
          <w:trHeight w:val="255"/>
        </w:trPr>
        <w:tc>
          <w:tcPr>
            <w:tcW w:w="3914" w:type="pct"/>
            <w:gridSpan w:val="2"/>
            <w:vMerge w:val="restart"/>
            <w:shd w:val="clear" w:color="auto" w:fill="DDEBF7"/>
            <w:vAlign w:val="center"/>
            <w:hideMark/>
          </w:tcPr>
          <w:p w14:paraId="2B0D185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306CBA0C"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62A276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6FE6E52D" w14:textId="77777777" w:rsidTr="00063B36">
        <w:trPr>
          <w:trHeight w:val="510"/>
        </w:trPr>
        <w:tc>
          <w:tcPr>
            <w:tcW w:w="3914" w:type="pct"/>
            <w:gridSpan w:val="2"/>
            <w:vMerge/>
            <w:vAlign w:val="center"/>
            <w:hideMark/>
          </w:tcPr>
          <w:p w14:paraId="17E8AC69"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542AFF2D"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08C42A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50F32F95" w14:textId="77777777" w:rsidTr="00063B36">
        <w:trPr>
          <w:trHeight w:val="255"/>
        </w:trPr>
        <w:tc>
          <w:tcPr>
            <w:tcW w:w="402" w:type="pct"/>
            <w:shd w:val="clear" w:color="auto" w:fill="auto"/>
            <w:vAlign w:val="center"/>
          </w:tcPr>
          <w:p w14:paraId="07F2D2A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98737E5"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377F1A8"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B7E8CFA"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EBA9AD0" w14:textId="77777777" w:rsidTr="00063B36">
        <w:trPr>
          <w:trHeight w:val="255"/>
        </w:trPr>
        <w:tc>
          <w:tcPr>
            <w:tcW w:w="402" w:type="pct"/>
            <w:shd w:val="clear" w:color="auto" w:fill="auto"/>
            <w:vAlign w:val="center"/>
          </w:tcPr>
          <w:p w14:paraId="1C753C06"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588C844D"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1BC5AD0"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1F4930F"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FEF9665" w14:textId="77777777" w:rsidTr="00063B36">
        <w:trPr>
          <w:trHeight w:val="233"/>
        </w:trPr>
        <w:tc>
          <w:tcPr>
            <w:tcW w:w="402" w:type="pct"/>
            <w:shd w:val="clear" w:color="auto" w:fill="auto"/>
            <w:vAlign w:val="center"/>
          </w:tcPr>
          <w:p w14:paraId="47D1FAC6"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D8E5645"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89074D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8DEA1BD"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5D93B5C" w14:textId="77777777" w:rsidTr="00063B36">
        <w:trPr>
          <w:trHeight w:val="233"/>
        </w:trPr>
        <w:tc>
          <w:tcPr>
            <w:tcW w:w="402" w:type="pct"/>
            <w:shd w:val="clear" w:color="auto" w:fill="auto"/>
            <w:vAlign w:val="center"/>
          </w:tcPr>
          <w:p w14:paraId="1569662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780A842"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DC3A764"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5F9A91C"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1BAEA7D9" w14:textId="77777777" w:rsidTr="00063B36">
        <w:trPr>
          <w:trHeight w:val="233"/>
        </w:trPr>
        <w:tc>
          <w:tcPr>
            <w:tcW w:w="402" w:type="pct"/>
            <w:shd w:val="clear" w:color="auto" w:fill="auto"/>
            <w:vAlign w:val="center"/>
          </w:tcPr>
          <w:p w14:paraId="09C72E5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w:t>
            </w:r>
          </w:p>
        </w:tc>
        <w:tc>
          <w:tcPr>
            <w:tcW w:w="3513" w:type="pct"/>
            <w:shd w:val="clear" w:color="auto" w:fill="auto"/>
            <w:vAlign w:val="center"/>
          </w:tcPr>
          <w:p w14:paraId="394A558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3BF777A"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3576AF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69A9F844" w14:textId="77777777" w:rsidTr="00063B36">
        <w:trPr>
          <w:trHeight w:val="255"/>
        </w:trPr>
        <w:tc>
          <w:tcPr>
            <w:tcW w:w="3914" w:type="pct"/>
            <w:gridSpan w:val="2"/>
            <w:shd w:val="clear" w:color="auto" w:fill="DDEBF7"/>
            <w:vAlign w:val="center"/>
            <w:hideMark/>
          </w:tcPr>
          <w:p w14:paraId="1669F2D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79952499" w14:textId="77777777" w:rsidR="00936FD1" w:rsidRPr="00B945CA" w:rsidRDefault="00936FD1" w:rsidP="006F66BF">
            <w:pPr>
              <w:jc w:val="center"/>
              <w:rPr>
                <w:rFonts w:ascii="Times New Roman" w:eastAsia="Times New Roman" w:hAnsi="Times New Roman"/>
                <w:sz w:val="16"/>
                <w:szCs w:val="16"/>
                <w:lang w:eastAsia="es-CO"/>
              </w:rPr>
            </w:pPr>
          </w:p>
        </w:tc>
      </w:tr>
    </w:tbl>
    <w:p w14:paraId="104A55F4" w14:textId="77777777" w:rsidR="00D93A40" w:rsidRPr="000B083F" w:rsidRDefault="00D93A40" w:rsidP="000B083F">
      <w:pPr>
        <w:jc w:val="center"/>
        <w:rPr>
          <w:rFonts w:ascii="Times New Roman" w:eastAsia="MS Gothic" w:hAnsi="Times New Roman"/>
          <w:bCs/>
          <w:sz w:val="18"/>
          <w:szCs w:val="18"/>
        </w:rPr>
      </w:pPr>
      <w:r w:rsidRPr="000B083F">
        <w:rPr>
          <w:rFonts w:ascii="Times New Roman" w:eastAsia="MS Gothic" w:hAnsi="Times New Roman"/>
          <w:bCs/>
          <w:sz w:val="18"/>
          <w:szCs w:val="18"/>
        </w:rPr>
        <w:t>Fuente: xxx, fecha xxx</w:t>
      </w:r>
    </w:p>
    <w:p w14:paraId="40F51117" w14:textId="74E9B04A" w:rsidR="002B1433" w:rsidRPr="00063B36" w:rsidRDefault="002B1433" w:rsidP="001C41C8">
      <w:pPr>
        <w:jc w:val="both"/>
        <w:rPr>
          <w:rFonts w:ascii="Times New Roman" w:hAnsi="Times New Roman"/>
          <w:i/>
        </w:rPr>
      </w:pPr>
    </w:p>
    <w:p w14:paraId="341F21B4" w14:textId="1884B382" w:rsidR="00E83880" w:rsidRPr="00B945CA" w:rsidRDefault="00E83880" w:rsidP="00E83880">
      <w:pPr>
        <w:jc w:val="both"/>
        <w:rPr>
          <w:rFonts w:ascii="Times New Roman" w:hAnsi="Times New Roman"/>
          <w:szCs w:val="24"/>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w:t>
      </w:r>
      <w:r w:rsidRPr="001A4D87">
        <w:rPr>
          <w:rFonts w:ascii="Times New Roman" w:hAnsi="Times New Roman"/>
        </w:rPr>
        <w:t xml:space="preserve">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6BA7ED74" w14:textId="381B68F8" w:rsidR="0011387F" w:rsidRPr="00E83880" w:rsidRDefault="0011387F" w:rsidP="009635C1">
      <w:pPr>
        <w:jc w:val="both"/>
        <w:rPr>
          <w:rFonts w:ascii="Times New Roman" w:hAnsi="Times New Roman"/>
          <w:szCs w:val="24"/>
        </w:rPr>
      </w:pPr>
    </w:p>
    <w:p w14:paraId="281EB64C" w14:textId="16DA3B1E" w:rsidR="00491CBC" w:rsidRPr="00063B36" w:rsidRDefault="00491CBC" w:rsidP="009635C1">
      <w:pPr>
        <w:pStyle w:val="Ttulo3"/>
        <w:spacing w:after="0" w:line="240" w:lineRule="auto"/>
        <w:rPr>
          <w:rFonts w:ascii="Times New Roman" w:hAnsi="Times New Roman"/>
          <w:sz w:val="24"/>
        </w:rPr>
      </w:pPr>
      <w:bookmarkStart w:id="53" w:name="_Toc82161895"/>
      <w:r w:rsidRPr="00063B36">
        <w:rPr>
          <w:rFonts w:ascii="Times New Roman" w:hAnsi="Times New Roman"/>
          <w:sz w:val="24"/>
        </w:rPr>
        <w:t>Característica 30 Mecanismos de selección</w:t>
      </w:r>
      <w:bookmarkEnd w:id="53"/>
    </w:p>
    <w:p w14:paraId="3D443F0D" w14:textId="77777777" w:rsidR="00491CBC" w:rsidRPr="00063B36" w:rsidRDefault="00491CBC" w:rsidP="00491CBC">
      <w:pPr>
        <w:jc w:val="both"/>
        <w:rPr>
          <w:rFonts w:ascii="Times New Roman" w:hAnsi="Times New Roman"/>
          <w:b/>
          <w:i/>
        </w:rPr>
      </w:pPr>
    </w:p>
    <w:p w14:paraId="670FE003" w14:textId="7AE84715" w:rsidR="00204344" w:rsidRPr="00063B36" w:rsidRDefault="00204344" w:rsidP="00063B36">
      <w:pPr>
        <w:pStyle w:val="Descripcin"/>
        <w:jc w:val="both"/>
        <w:rPr>
          <w:rFonts w:ascii="Times New Roman" w:hAnsi="Times New Roman"/>
        </w:rPr>
      </w:pPr>
      <w:r w:rsidRPr="00063B36">
        <w:rPr>
          <w:rFonts w:ascii="Times New Roman" w:hAnsi="Times New Roman"/>
          <w:b w:val="0"/>
          <w:sz w:val="24"/>
        </w:rPr>
        <w:t>Es necesario que el programa demuestre en el análisis la relación entre los mecanismos de selección, la permanencia y graduación, así como los ajustes a los procesos de selección derivados de dichos análisis. Parte de la información que se debe incluir es la descripción de los mecanismos existentes en los que se pueda evidenciar su claridad, transparencia y evaluación constante que permite su cualificación y favorecen la equidad en el acceso a la educación superior</w:t>
      </w:r>
      <w:r w:rsidR="00C06D0A" w:rsidRPr="00063B36">
        <w:rPr>
          <w:rFonts w:ascii="Times New Roman" w:hAnsi="Times New Roman"/>
          <w:b w:val="0"/>
          <w:sz w:val="24"/>
        </w:rPr>
        <w:t>.</w:t>
      </w:r>
    </w:p>
    <w:p w14:paraId="68C954FA" w14:textId="77777777" w:rsidR="006E613B" w:rsidRPr="00063B36" w:rsidRDefault="006E613B" w:rsidP="00063B36">
      <w:pPr>
        <w:pStyle w:val="Descripcin"/>
        <w:rPr>
          <w:rFonts w:ascii="Times New Roman" w:hAnsi="Times New Roman"/>
        </w:rPr>
      </w:pPr>
    </w:p>
    <w:p w14:paraId="1F927C9C" w14:textId="1CBB12E5" w:rsidR="00491CBC" w:rsidRPr="00B945CA" w:rsidRDefault="00491CBC" w:rsidP="00491CBC">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76ACCAEE" w14:textId="77777777" w:rsidTr="00122A4F">
        <w:trPr>
          <w:trHeight w:val="255"/>
          <w:jc w:val="center"/>
        </w:trPr>
        <w:tc>
          <w:tcPr>
            <w:tcW w:w="5000" w:type="pct"/>
            <w:gridSpan w:val="4"/>
            <w:shd w:val="clear" w:color="auto" w:fill="2F5496" w:themeFill="accent5" w:themeFillShade="BF"/>
            <w:vAlign w:val="center"/>
          </w:tcPr>
          <w:p w14:paraId="79B382C5" w14:textId="77E865C4"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30</w:t>
            </w:r>
          </w:p>
        </w:tc>
      </w:tr>
      <w:tr w:rsidR="00936FD1" w:rsidRPr="00F8489D" w14:paraId="2188E567" w14:textId="77777777" w:rsidTr="00122A4F">
        <w:trPr>
          <w:trHeight w:val="255"/>
          <w:jc w:val="center"/>
        </w:trPr>
        <w:tc>
          <w:tcPr>
            <w:tcW w:w="3914" w:type="pct"/>
            <w:gridSpan w:val="2"/>
            <w:vMerge w:val="restart"/>
            <w:shd w:val="clear" w:color="auto" w:fill="DDEBF7"/>
            <w:vAlign w:val="center"/>
            <w:hideMark/>
          </w:tcPr>
          <w:p w14:paraId="5DF206F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29023156"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42B708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0221175B" w14:textId="77777777" w:rsidTr="00122A4F">
        <w:trPr>
          <w:trHeight w:val="510"/>
          <w:jc w:val="center"/>
        </w:trPr>
        <w:tc>
          <w:tcPr>
            <w:tcW w:w="3914" w:type="pct"/>
            <w:gridSpan w:val="2"/>
            <w:vMerge/>
            <w:vAlign w:val="center"/>
            <w:hideMark/>
          </w:tcPr>
          <w:p w14:paraId="1BD56BA6"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658F80DD"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4D4F9C04"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3D1449CA" w14:textId="77777777" w:rsidTr="00122A4F">
        <w:trPr>
          <w:trHeight w:val="255"/>
          <w:jc w:val="center"/>
        </w:trPr>
        <w:tc>
          <w:tcPr>
            <w:tcW w:w="402" w:type="pct"/>
            <w:shd w:val="clear" w:color="auto" w:fill="auto"/>
            <w:vAlign w:val="center"/>
          </w:tcPr>
          <w:p w14:paraId="4A899FA0"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CBDA55B"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27D519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CAF531D"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6FED658" w14:textId="77777777" w:rsidTr="00122A4F">
        <w:trPr>
          <w:trHeight w:val="255"/>
          <w:jc w:val="center"/>
        </w:trPr>
        <w:tc>
          <w:tcPr>
            <w:tcW w:w="402" w:type="pct"/>
            <w:shd w:val="clear" w:color="auto" w:fill="auto"/>
            <w:vAlign w:val="center"/>
          </w:tcPr>
          <w:p w14:paraId="4E5FA47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46348FFE"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984D04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737E95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1219C1F0" w14:textId="77777777" w:rsidTr="00122A4F">
        <w:trPr>
          <w:trHeight w:val="233"/>
          <w:jc w:val="center"/>
        </w:trPr>
        <w:tc>
          <w:tcPr>
            <w:tcW w:w="402" w:type="pct"/>
            <w:shd w:val="clear" w:color="auto" w:fill="auto"/>
            <w:vAlign w:val="center"/>
          </w:tcPr>
          <w:p w14:paraId="1971A27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773A247"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A2543D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2A8D5AB"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19BB414" w14:textId="77777777" w:rsidTr="00122A4F">
        <w:trPr>
          <w:trHeight w:val="233"/>
          <w:jc w:val="center"/>
        </w:trPr>
        <w:tc>
          <w:tcPr>
            <w:tcW w:w="402" w:type="pct"/>
            <w:shd w:val="clear" w:color="auto" w:fill="auto"/>
            <w:vAlign w:val="center"/>
          </w:tcPr>
          <w:p w14:paraId="0131CC3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E74EE8A"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6F00EAF"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27019D5"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735CD91" w14:textId="77777777" w:rsidTr="00122A4F">
        <w:trPr>
          <w:trHeight w:val="233"/>
          <w:jc w:val="center"/>
        </w:trPr>
        <w:tc>
          <w:tcPr>
            <w:tcW w:w="402" w:type="pct"/>
            <w:shd w:val="clear" w:color="auto" w:fill="auto"/>
            <w:vAlign w:val="center"/>
          </w:tcPr>
          <w:p w14:paraId="7D5849D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F15B092"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E23A76F"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8DB115B"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47B2C780" w14:textId="77777777" w:rsidTr="00122A4F">
        <w:trPr>
          <w:trHeight w:val="255"/>
          <w:jc w:val="center"/>
        </w:trPr>
        <w:tc>
          <w:tcPr>
            <w:tcW w:w="3914" w:type="pct"/>
            <w:gridSpan w:val="2"/>
            <w:shd w:val="clear" w:color="auto" w:fill="DDEBF7"/>
            <w:vAlign w:val="center"/>
            <w:hideMark/>
          </w:tcPr>
          <w:p w14:paraId="361BF0BE"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68EF8449" w14:textId="77777777" w:rsidR="00936FD1" w:rsidRPr="00B945CA" w:rsidRDefault="00936FD1" w:rsidP="006F66BF">
            <w:pPr>
              <w:jc w:val="center"/>
              <w:rPr>
                <w:rFonts w:ascii="Times New Roman" w:eastAsia="Times New Roman" w:hAnsi="Times New Roman"/>
                <w:sz w:val="16"/>
                <w:szCs w:val="16"/>
                <w:lang w:eastAsia="es-CO"/>
              </w:rPr>
            </w:pPr>
          </w:p>
        </w:tc>
      </w:tr>
    </w:tbl>
    <w:p w14:paraId="3FA87599" w14:textId="77777777" w:rsidR="00491CBC" w:rsidRPr="000B083F" w:rsidRDefault="00491CBC" w:rsidP="000B083F">
      <w:pPr>
        <w:jc w:val="center"/>
        <w:rPr>
          <w:rFonts w:ascii="Times New Roman" w:eastAsia="MS Gothic" w:hAnsi="Times New Roman"/>
          <w:bCs/>
          <w:sz w:val="18"/>
          <w:szCs w:val="18"/>
        </w:rPr>
      </w:pPr>
      <w:r w:rsidRPr="000B083F">
        <w:rPr>
          <w:rFonts w:ascii="Times New Roman" w:eastAsia="MS Gothic" w:hAnsi="Times New Roman"/>
          <w:bCs/>
          <w:sz w:val="18"/>
          <w:szCs w:val="18"/>
        </w:rPr>
        <w:t>Fuente: xxx, fecha xxx</w:t>
      </w:r>
    </w:p>
    <w:p w14:paraId="3CB452C3" w14:textId="77777777" w:rsidR="00491CBC" w:rsidRPr="000B083F" w:rsidRDefault="00491CBC" w:rsidP="000B083F">
      <w:pPr>
        <w:jc w:val="center"/>
        <w:rPr>
          <w:rFonts w:ascii="Times New Roman" w:hAnsi="Times New Roman"/>
          <w:i/>
          <w:sz w:val="18"/>
          <w:szCs w:val="18"/>
        </w:rPr>
      </w:pPr>
    </w:p>
    <w:p w14:paraId="0AB5180C" w14:textId="22B0198E" w:rsidR="009E61D0" w:rsidRPr="001A4D87" w:rsidRDefault="009E61D0" w:rsidP="009E61D0">
      <w:pPr>
        <w:jc w:val="both"/>
        <w:rPr>
          <w:rFonts w:ascii="Times New Roman" w:hAnsi="Times New Roman"/>
        </w:rPr>
      </w:pPr>
      <w:r w:rsidRPr="004D0DF0">
        <w:rPr>
          <w:rFonts w:ascii="Times New Roman" w:eastAsia="MS Gothic" w:hAnsi="Times New Roman"/>
          <w:bCs/>
          <w:szCs w:val="24"/>
          <w:lang w:val="es-ES"/>
        </w:rPr>
        <w:t xml:space="preserve">A partir de los resultados obtenidos, es necesario que el programa demuestre que existen mecanismos claros y transparentes de selección e ingreso, los cuales favorecen la equidad en el acceso a la educación superior. </w:t>
      </w:r>
      <w:r w:rsidRPr="001A4D87">
        <w:rPr>
          <w:rFonts w:ascii="Times New Roman" w:hAnsi="Times New Roman"/>
        </w:rPr>
        <w:t>Inclu</w:t>
      </w:r>
      <w:r w:rsidR="001D7073" w:rsidRPr="001A4D87">
        <w:rPr>
          <w:rFonts w:ascii="Times New Roman" w:hAnsi="Times New Roman"/>
        </w:rPr>
        <w:t>ir</w:t>
      </w:r>
      <w:r w:rsidRPr="001A4D87">
        <w:rPr>
          <w:rFonts w:ascii="Times New Roman" w:hAnsi="Times New Roman"/>
        </w:rPr>
        <w:t xml:space="preserve"> </w:t>
      </w:r>
      <w:r w:rsidRPr="004D0DF0">
        <w:rPr>
          <w:rFonts w:ascii="Times New Roman" w:eastAsia="MS Gothic" w:hAnsi="Times New Roman"/>
          <w:bCs/>
          <w:szCs w:val="24"/>
        </w:rPr>
        <w:t>tablas</w:t>
      </w:r>
      <w:r w:rsidRPr="001A4D87">
        <w:rPr>
          <w:rFonts w:ascii="Times New Roman" w:hAnsi="Times New Roman"/>
        </w:rPr>
        <w:t xml:space="preserve"> que muestren la tasa de selectividad del programa en los últimos 5 años</w:t>
      </w:r>
    </w:p>
    <w:p w14:paraId="606845FF" w14:textId="77777777" w:rsidR="009E61D0" w:rsidRPr="00063B36" w:rsidRDefault="009E61D0" w:rsidP="009E61D0">
      <w:pPr>
        <w:rPr>
          <w:rFonts w:ascii="Times New Roman" w:hAnsi="Times New Roman"/>
        </w:rPr>
      </w:pPr>
    </w:p>
    <w:p w14:paraId="1B5225F9" w14:textId="77777777" w:rsidR="009E61D0" w:rsidRPr="004D0DF0" w:rsidRDefault="009E61D0" w:rsidP="009E61D0">
      <w:pPr>
        <w:jc w:val="both"/>
        <w:rPr>
          <w:rFonts w:ascii="Times New Roman" w:eastAsia="MS Gothic" w:hAnsi="Times New Roman"/>
          <w:bCs/>
          <w:szCs w:val="24"/>
        </w:rPr>
      </w:pPr>
      <w:r w:rsidRPr="004D0DF0">
        <w:rPr>
          <w:rFonts w:ascii="Times New Roman" w:eastAsia="MS Gothic" w:hAnsi="Times New Roman"/>
          <w:bCs/>
          <w:szCs w:val="24"/>
        </w:rPr>
        <w:t xml:space="preserve">Señalar la existencia de normas precisas que expresan la política y criterios institucionales para la selección e ingreso de estudiantes. Reglamento Estudiantil, Acuerdos, Resoluciones, etc. Indicar si el programa considera criterios particulares de selección adicionales a los institucionales y documentarlos. </w:t>
      </w:r>
      <w:r w:rsidRPr="004D0DF0">
        <w:rPr>
          <w:rFonts w:ascii="Times New Roman" w:eastAsia="MS Gothic" w:hAnsi="Times New Roman"/>
          <w:bCs/>
          <w:szCs w:val="24"/>
        </w:rPr>
        <w:lastRenderedPageBreak/>
        <w:t>(La información se puede extraer del Minisitio del GAA denominada Información para el desarrollo de Condiciones Institucionales- Mecanismos de Selección y Evaluación)</w:t>
      </w:r>
    </w:p>
    <w:p w14:paraId="39878F3C" w14:textId="77777777" w:rsidR="009E61D0" w:rsidRPr="004D0DF0" w:rsidRDefault="009E61D0" w:rsidP="009E61D0">
      <w:pPr>
        <w:jc w:val="both"/>
        <w:rPr>
          <w:rFonts w:ascii="Times New Roman" w:eastAsia="MS Gothic" w:hAnsi="Times New Roman"/>
          <w:bCs/>
          <w:szCs w:val="24"/>
        </w:rPr>
      </w:pPr>
    </w:p>
    <w:p w14:paraId="208EB91B" w14:textId="0C438531" w:rsidR="009E61D0" w:rsidRPr="004D0DF0" w:rsidRDefault="009E61D0" w:rsidP="009E61D0">
      <w:pPr>
        <w:jc w:val="both"/>
        <w:rPr>
          <w:rFonts w:ascii="Times New Roman" w:eastAsia="MS Gothic" w:hAnsi="Times New Roman"/>
          <w:bCs/>
          <w:szCs w:val="24"/>
        </w:rPr>
      </w:pPr>
      <w:r w:rsidRPr="004D0DF0">
        <w:rPr>
          <w:rFonts w:ascii="Times New Roman" w:eastAsia="MS Gothic" w:hAnsi="Times New Roman"/>
          <w:bCs/>
          <w:szCs w:val="24"/>
        </w:rPr>
        <w:t xml:space="preserve">Tener presentes los estudiantes que han ingresado por Admisiones </w:t>
      </w:r>
      <w:r w:rsidR="004D766C" w:rsidRPr="004D0DF0">
        <w:rPr>
          <w:rFonts w:ascii="Times New Roman" w:eastAsia="MS Gothic" w:hAnsi="Times New Roman"/>
          <w:bCs/>
          <w:szCs w:val="24"/>
        </w:rPr>
        <w:t>Inclusiva</w:t>
      </w:r>
      <w:r w:rsidR="008E40F6" w:rsidRPr="004D0DF0">
        <w:rPr>
          <w:rFonts w:ascii="Times New Roman" w:eastAsia="MS Gothic" w:hAnsi="Times New Roman"/>
          <w:bCs/>
          <w:szCs w:val="24"/>
        </w:rPr>
        <w:t>s</w:t>
      </w:r>
      <w:r w:rsidRPr="004D0DF0">
        <w:rPr>
          <w:rFonts w:ascii="Times New Roman" w:eastAsia="MS Gothic" w:hAnsi="Times New Roman"/>
          <w:bCs/>
          <w:szCs w:val="24"/>
        </w:rPr>
        <w:t xml:space="preserve"> en los últimos 5 años. (</w:t>
      </w:r>
      <w:r w:rsidR="004D0DF0" w:rsidRPr="004D0DF0">
        <w:rPr>
          <w:rFonts w:ascii="Times New Roman" w:eastAsia="MS Gothic" w:hAnsi="Times New Roman"/>
          <w:bCs/>
          <w:szCs w:val="24"/>
        </w:rPr>
        <w:t>Este</w:t>
      </w:r>
      <w:r w:rsidRPr="004D0DF0">
        <w:rPr>
          <w:rFonts w:ascii="Times New Roman" w:eastAsia="MS Gothic" w:hAnsi="Times New Roman"/>
          <w:bCs/>
          <w:szCs w:val="24"/>
        </w:rPr>
        <w:t xml:space="preserve"> dato deberá solicitarse a través del GAA a la SAD)</w:t>
      </w:r>
      <w:r w:rsidR="00143A2E" w:rsidRPr="004D0DF0">
        <w:rPr>
          <w:rFonts w:ascii="Times New Roman" w:eastAsia="MS Gothic" w:hAnsi="Times New Roman"/>
          <w:bCs/>
          <w:szCs w:val="24"/>
        </w:rPr>
        <w:t>.</w:t>
      </w:r>
    </w:p>
    <w:p w14:paraId="1E5FFF27" w14:textId="77777777" w:rsidR="009E61D0" w:rsidRPr="00063B36" w:rsidRDefault="009E61D0" w:rsidP="009E61D0">
      <w:pPr>
        <w:jc w:val="both"/>
        <w:rPr>
          <w:rFonts w:ascii="Times New Roman" w:hAnsi="Times New Roman"/>
        </w:rPr>
      </w:pPr>
    </w:p>
    <w:p w14:paraId="63CC3370" w14:textId="07CC1FC5" w:rsidR="009E61D0" w:rsidRPr="00063B36" w:rsidRDefault="009E61D0" w:rsidP="009E61D0">
      <w:pPr>
        <w:jc w:val="both"/>
        <w:rPr>
          <w:rFonts w:ascii="Times New Roman" w:hAnsi="Times New Roman"/>
        </w:rPr>
      </w:pPr>
      <w:r w:rsidRPr="00063B36">
        <w:rPr>
          <w:rFonts w:ascii="Times New Roman" w:hAnsi="Times New Roman"/>
        </w:rPr>
        <w:t xml:space="preserve">Indicar los mecanismos, estrategias y medios de difusión de las </w:t>
      </w:r>
      <w:r w:rsidR="007F67DE" w:rsidRPr="00063B36">
        <w:rPr>
          <w:rFonts w:ascii="Times New Roman" w:hAnsi="Times New Roman"/>
        </w:rPr>
        <w:t xml:space="preserve">normativas </w:t>
      </w:r>
      <w:r w:rsidRPr="00063B36">
        <w:rPr>
          <w:rFonts w:ascii="Times New Roman" w:hAnsi="Times New Roman"/>
        </w:rPr>
        <w:t>de admisión</w:t>
      </w:r>
      <w:r w:rsidR="007F67DE" w:rsidRPr="00063B36">
        <w:rPr>
          <w:rFonts w:ascii="Times New Roman" w:hAnsi="Times New Roman"/>
        </w:rPr>
        <w:t xml:space="preserve"> (reglamentos estudiantiles de pregrado y posgrado</w:t>
      </w:r>
      <w:r w:rsidR="00E93CDC" w:rsidRPr="00063B36">
        <w:rPr>
          <w:rFonts w:ascii="Times New Roman" w:hAnsi="Times New Roman"/>
        </w:rPr>
        <w:t>, Estatuto Académico, Acuerdos entre otros)</w:t>
      </w:r>
      <w:r w:rsidRPr="00063B36">
        <w:rPr>
          <w:rFonts w:ascii="Times New Roman" w:hAnsi="Times New Roman"/>
        </w:rPr>
        <w:t xml:space="preserve">. Si el proceso corresponde a la renovación de la acreditación, se deberán considerar los resultados de las encuestas de percepción aplicadas a estudiantes que permitan conocer su grado de conocimiento y satisfacción con estos procedimientos. </w:t>
      </w:r>
    </w:p>
    <w:p w14:paraId="04456959" w14:textId="77777777" w:rsidR="00E83880" w:rsidRPr="00063B36" w:rsidRDefault="00E83880" w:rsidP="009E61D0">
      <w:pPr>
        <w:jc w:val="both"/>
        <w:rPr>
          <w:rFonts w:ascii="Times New Roman" w:hAnsi="Times New Roman"/>
        </w:rPr>
      </w:pPr>
    </w:p>
    <w:p w14:paraId="3E0D4EA0" w14:textId="77777777" w:rsidR="00E83880" w:rsidRPr="001A4D87"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 evolución.</w:t>
      </w:r>
      <w:r w:rsidRPr="001A4D87">
        <w:rPr>
          <w:rFonts w:ascii="Times New Roman" w:hAnsi="Times New Roman"/>
        </w:rPr>
        <w:t xml:space="preserve"> En caso de existir observaciones o recomendaciones por parte del CNA-MEN (Resolución) del anterior proceso de autoevaluación con fines de Acreditación de alta calidad, explicar las estrategias o acciones llevadas a cabo para atender dichos requerimientos.</w:t>
      </w:r>
    </w:p>
    <w:p w14:paraId="2BDE3957" w14:textId="77777777" w:rsidR="009E61D0" w:rsidRPr="001A4D87" w:rsidRDefault="009E61D0" w:rsidP="001A4D87">
      <w:pPr>
        <w:jc w:val="both"/>
        <w:rPr>
          <w:rFonts w:ascii="Times New Roman" w:hAnsi="Times New Roman"/>
          <w:i/>
        </w:rPr>
      </w:pPr>
    </w:p>
    <w:p w14:paraId="64427E4A" w14:textId="77777777" w:rsidR="002B1433" w:rsidRPr="00B945CA" w:rsidRDefault="002B1433" w:rsidP="002B1433">
      <w:pPr>
        <w:pStyle w:val="Ttulo3"/>
        <w:rPr>
          <w:rFonts w:ascii="Times New Roman" w:hAnsi="Times New Roman" w:cs="Times New Roman"/>
          <w:color w:val="auto"/>
          <w:sz w:val="24"/>
          <w:szCs w:val="24"/>
          <w:lang w:val="es-ES"/>
        </w:rPr>
      </w:pPr>
      <w:bookmarkStart w:id="54" w:name="_Toc82161896"/>
      <w:r w:rsidRPr="007A69B6">
        <w:rPr>
          <w:rFonts w:ascii="Times New Roman" w:hAnsi="Times New Roman" w:cs="Times New Roman"/>
          <w:color w:val="auto"/>
          <w:sz w:val="24"/>
          <w:szCs w:val="24"/>
          <w:lang w:val="es-ES"/>
        </w:rPr>
        <w:t>VALORACIÓN SOBRE LA CALIDAD DEL FACTOR</w:t>
      </w:r>
      <w:bookmarkEnd w:id="54"/>
    </w:p>
    <w:p w14:paraId="65F3DB36" w14:textId="77777777" w:rsidR="002B1433" w:rsidRPr="00B945CA" w:rsidRDefault="002B1433" w:rsidP="002B1433">
      <w:pPr>
        <w:rPr>
          <w:rFonts w:ascii="Times New Roman" w:eastAsia="MS Gothic" w:hAnsi="Times New Roman"/>
          <w:bCs/>
          <w:szCs w:val="24"/>
          <w:lang w:val="es-ES"/>
        </w:rPr>
      </w:pPr>
    </w:p>
    <w:p w14:paraId="572D89E5" w14:textId="77777777" w:rsidR="002B1433" w:rsidRPr="004D0DF0" w:rsidRDefault="002B1433" w:rsidP="002B1433">
      <w:pPr>
        <w:jc w:val="both"/>
        <w:rPr>
          <w:rFonts w:ascii="Times New Roman" w:eastAsia="MS Gothic" w:hAnsi="Times New Roman"/>
          <w:bCs/>
          <w:szCs w:val="24"/>
          <w:lang w:val="es-ES"/>
        </w:rPr>
      </w:pPr>
      <w:r w:rsidRPr="004D0DF0">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091009E2" w14:textId="77777777" w:rsidR="002B1433" w:rsidRPr="004D0DF0" w:rsidRDefault="002B1433" w:rsidP="002B1433">
      <w:pPr>
        <w:jc w:val="both"/>
        <w:rPr>
          <w:rFonts w:ascii="Times New Roman" w:eastAsia="MS Gothic" w:hAnsi="Times New Roman"/>
          <w:bCs/>
          <w:szCs w:val="24"/>
          <w:lang w:val="es-ES"/>
        </w:rPr>
      </w:pPr>
    </w:p>
    <w:p w14:paraId="4757E7F6" w14:textId="77777777" w:rsidR="002B1433" w:rsidRPr="004D0DF0" w:rsidRDefault="002B1433" w:rsidP="002B1433">
      <w:pPr>
        <w:jc w:val="both"/>
        <w:rPr>
          <w:rFonts w:ascii="Times New Roman" w:eastAsia="MS Gothic" w:hAnsi="Times New Roman"/>
          <w:bCs/>
          <w:szCs w:val="24"/>
          <w:lang w:val="es-ES"/>
        </w:rPr>
      </w:pPr>
      <w:r w:rsidRPr="004D0DF0">
        <w:rPr>
          <w:rFonts w:ascii="Times New Roman" w:eastAsia="MS Gothic" w:hAnsi="Times New Roman"/>
          <w:bCs/>
          <w:szCs w:val="24"/>
          <w:lang w:val="es-ES"/>
        </w:rPr>
        <w:t>En el análisis se deben destacar las fortalezas que se mantienen con respecto al proceso de autoevaluación anterior y los avances relacionados con el factor que se han tenido durante la vigencia de la acreditación.</w:t>
      </w:r>
    </w:p>
    <w:p w14:paraId="126A9F70" w14:textId="77777777" w:rsidR="002B1433" w:rsidRPr="004D0DF0" w:rsidRDefault="002B1433" w:rsidP="002B1433">
      <w:pPr>
        <w:jc w:val="both"/>
        <w:rPr>
          <w:rFonts w:ascii="Times New Roman" w:eastAsia="MS Gothic" w:hAnsi="Times New Roman"/>
          <w:bCs/>
          <w:szCs w:val="24"/>
          <w:lang w:val="es-ES"/>
        </w:rPr>
      </w:pPr>
    </w:p>
    <w:p w14:paraId="34A33722" w14:textId="48AC0FDD" w:rsidR="002B1433" w:rsidRPr="001A4D87" w:rsidRDefault="000B083F" w:rsidP="002B1433">
      <w:pPr>
        <w:jc w:val="both"/>
        <w:rPr>
          <w:rFonts w:ascii="Times New Roman" w:hAnsi="Times New Roman"/>
          <w:b/>
        </w:rPr>
      </w:pPr>
      <w:r w:rsidRPr="000B083F">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7486EE50" w14:textId="77777777" w:rsidR="002B1433" w:rsidRPr="001A4D87" w:rsidRDefault="002B1433" w:rsidP="002B1433">
      <w:pPr>
        <w:jc w:val="both"/>
        <w:rPr>
          <w:rFonts w:ascii="Times New Roman" w:hAnsi="Times New Roman"/>
          <w:b/>
        </w:rPr>
      </w:pPr>
    </w:p>
    <w:p w14:paraId="7CF1009B" w14:textId="77777777" w:rsidR="000B083F" w:rsidRPr="00761453" w:rsidRDefault="000B083F" w:rsidP="000B083F">
      <w:pPr>
        <w:jc w:val="both"/>
        <w:rPr>
          <w:rFonts w:ascii="Times New Roman" w:hAnsi="Times New Roman"/>
          <w:b/>
          <w:i/>
          <w:iCs/>
        </w:rPr>
      </w:pPr>
      <w:r w:rsidRPr="00761453">
        <w:rPr>
          <w:rFonts w:ascii="Times New Roman" w:hAnsi="Times New Roman"/>
          <w:b/>
          <w:i/>
          <w:iCs/>
        </w:rPr>
        <w:t>Fortalezas:</w:t>
      </w:r>
    </w:p>
    <w:p w14:paraId="7F190E4F" w14:textId="77777777" w:rsidR="000B083F" w:rsidRPr="00761453" w:rsidRDefault="000B083F" w:rsidP="000B083F">
      <w:pPr>
        <w:jc w:val="both"/>
        <w:rPr>
          <w:rFonts w:ascii="Times New Roman" w:eastAsia="MS Gothic" w:hAnsi="Times New Roman"/>
          <w:bCs/>
          <w:i/>
          <w:iCs/>
          <w:szCs w:val="24"/>
          <w:lang w:val="es-ES"/>
        </w:rPr>
      </w:pPr>
    </w:p>
    <w:p w14:paraId="77716088" w14:textId="77777777" w:rsidR="002B1433" w:rsidRPr="00761453" w:rsidRDefault="002B1433" w:rsidP="002B1433">
      <w:pPr>
        <w:jc w:val="both"/>
        <w:rPr>
          <w:rFonts w:ascii="Times New Roman" w:hAnsi="Times New Roman"/>
          <w:b/>
          <w:i/>
          <w:iCs/>
        </w:rPr>
      </w:pPr>
      <w:r w:rsidRPr="00761453">
        <w:rPr>
          <w:rFonts w:ascii="Times New Roman" w:hAnsi="Times New Roman"/>
          <w:b/>
          <w:i/>
          <w:iCs/>
        </w:rPr>
        <w:t>Oportunidades de mejora:</w:t>
      </w:r>
    </w:p>
    <w:p w14:paraId="539129C8" w14:textId="77777777" w:rsidR="002B1433" w:rsidRPr="00761453" w:rsidRDefault="002B1433" w:rsidP="002B1433">
      <w:pPr>
        <w:jc w:val="both"/>
        <w:rPr>
          <w:rFonts w:ascii="Times New Roman" w:hAnsi="Times New Roman"/>
          <w:b/>
          <w:i/>
          <w:iCs/>
        </w:rPr>
      </w:pPr>
    </w:p>
    <w:p w14:paraId="34409300" w14:textId="0BE95D91" w:rsidR="002B1433" w:rsidRPr="00761453" w:rsidRDefault="000B083F" w:rsidP="002B1433">
      <w:pPr>
        <w:jc w:val="both"/>
        <w:rPr>
          <w:rFonts w:ascii="Times New Roman" w:hAnsi="Times New Roman"/>
          <w:b/>
          <w:i/>
          <w:iCs/>
        </w:rPr>
      </w:pPr>
      <w:r w:rsidRPr="00761453">
        <w:rPr>
          <w:rFonts w:ascii="Times New Roman" w:hAnsi="Times New Roman"/>
          <w:b/>
          <w:i/>
          <w:iCs/>
        </w:rPr>
        <w:t>Debilidades:</w:t>
      </w:r>
    </w:p>
    <w:p w14:paraId="42ABAA24" w14:textId="77777777" w:rsidR="000B083F" w:rsidRPr="001A4D87" w:rsidRDefault="000B083F" w:rsidP="002B1433">
      <w:pPr>
        <w:jc w:val="both"/>
        <w:rPr>
          <w:rFonts w:ascii="Times New Roman" w:hAnsi="Times New Roman"/>
          <w:b/>
          <w:lang w:val="es-ES"/>
        </w:rPr>
      </w:pPr>
    </w:p>
    <w:p w14:paraId="020ABEFD" w14:textId="6F650D8F"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lastRenderedPageBreak/>
        <w:t xml:space="preserve">CULTURA </w:t>
      </w:r>
      <w:r w:rsidRPr="001A4D87">
        <w:rPr>
          <w:rFonts w:ascii="Times New Roman" w:hAnsi="Times New Roman"/>
          <w:b/>
          <w:lang w:val="es-ES"/>
        </w:rPr>
        <w:t xml:space="preserve">DE </w:t>
      </w:r>
      <w:r w:rsidR="00B5197C"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2C542D10" w14:textId="175F0B48" w:rsidR="002B1433" w:rsidRPr="00063B36" w:rsidRDefault="00A95C6C" w:rsidP="00063B36">
      <w:pPr>
        <w:spacing w:after="160" w:line="259" w:lineRule="auto"/>
        <w:jc w:val="both"/>
        <w:rPr>
          <w:rFonts w:ascii="Times New Roman" w:hAnsi="Times New Roman"/>
        </w:rPr>
      </w:pPr>
      <w:r w:rsidRPr="00063B36">
        <w:rPr>
          <w:rFonts w:ascii="Times New Roman" w:hAnsi="Times New Roman"/>
        </w:rPr>
        <w:t xml:space="preserve">Para aquellos </w:t>
      </w:r>
      <w:r w:rsidR="00380380">
        <w:rPr>
          <w:rFonts w:ascii="Times New Roman" w:hAnsi="Times New Roman"/>
        </w:rPr>
        <w:t>p</w:t>
      </w:r>
      <w:r w:rsidRPr="00063B36">
        <w:rPr>
          <w:rFonts w:ascii="Times New Roman" w:hAnsi="Times New Roman"/>
        </w:rPr>
        <w:t>rogramas que presenten el informe de autoevaluación para acreditación por primera vez, podrán hacer el comparativo con los resultados obtenidos en el ejercicio de autoevaluación más reci</w:t>
      </w:r>
      <w:r w:rsidR="007A69B6">
        <w:rPr>
          <w:rFonts w:ascii="Times New Roman" w:hAnsi="Times New Roman"/>
        </w:rPr>
        <w:t>ente realizado en el marco del Registro C</w:t>
      </w:r>
      <w:r w:rsidRPr="00063B36">
        <w:rPr>
          <w:rFonts w:ascii="Times New Roman" w:hAnsi="Times New Roman"/>
        </w:rPr>
        <w:t>alificado.</w:t>
      </w:r>
    </w:p>
    <w:p w14:paraId="2F623A95" w14:textId="77777777" w:rsidR="00491CBC" w:rsidRPr="00063B36" w:rsidRDefault="00491CBC" w:rsidP="00491CBC">
      <w:pPr>
        <w:jc w:val="both"/>
        <w:rPr>
          <w:rFonts w:ascii="Times New Roman" w:hAnsi="Times New Roman"/>
        </w:rPr>
      </w:pPr>
    </w:p>
    <w:p w14:paraId="2E01B463" w14:textId="4603267B" w:rsidR="002B1433" w:rsidRPr="00063B36" w:rsidRDefault="002B1433" w:rsidP="002B1433">
      <w:pPr>
        <w:pStyle w:val="Ttulo2"/>
        <w:rPr>
          <w:rFonts w:ascii="Times New Roman" w:hAnsi="Times New Roman"/>
        </w:rPr>
      </w:pPr>
      <w:bookmarkStart w:id="55" w:name="_Toc82161897"/>
      <w:r w:rsidRPr="00063B36">
        <w:rPr>
          <w:rFonts w:ascii="Times New Roman" w:hAnsi="Times New Roman"/>
        </w:rPr>
        <w:t>FACTOR 7. INTERACCIÓN CON EL ENTORNO NACIONAL E INTERNACIONAL</w:t>
      </w:r>
      <w:bookmarkEnd w:id="55"/>
    </w:p>
    <w:p w14:paraId="1040CBF9" w14:textId="67BC09C1" w:rsidR="00491CBC" w:rsidRPr="00063B36" w:rsidRDefault="00491CBC" w:rsidP="00491CBC">
      <w:pPr>
        <w:jc w:val="both"/>
        <w:rPr>
          <w:rFonts w:ascii="Times New Roman" w:hAnsi="Times New Roman"/>
        </w:rPr>
      </w:pPr>
    </w:p>
    <w:p w14:paraId="2905A402" w14:textId="124B5A9C" w:rsidR="00380380" w:rsidRPr="00380380" w:rsidRDefault="004D0DF0" w:rsidP="00491CBC">
      <w:pPr>
        <w:jc w:val="both"/>
        <w:rPr>
          <w:rFonts w:ascii="Times New Roman" w:hAnsi="Times New Roman"/>
          <w:bCs/>
          <w:color w:val="FF0000"/>
          <w:u w:val="single"/>
        </w:rPr>
      </w:pPr>
      <w:r w:rsidRPr="00380380">
        <w:rPr>
          <w:rFonts w:ascii="Times New Roman" w:hAnsi="Times New Roman"/>
          <w:bCs/>
          <w:u w:val="single"/>
        </w:rPr>
        <w:t xml:space="preserve">Orientaciones para el </w:t>
      </w:r>
      <w:r w:rsidR="00380380">
        <w:rPr>
          <w:rFonts w:ascii="Times New Roman" w:hAnsi="Times New Roman"/>
          <w:bCs/>
          <w:u w:val="single"/>
        </w:rPr>
        <w:t>p</w:t>
      </w:r>
      <w:r w:rsidRPr="00380380">
        <w:rPr>
          <w:rFonts w:ascii="Times New Roman" w:hAnsi="Times New Roman"/>
          <w:bCs/>
          <w:u w:val="single"/>
        </w:rPr>
        <w:t>rograma:</w:t>
      </w:r>
      <w:r w:rsidRPr="00380380">
        <w:rPr>
          <w:rFonts w:ascii="Times New Roman" w:hAnsi="Times New Roman"/>
          <w:bCs/>
          <w:color w:val="FF0000"/>
          <w:u w:val="single"/>
        </w:rPr>
        <w:t xml:space="preserve"> </w:t>
      </w:r>
    </w:p>
    <w:p w14:paraId="1B857B94" w14:textId="77777777" w:rsidR="00380380" w:rsidRDefault="00380380" w:rsidP="00491CBC">
      <w:pPr>
        <w:jc w:val="both"/>
        <w:rPr>
          <w:rFonts w:ascii="Times New Roman" w:hAnsi="Times New Roman"/>
          <w:b/>
          <w:color w:val="FF0000"/>
        </w:rPr>
      </w:pPr>
    </w:p>
    <w:p w14:paraId="20DDC050" w14:textId="09BBFD78" w:rsidR="00491CBC" w:rsidRPr="00063B36" w:rsidRDefault="002B1433" w:rsidP="00491CBC">
      <w:pPr>
        <w:jc w:val="both"/>
        <w:rPr>
          <w:rFonts w:ascii="Times New Roman" w:hAnsi="Times New Roman"/>
        </w:rPr>
      </w:pPr>
      <w:r w:rsidRPr="00063B36">
        <w:rPr>
          <w:rFonts w:ascii="Times New Roman" w:hAnsi="Times New Roman"/>
        </w:rPr>
        <w:t>En este factor se debe evidenciar que el programa cuenta con procesos de fortalecimiento y ampliación de redes de cooperación con los diferentes entornos académicos, científicos, culturales de alcance nacional e internacional que le otorga al programa reconocimiento gracias al desarrollo conjunto de actividades académicas, científicas, de docencia, culturales y de extensión.  En esta característica es importante que los programas muestren el aporte de las interacciones con las diferentes organizaciones, grupos, comunidades e instituciones nacionales e internacionales a la calidad del programa que puede ser visible en sus procesos de investigación, docencia y proyección social. A partir de un análisis comparativo de los diferentes procesos de autoevaluación se debe dar cuenta de las acciones de mejora y de los resultados obtenidos, para tal fin se recomienda incluir datos cualitativos y cuantitativos, estos últimos provenientes de los cuadros maestros.</w:t>
      </w:r>
    </w:p>
    <w:p w14:paraId="369AE89A" w14:textId="77777777" w:rsidR="00075E04" w:rsidRPr="00063B36" w:rsidRDefault="00075E04" w:rsidP="00491CBC">
      <w:pPr>
        <w:jc w:val="both"/>
        <w:rPr>
          <w:rFonts w:ascii="Times New Roman" w:hAnsi="Times New Roman"/>
          <w:i/>
        </w:rPr>
      </w:pPr>
    </w:p>
    <w:p w14:paraId="4B1689D2" w14:textId="6C3B27C5" w:rsidR="004242FB" w:rsidRPr="00063B36" w:rsidRDefault="00DC1897" w:rsidP="00DC1897">
      <w:pPr>
        <w:pStyle w:val="Descripcin"/>
        <w:rPr>
          <w:rFonts w:ascii="Times New Roman" w:hAnsi="Times New Roman"/>
          <w:i/>
          <w:sz w:val="24"/>
        </w:rPr>
      </w:pPr>
      <w:r w:rsidRPr="00063B36">
        <w:rPr>
          <w:rFonts w:ascii="Times New Roman" w:hAnsi="Times New Roman"/>
          <w:sz w:val="24"/>
        </w:rPr>
        <w:t xml:space="preserve">Tabla </w:t>
      </w:r>
      <w:r w:rsidR="002862B6" w:rsidRPr="00063B36">
        <w:rPr>
          <w:rFonts w:ascii="Times New Roman" w:hAnsi="Times New Roman"/>
          <w:sz w:val="24"/>
        </w:rPr>
        <w:fldChar w:fldCharType="begin"/>
      </w:r>
      <w:r w:rsidR="002862B6" w:rsidRPr="00063B36">
        <w:rPr>
          <w:rFonts w:ascii="Times New Roman" w:hAnsi="Times New Roman"/>
          <w:sz w:val="24"/>
        </w:rPr>
        <w:instrText xml:space="preserve"> SEQ Tabla \* ARABIC </w:instrText>
      </w:r>
      <w:r w:rsidR="002862B6" w:rsidRPr="00063B36">
        <w:rPr>
          <w:rFonts w:ascii="Times New Roman" w:hAnsi="Times New Roman"/>
          <w:sz w:val="24"/>
        </w:rPr>
        <w:fldChar w:fldCharType="separate"/>
      </w:r>
      <w:r w:rsidR="00C45A54" w:rsidRPr="00063B36">
        <w:rPr>
          <w:rFonts w:ascii="Times New Roman" w:hAnsi="Times New Roman"/>
          <w:sz w:val="24"/>
        </w:rPr>
        <w:t>10</w:t>
      </w:r>
      <w:r w:rsidR="002862B6" w:rsidRPr="00063B36">
        <w:rPr>
          <w:rFonts w:ascii="Times New Roman" w:hAnsi="Times New Roman"/>
          <w:sz w:val="24"/>
        </w:rPr>
        <w:fldChar w:fldCharType="end"/>
      </w:r>
      <w:r w:rsidRPr="00063B36">
        <w:rPr>
          <w:rFonts w:ascii="Times New Roman" w:hAnsi="Times New Roman"/>
          <w:sz w:val="24"/>
        </w:rPr>
        <w:t xml:space="preserve">. </w:t>
      </w:r>
      <w:r w:rsidRPr="00063B36">
        <w:rPr>
          <w:rFonts w:ascii="Times New Roman" w:hAnsi="Times New Roman"/>
          <w:b w:val="0"/>
          <w:sz w:val="24"/>
        </w:rPr>
        <w:t xml:space="preserve">Calificación del Factor </w:t>
      </w:r>
      <w:r w:rsidR="00323AAA" w:rsidRPr="00063B36">
        <w:rPr>
          <w:rFonts w:ascii="Times New Roman" w:hAnsi="Times New Roman"/>
          <w:b w:val="0"/>
          <w:sz w:val="24"/>
        </w:rPr>
        <w:t>7</w:t>
      </w:r>
      <w:r w:rsidRPr="00063B36">
        <w:rPr>
          <w:rFonts w:ascii="Times New Roman" w:hAnsi="Times New Roman"/>
          <w:b w:val="0"/>
          <w:sz w:val="24"/>
        </w:rPr>
        <w:t xml:space="preserve"> y grado de cumplimiento.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1681"/>
        <w:gridCol w:w="872"/>
        <w:gridCol w:w="971"/>
        <w:gridCol w:w="1146"/>
        <w:gridCol w:w="1061"/>
        <w:gridCol w:w="1136"/>
        <w:gridCol w:w="1342"/>
        <w:gridCol w:w="1344"/>
      </w:tblGrid>
      <w:tr w:rsidR="004B45A0" w:rsidRPr="004D0DF0" w14:paraId="6747E38F" w14:textId="77777777" w:rsidTr="00063B36">
        <w:trPr>
          <w:trHeight w:val="255"/>
        </w:trPr>
        <w:tc>
          <w:tcPr>
            <w:tcW w:w="5000" w:type="pct"/>
            <w:gridSpan w:val="9"/>
            <w:shd w:val="clear" w:color="000000" w:fill="1F4E78"/>
          </w:tcPr>
          <w:p w14:paraId="7C586C83" w14:textId="12F0E3A5" w:rsidR="004B45A0" w:rsidRPr="00063B36" w:rsidRDefault="004B45A0" w:rsidP="00323AAA">
            <w:pPr>
              <w:jc w:val="center"/>
              <w:rPr>
                <w:rFonts w:ascii="Times New Roman" w:hAnsi="Times New Roman"/>
                <w:b/>
                <w:color w:val="FFFFFF"/>
                <w:sz w:val="20"/>
              </w:rPr>
            </w:pPr>
            <w:r w:rsidRPr="00063B36">
              <w:rPr>
                <w:rFonts w:ascii="Times New Roman" w:hAnsi="Times New Roman"/>
                <w:b/>
                <w:color w:val="FFFFFF"/>
                <w:sz w:val="20"/>
              </w:rPr>
              <w:t>Factor 7. Visibilidad nacional e internacional</w:t>
            </w:r>
          </w:p>
        </w:tc>
      </w:tr>
      <w:tr w:rsidR="00530B09" w:rsidRPr="004D0DF0" w14:paraId="0B9C73BE" w14:textId="77777777" w:rsidTr="004B45A0">
        <w:trPr>
          <w:trHeight w:val="255"/>
        </w:trPr>
        <w:tc>
          <w:tcPr>
            <w:tcW w:w="1029" w:type="pct"/>
            <w:gridSpan w:val="2"/>
            <w:vMerge w:val="restart"/>
            <w:shd w:val="clear" w:color="000000" w:fill="DDEBF7"/>
            <w:vAlign w:val="center"/>
            <w:hideMark/>
          </w:tcPr>
          <w:p w14:paraId="4BF1DC76" w14:textId="77777777" w:rsidR="001528E1" w:rsidRPr="00063B36" w:rsidRDefault="001528E1" w:rsidP="00DC1897">
            <w:pPr>
              <w:jc w:val="center"/>
              <w:rPr>
                <w:rFonts w:ascii="Times New Roman" w:hAnsi="Times New Roman"/>
                <w:b/>
                <w:sz w:val="20"/>
              </w:rPr>
            </w:pPr>
            <w:r w:rsidRPr="00063B36">
              <w:rPr>
                <w:rFonts w:ascii="Times New Roman" w:hAnsi="Times New Roman"/>
                <w:b/>
                <w:sz w:val="20"/>
              </w:rPr>
              <w:t>CARACTERÍSTICA</w:t>
            </w:r>
          </w:p>
        </w:tc>
        <w:tc>
          <w:tcPr>
            <w:tcW w:w="440" w:type="pct"/>
            <w:vMerge w:val="restart"/>
            <w:shd w:val="clear" w:color="000000" w:fill="DDEBF7"/>
            <w:vAlign w:val="center"/>
            <w:hideMark/>
          </w:tcPr>
          <w:p w14:paraId="18A369D8" w14:textId="7EC21F9D" w:rsidR="001528E1" w:rsidRPr="00063B36" w:rsidRDefault="001528E1" w:rsidP="00DC1897">
            <w:pPr>
              <w:jc w:val="center"/>
              <w:rPr>
                <w:rFonts w:ascii="Times New Roman" w:hAnsi="Times New Roman"/>
                <w:b/>
                <w:sz w:val="18"/>
              </w:rPr>
            </w:pPr>
            <w:r w:rsidRPr="00063B36">
              <w:rPr>
                <w:rFonts w:ascii="Times New Roman" w:hAnsi="Times New Roman"/>
                <w:b/>
                <w:sz w:val="18"/>
              </w:rPr>
              <w:t>Peso asignado</w:t>
            </w:r>
          </w:p>
        </w:tc>
        <w:tc>
          <w:tcPr>
            <w:tcW w:w="490" w:type="pct"/>
            <w:vMerge w:val="restart"/>
            <w:shd w:val="clear" w:color="000000" w:fill="DDEBF7"/>
            <w:vAlign w:val="center"/>
            <w:hideMark/>
          </w:tcPr>
          <w:p w14:paraId="5020482D" w14:textId="746DE706" w:rsidR="001528E1" w:rsidRPr="00063B36" w:rsidRDefault="001528E1" w:rsidP="00DC1897">
            <w:pPr>
              <w:jc w:val="center"/>
              <w:rPr>
                <w:rFonts w:ascii="Times New Roman" w:hAnsi="Times New Roman"/>
                <w:b/>
                <w:sz w:val="18"/>
              </w:rPr>
            </w:pPr>
            <w:r w:rsidRPr="00063B36">
              <w:rPr>
                <w:rFonts w:ascii="Times New Roman" w:hAnsi="Times New Roman"/>
                <w:b/>
                <w:sz w:val="18"/>
              </w:rPr>
              <w:t>Peso alcanzado</w:t>
            </w:r>
          </w:p>
        </w:tc>
        <w:tc>
          <w:tcPr>
            <w:tcW w:w="1113" w:type="pct"/>
            <w:gridSpan w:val="2"/>
            <w:shd w:val="clear" w:color="000000" w:fill="DDEBF7"/>
            <w:vAlign w:val="center"/>
            <w:hideMark/>
          </w:tcPr>
          <w:p w14:paraId="14144CEE" w14:textId="77777777" w:rsidR="001528E1" w:rsidRPr="00063B36" w:rsidRDefault="001528E1" w:rsidP="001528E1">
            <w:pPr>
              <w:jc w:val="center"/>
              <w:rPr>
                <w:rFonts w:ascii="Times New Roman" w:hAnsi="Times New Roman"/>
                <w:b/>
                <w:sz w:val="18"/>
              </w:rPr>
            </w:pPr>
            <w:r w:rsidRPr="00063B36">
              <w:rPr>
                <w:rFonts w:ascii="Times New Roman" w:hAnsi="Times New Roman"/>
                <w:b/>
                <w:sz w:val="18"/>
              </w:rPr>
              <w:t>Valor del Tipo de fuente</w:t>
            </w:r>
          </w:p>
          <w:p w14:paraId="53817DBC" w14:textId="69D7FF2E" w:rsidR="001528E1" w:rsidRPr="00063B36" w:rsidRDefault="001528E1" w:rsidP="001528E1">
            <w:pPr>
              <w:jc w:val="center"/>
              <w:rPr>
                <w:rFonts w:ascii="Times New Roman" w:hAnsi="Times New Roman"/>
                <w:b/>
                <w:sz w:val="18"/>
              </w:rPr>
            </w:pPr>
            <w:r w:rsidRPr="00063B36">
              <w:rPr>
                <w:rFonts w:ascii="Times New Roman" w:hAnsi="Times New Roman"/>
                <w:b/>
                <w:sz w:val="18"/>
              </w:rPr>
              <w:t>(Excel programado)</w:t>
            </w:r>
          </w:p>
        </w:tc>
        <w:tc>
          <w:tcPr>
            <w:tcW w:w="573" w:type="pct"/>
            <w:vMerge w:val="restart"/>
            <w:shd w:val="clear" w:color="000000" w:fill="DDEBF7"/>
            <w:vAlign w:val="center"/>
            <w:hideMark/>
          </w:tcPr>
          <w:p w14:paraId="29C16CF7" w14:textId="77777777" w:rsidR="001528E1" w:rsidRPr="00063B36" w:rsidRDefault="001528E1" w:rsidP="00DC1897">
            <w:pPr>
              <w:jc w:val="center"/>
              <w:rPr>
                <w:rFonts w:ascii="Times New Roman" w:hAnsi="Times New Roman"/>
                <w:b/>
                <w:sz w:val="18"/>
              </w:rPr>
            </w:pPr>
            <w:r w:rsidRPr="00063B36">
              <w:rPr>
                <w:rFonts w:ascii="Times New Roman" w:hAnsi="Times New Roman"/>
                <w:b/>
                <w:sz w:val="18"/>
              </w:rPr>
              <w:t>Calificación</w:t>
            </w:r>
          </w:p>
        </w:tc>
        <w:tc>
          <w:tcPr>
            <w:tcW w:w="677" w:type="pct"/>
            <w:vMerge w:val="restart"/>
            <w:shd w:val="clear" w:color="000000" w:fill="DDEBF7"/>
            <w:vAlign w:val="center"/>
          </w:tcPr>
          <w:p w14:paraId="57984A35" w14:textId="70D3FFA4" w:rsidR="001528E1" w:rsidRPr="00063B36" w:rsidRDefault="001528E1" w:rsidP="001528E1">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678" w:type="pct"/>
            <w:vMerge w:val="restart"/>
            <w:shd w:val="clear" w:color="000000" w:fill="DDEBF7"/>
            <w:vAlign w:val="center"/>
            <w:hideMark/>
          </w:tcPr>
          <w:p w14:paraId="7C7E1299" w14:textId="1D1206B7" w:rsidR="001528E1" w:rsidRPr="00063B36" w:rsidRDefault="001528E1" w:rsidP="00DC1897">
            <w:pPr>
              <w:jc w:val="center"/>
              <w:rPr>
                <w:rFonts w:ascii="Times New Roman" w:hAnsi="Times New Roman"/>
                <w:b/>
                <w:sz w:val="18"/>
              </w:rPr>
            </w:pPr>
            <w:r w:rsidRPr="00063B36">
              <w:rPr>
                <w:rFonts w:ascii="Times New Roman" w:hAnsi="Times New Roman"/>
                <w:b/>
                <w:sz w:val="18"/>
              </w:rPr>
              <w:t>Grado de Cumplimiento</w:t>
            </w:r>
          </w:p>
        </w:tc>
      </w:tr>
      <w:tr w:rsidR="001528E1" w:rsidRPr="004D0DF0" w14:paraId="411E3957" w14:textId="77777777" w:rsidTr="00063B36">
        <w:trPr>
          <w:trHeight w:val="255"/>
        </w:trPr>
        <w:tc>
          <w:tcPr>
            <w:tcW w:w="1029" w:type="pct"/>
            <w:gridSpan w:val="2"/>
            <w:vMerge/>
            <w:vAlign w:val="center"/>
            <w:hideMark/>
          </w:tcPr>
          <w:p w14:paraId="0C10F2C1" w14:textId="77777777" w:rsidR="001528E1" w:rsidRPr="00063B36" w:rsidRDefault="001528E1" w:rsidP="00DC1897">
            <w:pPr>
              <w:rPr>
                <w:rFonts w:ascii="Times New Roman" w:hAnsi="Times New Roman"/>
                <w:b/>
                <w:sz w:val="20"/>
              </w:rPr>
            </w:pPr>
          </w:p>
        </w:tc>
        <w:tc>
          <w:tcPr>
            <w:tcW w:w="440" w:type="pct"/>
            <w:vMerge/>
            <w:vAlign w:val="center"/>
            <w:hideMark/>
          </w:tcPr>
          <w:p w14:paraId="013D8878" w14:textId="77777777" w:rsidR="001528E1" w:rsidRPr="00063B36" w:rsidRDefault="001528E1" w:rsidP="00DC1897">
            <w:pPr>
              <w:rPr>
                <w:rFonts w:ascii="Times New Roman" w:hAnsi="Times New Roman"/>
                <w:b/>
                <w:sz w:val="20"/>
              </w:rPr>
            </w:pPr>
          </w:p>
        </w:tc>
        <w:tc>
          <w:tcPr>
            <w:tcW w:w="490" w:type="pct"/>
            <w:vMerge/>
            <w:vAlign w:val="center"/>
            <w:hideMark/>
          </w:tcPr>
          <w:p w14:paraId="30A91978" w14:textId="77777777" w:rsidR="001528E1" w:rsidRPr="00063B36" w:rsidRDefault="001528E1" w:rsidP="00DC1897">
            <w:pPr>
              <w:rPr>
                <w:rFonts w:ascii="Times New Roman" w:hAnsi="Times New Roman"/>
                <w:b/>
                <w:sz w:val="20"/>
              </w:rPr>
            </w:pPr>
          </w:p>
        </w:tc>
        <w:tc>
          <w:tcPr>
            <w:tcW w:w="578" w:type="pct"/>
            <w:shd w:val="clear" w:color="000000" w:fill="DDEBF7"/>
            <w:vAlign w:val="center"/>
            <w:hideMark/>
          </w:tcPr>
          <w:p w14:paraId="39DB3C03" w14:textId="77777777" w:rsidR="001528E1" w:rsidRPr="00063B36" w:rsidRDefault="001528E1" w:rsidP="00DC1897">
            <w:pPr>
              <w:jc w:val="center"/>
              <w:rPr>
                <w:rFonts w:ascii="Times New Roman" w:hAnsi="Times New Roman"/>
                <w:b/>
                <w:sz w:val="18"/>
              </w:rPr>
            </w:pPr>
            <w:r w:rsidRPr="00063B36">
              <w:rPr>
                <w:rFonts w:ascii="Times New Roman" w:hAnsi="Times New Roman"/>
                <w:b/>
                <w:sz w:val="18"/>
              </w:rPr>
              <w:t>Documental</w:t>
            </w:r>
          </w:p>
        </w:tc>
        <w:tc>
          <w:tcPr>
            <w:tcW w:w="535" w:type="pct"/>
            <w:shd w:val="clear" w:color="000000" w:fill="DDEBF7"/>
            <w:vAlign w:val="center"/>
            <w:hideMark/>
          </w:tcPr>
          <w:p w14:paraId="2A9A01A1" w14:textId="77777777" w:rsidR="001528E1" w:rsidRPr="00063B36" w:rsidRDefault="001528E1" w:rsidP="00DC1897">
            <w:pPr>
              <w:jc w:val="center"/>
              <w:rPr>
                <w:rFonts w:ascii="Times New Roman" w:hAnsi="Times New Roman"/>
                <w:b/>
                <w:sz w:val="18"/>
              </w:rPr>
            </w:pPr>
            <w:r w:rsidRPr="00063B36">
              <w:rPr>
                <w:rFonts w:ascii="Times New Roman" w:hAnsi="Times New Roman"/>
                <w:b/>
                <w:sz w:val="18"/>
              </w:rPr>
              <w:t>Percepción</w:t>
            </w:r>
          </w:p>
        </w:tc>
        <w:tc>
          <w:tcPr>
            <w:tcW w:w="573" w:type="pct"/>
            <w:vMerge/>
            <w:vAlign w:val="center"/>
            <w:hideMark/>
          </w:tcPr>
          <w:p w14:paraId="713D3C5A" w14:textId="77777777" w:rsidR="001528E1" w:rsidRPr="00063B36" w:rsidRDefault="001528E1" w:rsidP="00DC1897">
            <w:pPr>
              <w:rPr>
                <w:rFonts w:ascii="Times New Roman" w:hAnsi="Times New Roman"/>
                <w:b/>
                <w:sz w:val="20"/>
              </w:rPr>
            </w:pPr>
          </w:p>
        </w:tc>
        <w:tc>
          <w:tcPr>
            <w:tcW w:w="677" w:type="pct"/>
            <w:vMerge/>
          </w:tcPr>
          <w:p w14:paraId="7701F4B3" w14:textId="77777777" w:rsidR="001528E1" w:rsidRPr="00063B36" w:rsidRDefault="001528E1" w:rsidP="00DC1897">
            <w:pPr>
              <w:rPr>
                <w:rFonts w:ascii="Times New Roman" w:hAnsi="Times New Roman"/>
                <w:b/>
                <w:sz w:val="20"/>
              </w:rPr>
            </w:pPr>
          </w:p>
        </w:tc>
        <w:tc>
          <w:tcPr>
            <w:tcW w:w="678" w:type="pct"/>
            <w:vMerge/>
            <w:vAlign w:val="center"/>
            <w:hideMark/>
          </w:tcPr>
          <w:p w14:paraId="554131BE" w14:textId="0863C825" w:rsidR="001528E1" w:rsidRPr="00063B36" w:rsidRDefault="001528E1" w:rsidP="00DC1897">
            <w:pPr>
              <w:rPr>
                <w:rFonts w:ascii="Times New Roman" w:hAnsi="Times New Roman"/>
                <w:b/>
                <w:sz w:val="20"/>
              </w:rPr>
            </w:pPr>
          </w:p>
        </w:tc>
      </w:tr>
      <w:tr w:rsidR="001528E1" w:rsidRPr="004D0DF0" w14:paraId="20A7651C" w14:textId="77777777" w:rsidTr="00063B36">
        <w:trPr>
          <w:trHeight w:val="510"/>
        </w:trPr>
        <w:tc>
          <w:tcPr>
            <w:tcW w:w="181" w:type="pct"/>
            <w:shd w:val="clear" w:color="auto" w:fill="auto"/>
            <w:hideMark/>
          </w:tcPr>
          <w:p w14:paraId="3F8A86FD" w14:textId="595DEE36" w:rsidR="001528E1" w:rsidRPr="00063B36" w:rsidRDefault="001528E1" w:rsidP="008B7D0A">
            <w:pPr>
              <w:jc w:val="center"/>
              <w:rPr>
                <w:rFonts w:ascii="Times New Roman" w:hAnsi="Times New Roman"/>
                <w:sz w:val="20"/>
              </w:rPr>
            </w:pPr>
            <w:r w:rsidRPr="00063B36">
              <w:rPr>
                <w:rFonts w:ascii="Times New Roman" w:hAnsi="Times New Roman"/>
                <w:sz w:val="20"/>
              </w:rPr>
              <w:t>31</w:t>
            </w:r>
          </w:p>
        </w:tc>
        <w:tc>
          <w:tcPr>
            <w:tcW w:w="848" w:type="pct"/>
            <w:shd w:val="clear" w:color="auto" w:fill="auto"/>
            <w:hideMark/>
          </w:tcPr>
          <w:p w14:paraId="40695D38" w14:textId="7753D56B" w:rsidR="001528E1" w:rsidRPr="00063B36" w:rsidRDefault="001528E1" w:rsidP="00CC2388">
            <w:pPr>
              <w:rPr>
                <w:rFonts w:ascii="Times New Roman" w:hAnsi="Times New Roman"/>
                <w:sz w:val="20"/>
              </w:rPr>
            </w:pPr>
            <w:r w:rsidRPr="00063B36">
              <w:rPr>
                <w:rFonts w:ascii="Times New Roman" w:hAnsi="Times New Roman"/>
                <w:sz w:val="20"/>
              </w:rPr>
              <w:t>Inserción del programa en contextos académicos nacionales e internacionales</w:t>
            </w:r>
          </w:p>
        </w:tc>
        <w:tc>
          <w:tcPr>
            <w:tcW w:w="440" w:type="pct"/>
            <w:shd w:val="clear" w:color="auto" w:fill="auto"/>
            <w:vAlign w:val="center"/>
            <w:hideMark/>
          </w:tcPr>
          <w:p w14:paraId="252A07DC"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490" w:type="pct"/>
            <w:shd w:val="clear" w:color="auto" w:fill="auto"/>
            <w:vAlign w:val="center"/>
            <w:hideMark/>
          </w:tcPr>
          <w:p w14:paraId="587C4695"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578" w:type="pct"/>
            <w:shd w:val="clear" w:color="auto" w:fill="auto"/>
            <w:vAlign w:val="center"/>
            <w:hideMark/>
          </w:tcPr>
          <w:p w14:paraId="2307E958"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535" w:type="pct"/>
            <w:shd w:val="clear" w:color="auto" w:fill="auto"/>
            <w:vAlign w:val="center"/>
            <w:hideMark/>
          </w:tcPr>
          <w:p w14:paraId="018FA765"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573" w:type="pct"/>
            <w:shd w:val="clear" w:color="auto" w:fill="auto"/>
            <w:vAlign w:val="center"/>
            <w:hideMark/>
          </w:tcPr>
          <w:p w14:paraId="7F1579AC"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677" w:type="pct"/>
          </w:tcPr>
          <w:p w14:paraId="50BF766B" w14:textId="77777777" w:rsidR="001528E1" w:rsidRPr="00063B36" w:rsidRDefault="001528E1" w:rsidP="008B7D0A">
            <w:pPr>
              <w:rPr>
                <w:rFonts w:ascii="Times New Roman" w:hAnsi="Times New Roman"/>
                <w:sz w:val="20"/>
              </w:rPr>
            </w:pPr>
          </w:p>
        </w:tc>
        <w:tc>
          <w:tcPr>
            <w:tcW w:w="678" w:type="pct"/>
            <w:shd w:val="clear" w:color="auto" w:fill="auto"/>
            <w:vAlign w:val="center"/>
            <w:hideMark/>
          </w:tcPr>
          <w:p w14:paraId="75E9AD39" w14:textId="21157F40" w:rsidR="001528E1" w:rsidRPr="00063B36" w:rsidRDefault="001528E1" w:rsidP="008B7D0A">
            <w:pPr>
              <w:rPr>
                <w:rFonts w:ascii="Times New Roman" w:hAnsi="Times New Roman"/>
                <w:sz w:val="20"/>
              </w:rPr>
            </w:pPr>
            <w:r w:rsidRPr="00063B36">
              <w:rPr>
                <w:rFonts w:ascii="Times New Roman" w:hAnsi="Times New Roman"/>
                <w:sz w:val="20"/>
              </w:rPr>
              <w:t> </w:t>
            </w:r>
          </w:p>
        </w:tc>
      </w:tr>
      <w:tr w:rsidR="001528E1" w:rsidRPr="004D0DF0" w14:paraId="0BD136DF" w14:textId="77777777" w:rsidTr="00063B36">
        <w:trPr>
          <w:trHeight w:val="510"/>
        </w:trPr>
        <w:tc>
          <w:tcPr>
            <w:tcW w:w="181" w:type="pct"/>
            <w:shd w:val="clear" w:color="auto" w:fill="auto"/>
            <w:hideMark/>
          </w:tcPr>
          <w:p w14:paraId="50DEB152" w14:textId="2EC90FCD" w:rsidR="001528E1" w:rsidRPr="00063B36" w:rsidRDefault="001528E1" w:rsidP="008B7D0A">
            <w:pPr>
              <w:jc w:val="center"/>
              <w:rPr>
                <w:rFonts w:ascii="Times New Roman" w:hAnsi="Times New Roman"/>
                <w:sz w:val="20"/>
              </w:rPr>
            </w:pPr>
            <w:r w:rsidRPr="00063B36">
              <w:rPr>
                <w:rFonts w:ascii="Times New Roman" w:hAnsi="Times New Roman"/>
                <w:sz w:val="20"/>
              </w:rPr>
              <w:t>32</w:t>
            </w:r>
          </w:p>
        </w:tc>
        <w:tc>
          <w:tcPr>
            <w:tcW w:w="848" w:type="pct"/>
            <w:shd w:val="clear" w:color="auto" w:fill="auto"/>
            <w:hideMark/>
          </w:tcPr>
          <w:p w14:paraId="0A4581F1" w14:textId="4A4A109F" w:rsidR="001528E1" w:rsidRPr="00063B36" w:rsidRDefault="001528E1" w:rsidP="008B7D0A">
            <w:pPr>
              <w:rPr>
                <w:rFonts w:ascii="Times New Roman" w:hAnsi="Times New Roman"/>
                <w:sz w:val="20"/>
              </w:rPr>
            </w:pPr>
            <w:r w:rsidRPr="00063B36">
              <w:rPr>
                <w:rFonts w:ascii="Times New Roman" w:hAnsi="Times New Roman"/>
                <w:sz w:val="20"/>
              </w:rPr>
              <w:t>Relaciones externas de profesores y estudiantes</w:t>
            </w:r>
          </w:p>
        </w:tc>
        <w:tc>
          <w:tcPr>
            <w:tcW w:w="440" w:type="pct"/>
            <w:shd w:val="clear" w:color="auto" w:fill="auto"/>
            <w:vAlign w:val="center"/>
            <w:hideMark/>
          </w:tcPr>
          <w:p w14:paraId="2796A44A"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490" w:type="pct"/>
            <w:shd w:val="clear" w:color="auto" w:fill="auto"/>
            <w:vAlign w:val="center"/>
            <w:hideMark/>
          </w:tcPr>
          <w:p w14:paraId="59296507"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578" w:type="pct"/>
            <w:shd w:val="clear" w:color="auto" w:fill="auto"/>
            <w:vAlign w:val="center"/>
            <w:hideMark/>
          </w:tcPr>
          <w:p w14:paraId="6B185F60"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535" w:type="pct"/>
            <w:shd w:val="clear" w:color="auto" w:fill="auto"/>
            <w:vAlign w:val="center"/>
            <w:hideMark/>
          </w:tcPr>
          <w:p w14:paraId="210FD572"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573" w:type="pct"/>
            <w:shd w:val="clear" w:color="auto" w:fill="auto"/>
            <w:vAlign w:val="center"/>
            <w:hideMark/>
          </w:tcPr>
          <w:p w14:paraId="777C3BB8" w14:textId="77777777" w:rsidR="001528E1" w:rsidRPr="00063B36" w:rsidRDefault="001528E1" w:rsidP="008B7D0A">
            <w:pPr>
              <w:jc w:val="center"/>
              <w:rPr>
                <w:rFonts w:ascii="Times New Roman" w:hAnsi="Times New Roman"/>
                <w:sz w:val="20"/>
              </w:rPr>
            </w:pPr>
            <w:r w:rsidRPr="00063B36">
              <w:rPr>
                <w:rFonts w:ascii="Times New Roman" w:hAnsi="Times New Roman"/>
                <w:sz w:val="20"/>
              </w:rPr>
              <w:t> </w:t>
            </w:r>
          </w:p>
        </w:tc>
        <w:tc>
          <w:tcPr>
            <w:tcW w:w="677" w:type="pct"/>
          </w:tcPr>
          <w:p w14:paraId="07D2013C" w14:textId="77777777" w:rsidR="001528E1" w:rsidRPr="00063B36" w:rsidRDefault="001528E1" w:rsidP="008B7D0A">
            <w:pPr>
              <w:rPr>
                <w:rFonts w:ascii="Times New Roman" w:hAnsi="Times New Roman"/>
                <w:sz w:val="20"/>
              </w:rPr>
            </w:pPr>
          </w:p>
        </w:tc>
        <w:tc>
          <w:tcPr>
            <w:tcW w:w="678" w:type="pct"/>
            <w:shd w:val="clear" w:color="auto" w:fill="auto"/>
            <w:vAlign w:val="center"/>
            <w:hideMark/>
          </w:tcPr>
          <w:p w14:paraId="740C02B8" w14:textId="5C2EBB3D" w:rsidR="001528E1" w:rsidRPr="00063B36" w:rsidRDefault="001528E1" w:rsidP="008B7D0A">
            <w:pPr>
              <w:rPr>
                <w:rFonts w:ascii="Times New Roman" w:hAnsi="Times New Roman"/>
                <w:sz w:val="20"/>
              </w:rPr>
            </w:pPr>
            <w:r w:rsidRPr="00063B36">
              <w:rPr>
                <w:rFonts w:ascii="Times New Roman" w:hAnsi="Times New Roman"/>
                <w:sz w:val="20"/>
              </w:rPr>
              <w:t> </w:t>
            </w:r>
          </w:p>
        </w:tc>
      </w:tr>
      <w:tr w:rsidR="001528E1" w:rsidRPr="004D0DF0" w14:paraId="4797FFBC" w14:textId="77777777" w:rsidTr="00063B36">
        <w:trPr>
          <w:trHeight w:val="510"/>
        </w:trPr>
        <w:tc>
          <w:tcPr>
            <w:tcW w:w="181" w:type="pct"/>
            <w:shd w:val="clear" w:color="auto" w:fill="auto"/>
          </w:tcPr>
          <w:p w14:paraId="1FD0CF1B" w14:textId="166C6E05" w:rsidR="001528E1" w:rsidRPr="00063B36" w:rsidRDefault="001528E1" w:rsidP="008B7D0A">
            <w:pPr>
              <w:jc w:val="center"/>
              <w:rPr>
                <w:rFonts w:ascii="Times New Roman" w:hAnsi="Times New Roman"/>
                <w:sz w:val="20"/>
              </w:rPr>
            </w:pPr>
            <w:r w:rsidRPr="00063B36">
              <w:rPr>
                <w:rFonts w:ascii="Times New Roman" w:hAnsi="Times New Roman"/>
                <w:sz w:val="20"/>
              </w:rPr>
              <w:t>33</w:t>
            </w:r>
          </w:p>
        </w:tc>
        <w:tc>
          <w:tcPr>
            <w:tcW w:w="848" w:type="pct"/>
            <w:shd w:val="clear" w:color="auto" w:fill="auto"/>
          </w:tcPr>
          <w:p w14:paraId="28A604F1" w14:textId="58C56984" w:rsidR="001528E1" w:rsidRPr="00063B36" w:rsidRDefault="001528E1" w:rsidP="008B7D0A">
            <w:pPr>
              <w:rPr>
                <w:rFonts w:ascii="Times New Roman" w:hAnsi="Times New Roman"/>
                <w:sz w:val="20"/>
              </w:rPr>
            </w:pPr>
            <w:r w:rsidRPr="00063B36">
              <w:rPr>
                <w:rFonts w:ascii="Times New Roman" w:hAnsi="Times New Roman"/>
                <w:sz w:val="20"/>
              </w:rPr>
              <w:t>Habilidades comunicativas en una segunda lengua</w:t>
            </w:r>
          </w:p>
        </w:tc>
        <w:tc>
          <w:tcPr>
            <w:tcW w:w="440" w:type="pct"/>
            <w:shd w:val="clear" w:color="auto" w:fill="auto"/>
            <w:vAlign w:val="center"/>
          </w:tcPr>
          <w:p w14:paraId="04186BFE" w14:textId="77777777" w:rsidR="001528E1" w:rsidRPr="00063B36" w:rsidRDefault="001528E1" w:rsidP="008B7D0A">
            <w:pPr>
              <w:jc w:val="center"/>
              <w:rPr>
                <w:rFonts w:ascii="Times New Roman" w:hAnsi="Times New Roman"/>
                <w:sz w:val="20"/>
              </w:rPr>
            </w:pPr>
          </w:p>
        </w:tc>
        <w:tc>
          <w:tcPr>
            <w:tcW w:w="490" w:type="pct"/>
            <w:shd w:val="clear" w:color="auto" w:fill="auto"/>
            <w:vAlign w:val="center"/>
          </w:tcPr>
          <w:p w14:paraId="37F3ABF7" w14:textId="77777777" w:rsidR="001528E1" w:rsidRPr="00063B36" w:rsidRDefault="001528E1" w:rsidP="008B7D0A">
            <w:pPr>
              <w:jc w:val="center"/>
              <w:rPr>
                <w:rFonts w:ascii="Times New Roman" w:hAnsi="Times New Roman"/>
                <w:sz w:val="20"/>
              </w:rPr>
            </w:pPr>
          </w:p>
        </w:tc>
        <w:tc>
          <w:tcPr>
            <w:tcW w:w="578" w:type="pct"/>
            <w:shd w:val="clear" w:color="auto" w:fill="auto"/>
            <w:vAlign w:val="center"/>
          </w:tcPr>
          <w:p w14:paraId="4C5BF62D" w14:textId="77777777" w:rsidR="001528E1" w:rsidRPr="00063B36" w:rsidRDefault="001528E1" w:rsidP="008B7D0A">
            <w:pPr>
              <w:jc w:val="center"/>
              <w:rPr>
                <w:rFonts w:ascii="Times New Roman" w:hAnsi="Times New Roman"/>
                <w:sz w:val="20"/>
              </w:rPr>
            </w:pPr>
          </w:p>
        </w:tc>
        <w:tc>
          <w:tcPr>
            <w:tcW w:w="535" w:type="pct"/>
            <w:shd w:val="clear" w:color="auto" w:fill="auto"/>
            <w:vAlign w:val="center"/>
          </w:tcPr>
          <w:p w14:paraId="7EFFF249" w14:textId="77777777" w:rsidR="001528E1" w:rsidRPr="00063B36" w:rsidRDefault="001528E1" w:rsidP="008B7D0A">
            <w:pPr>
              <w:jc w:val="center"/>
              <w:rPr>
                <w:rFonts w:ascii="Times New Roman" w:hAnsi="Times New Roman"/>
                <w:sz w:val="20"/>
              </w:rPr>
            </w:pPr>
          </w:p>
        </w:tc>
        <w:tc>
          <w:tcPr>
            <w:tcW w:w="573" w:type="pct"/>
            <w:shd w:val="clear" w:color="auto" w:fill="auto"/>
            <w:vAlign w:val="center"/>
          </w:tcPr>
          <w:p w14:paraId="3BFEE7D6" w14:textId="77777777" w:rsidR="001528E1" w:rsidRPr="00063B36" w:rsidRDefault="001528E1" w:rsidP="008B7D0A">
            <w:pPr>
              <w:jc w:val="center"/>
              <w:rPr>
                <w:rFonts w:ascii="Times New Roman" w:hAnsi="Times New Roman"/>
                <w:sz w:val="20"/>
              </w:rPr>
            </w:pPr>
          </w:p>
        </w:tc>
        <w:tc>
          <w:tcPr>
            <w:tcW w:w="677" w:type="pct"/>
          </w:tcPr>
          <w:p w14:paraId="16E4505B" w14:textId="77777777" w:rsidR="001528E1" w:rsidRPr="00063B36" w:rsidRDefault="001528E1" w:rsidP="008B7D0A">
            <w:pPr>
              <w:rPr>
                <w:rFonts w:ascii="Times New Roman" w:hAnsi="Times New Roman"/>
                <w:sz w:val="20"/>
              </w:rPr>
            </w:pPr>
          </w:p>
        </w:tc>
        <w:tc>
          <w:tcPr>
            <w:tcW w:w="678" w:type="pct"/>
            <w:shd w:val="clear" w:color="auto" w:fill="auto"/>
            <w:vAlign w:val="center"/>
          </w:tcPr>
          <w:p w14:paraId="3D10C666" w14:textId="1E8607C2" w:rsidR="001528E1" w:rsidRPr="00063B36" w:rsidRDefault="001528E1" w:rsidP="008B7D0A">
            <w:pPr>
              <w:rPr>
                <w:rFonts w:ascii="Times New Roman" w:hAnsi="Times New Roman"/>
                <w:sz w:val="20"/>
              </w:rPr>
            </w:pPr>
          </w:p>
        </w:tc>
      </w:tr>
      <w:tr w:rsidR="00530B09" w:rsidRPr="004D0DF0" w14:paraId="15F8ECCB" w14:textId="77777777" w:rsidTr="0098042F">
        <w:trPr>
          <w:trHeight w:val="255"/>
        </w:trPr>
        <w:tc>
          <w:tcPr>
            <w:tcW w:w="1029" w:type="pct"/>
            <w:gridSpan w:val="2"/>
            <w:shd w:val="clear" w:color="000000" w:fill="DDEBF7"/>
            <w:vAlign w:val="center"/>
            <w:hideMark/>
          </w:tcPr>
          <w:p w14:paraId="7432BD62" w14:textId="77777777" w:rsidR="001528E1" w:rsidRPr="00063B36" w:rsidRDefault="001528E1" w:rsidP="00DC1897">
            <w:pPr>
              <w:jc w:val="center"/>
              <w:rPr>
                <w:rFonts w:ascii="Times New Roman" w:hAnsi="Times New Roman"/>
                <w:b/>
                <w:sz w:val="20"/>
              </w:rPr>
            </w:pPr>
            <w:r w:rsidRPr="00063B36">
              <w:rPr>
                <w:rFonts w:ascii="Times New Roman" w:hAnsi="Times New Roman"/>
                <w:b/>
                <w:sz w:val="20"/>
              </w:rPr>
              <w:lastRenderedPageBreak/>
              <w:t>Total por Factor</w:t>
            </w:r>
          </w:p>
        </w:tc>
        <w:tc>
          <w:tcPr>
            <w:tcW w:w="440" w:type="pct"/>
            <w:shd w:val="clear" w:color="000000" w:fill="DDEBF7"/>
            <w:vAlign w:val="center"/>
            <w:hideMark/>
          </w:tcPr>
          <w:p w14:paraId="59985787" w14:textId="77777777" w:rsidR="001528E1" w:rsidRPr="00063B36" w:rsidRDefault="001528E1" w:rsidP="00DC1897">
            <w:pPr>
              <w:jc w:val="center"/>
              <w:rPr>
                <w:rFonts w:ascii="Times New Roman" w:hAnsi="Times New Roman"/>
                <w:sz w:val="20"/>
              </w:rPr>
            </w:pPr>
            <w:r w:rsidRPr="00063B36">
              <w:rPr>
                <w:rFonts w:ascii="Times New Roman" w:hAnsi="Times New Roman"/>
                <w:sz w:val="20"/>
              </w:rPr>
              <w:t> </w:t>
            </w:r>
          </w:p>
        </w:tc>
        <w:tc>
          <w:tcPr>
            <w:tcW w:w="490" w:type="pct"/>
            <w:shd w:val="clear" w:color="000000" w:fill="DDEBF7"/>
            <w:vAlign w:val="center"/>
            <w:hideMark/>
          </w:tcPr>
          <w:p w14:paraId="4462CADB" w14:textId="77777777" w:rsidR="001528E1" w:rsidRPr="00063B36" w:rsidRDefault="001528E1" w:rsidP="00DC1897">
            <w:pPr>
              <w:jc w:val="center"/>
              <w:rPr>
                <w:rFonts w:ascii="Times New Roman" w:hAnsi="Times New Roman"/>
                <w:sz w:val="20"/>
              </w:rPr>
            </w:pPr>
            <w:r w:rsidRPr="00063B36">
              <w:rPr>
                <w:rFonts w:ascii="Times New Roman" w:hAnsi="Times New Roman"/>
                <w:sz w:val="20"/>
              </w:rPr>
              <w:t> </w:t>
            </w:r>
          </w:p>
        </w:tc>
        <w:tc>
          <w:tcPr>
            <w:tcW w:w="578" w:type="pct"/>
            <w:shd w:val="clear" w:color="000000" w:fill="DDEBF7"/>
            <w:vAlign w:val="center"/>
            <w:hideMark/>
          </w:tcPr>
          <w:p w14:paraId="19CD67F6" w14:textId="77777777" w:rsidR="001528E1" w:rsidRPr="00063B36" w:rsidRDefault="001528E1" w:rsidP="00DC1897">
            <w:pPr>
              <w:jc w:val="center"/>
              <w:rPr>
                <w:rFonts w:ascii="Times New Roman" w:hAnsi="Times New Roman"/>
                <w:sz w:val="20"/>
              </w:rPr>
            </w:pPr>
            <w:r w:rsidRPr="00063B36">
              <w:rPr>
                <w:rFonts w:ascii="Times New Roman" w:hAnsi="Times New Roman"/>
                <w:sz w:val="20"/>
              </w:rPr>
              <w:t> </w:t>
            </w:r>
          </w:p>
        </w:tc>
        <w:tc>
          <w:tcPr>
            <w:tcW w:w="535" w:type="pct"/>
            <w:shd w:val="clear" w:color="000000" w:fill="DDEBF7"/>
            <w:vAlign w:val="center"/>
            <w:hideMark/>
          </w:tcPr>
          <w:p w14:paraId="781A0402" w14:textId="77777777" w:rsidR="001528E1" w:rsidRPr="00063B36" w:rsidRDefault="001528E1" w:rsidP="00DC1897">
            <w:pPr>
              <w:jc w:val="center"/>
              <w:rPr>
                <w:rFonts w:ascii="Times New Roman" w:hAnsi="Times New Roman"/>
                <w:sz w:val="20"/>
              </w:rPr>
            </w:pPr>
            <w:r w:rsidRPr="00063B36">
              <w:rPr>
                <w:rFonts w:ascii="Times New Roman" w:hAnsi="Times New Roman"/>
                <w:sz w:val="20"/>
              </w:rPr>
              <w:t> </w:t>
            </w:r>
          </w:p>
        </w:tc>
        <w:tc>
          <w:tcPr>
            <w:tcW w:w="573" w:type="pct"/>
            <w:shd w:val="clear" w:color="000000" w:fill="DDEBF7"/>
            <w:vAlign w:val="center"/>
            <w:hideMark/>
          </w:tcPr>
          <w:p w14:paraId="1918B10C" w14:textId="77777777" w:rsidR="001528E1" w:rsidRPr="00063B36" w:rsidRDefault="001528E1" w:rsidP="00DC1897">
            <w:pPr>
              <w:jc w:val="center"/>
              <w:rPr>
                <w:rFonts w:ascii="Times New Roman" w:hAnsi="Times New Roman"/>
                <w:sz w:val="20"/>
              </w:rPr>
            </w:pPr>
            <w:r w:rsidRPr="00063B36">
              <w:rPr>
                <w:rFonts w:ascii="Times New Roman" w:hAnsi="Times New Roman"/>
                <w:sz w:val="20"/>
              </w:rPr>
              <w:t> </w:t>
            </w:r>
          </w:p>
        </w:tc>
        <w:tc>
          <w:tcPr>
            <w:tcW w:w="677" w:type="pct"/>
            <w:shd w:val="clear" w:color="000000" w:fill="DDEBF7"/>
          </w:tcPr>
          <w:p w14:paraId="16B4F154" w14:textId="77777777" w:rsidR="001528E1" w:rsidRPr="00063B36" w:rsidRDefault="001528E1" w:rsidP="00DC1897">
            <w:pPr>
              <w:rPr>
                <w:rFonts w:ascii="Times New Roman" w:hAnsi="Times New Roman"/>
                <w:sz w:val="20"/>
              </w:rPr>
            </w:pPr>
          </w:p>
        </w:tc>
        <w:tc>
          <w:tcPr>
            <w:tcW w:w="678" w:type="pct"/>
            <w:shd w:val="clear" w:color="000000" w:fill="DDEBF7"/>
            <w:vAlign w:val="center"/>
            <w:hideMark/>
          </w:tcPr>
          <w:p w14:paraId="634CD79F" w14:textId="4FEB7359" w:rsidR="001528E1" w:rsidRPr="00063B36" w:rsidRDefault="001528E1" w:rsidP="00DC1897">
            <w:pPr>
              <w:rPr>
                <w:rFonts w:ascii="Times New Roman" w:hAnsi="Times New Roman"/>
                <w:sz w:val="20"/>
              </w:rPr>
            </w:pPr>
            <w:r w:rsidRPr="00063B36">
              <w:rPr>
                <w:rFonts w:ascii="Times New Roman" w:hAnsi="Times New Roman"/>
                <w:sz w:val="20"/>
              </w:rPr>
              <w:t> </w:t>
            </w:r>
          </w:p>
        </w:tc>
      </w:tr>
    </w:tbl>
    <w:p w14:paraId="66039311" w14:textId="77777777" w:rsidR="0098042F" w:rsidRPr="001D50E1" w:rsidRDefault="0098042F" w:rsidP="001D50E1">
      <w:pPr>
        <w:jc w:val="center"/>
        <w:rPr>
          <w:rFonts w:ascii="Times New Roman" w:hAnsi="Times New Roman"/>
          <w:sz w:val="18"/>
          <w:szCs w:val="18"/>
        </w:rPr>
      </w:pPr>
      <w:r w:rsidRPr="001D50E1">
        <w:rPr>
          <w:rFonts w:ascii="Times New Roman" w:hAnsi="Times New Roman"/>
          <w:sz w:val="18"/>
          <w:szCs w:val="18"/>
        </w:rPr>
        <w:t>Fuente: xxx, fecha xxx</w:t>
      </w:r>
    </w:p>
    <w:p w14:paraId="02E378C9" w14:textId="77777777" w:rsidR="00DC1897" w:rsidRPr="00063B36" w:rsidRDefault="00DC1897" w:rsidP="004242FB">
      <w:pPr>
        <w:jc w:val="both"/>
        <w:rPr>
          <w:rFonts w:ascii="Times New Roman" w:hAnsi="Times New Roman"/>
        </w:rPr>
      </w:pPr>
    </w:p>
    <w:p w14:paraId="2C14F898" w14:textId="1007D68E"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1F8E2B04" w14:textId="77777777" w:rsidR="00E83880" w:rsidRPr="00063B36" w:rsidRDefault="00E83880" w:rsidP="004242FB">
      <w:pPr>
        <w:jc w:val="both"/>
        <w:rPr>
          <w:rFonts w:ascii="Times New Roman" w:hAnsi="Times New Roman"/>
        </w:rPr>
      </w:pPr>
    </w:p>
    <w:p w14:paraId="3AB22A9C" w14:textId="5FEA44B0" w:rsidR="004242FB" w:rsidRPr="00063B36" w:rsidRDefault="004242FB" w:rsidP="0056466B">
      <w:pPr>
        <w:pStyle w:val="Ttulo3"/>
        <w:rPr>
          <w:rFonts w:ascii="Times New Roman" w:hAnsi="Times New Roman"/>
          <w:sz w:val="24"/>
        </w:rPr>
      </w:pPr>
      <w:bookmarkStart w:id="56" w:name="_Toc82161898"/>
      <w:r w:rsidRPr="00063B36">
        <w:rPr>
          <w:rFonts w:ascii="Times New Roman" w:hAnsi="Times New Roman"/>
          <w:sz w:val="24"/>
        </w:rPr>
        <w:t xml:space="preserve">Característica </w:t>
      </w:r>
      <w:r w:rsidR="008B7D0A" w:rsidRPr="00B945CA">
        <w:rPr>
          <w:rFonts w:ascii="Times New Roman" w:hAnsi="Times New Roman" w:cs="Times New Roman"/>
          <w:sz w:val="24"/>
          <w:szCs w:val="24"/>
          <w:lang w:val="es-ES"/>
        </w:rPr>
        <w:t>31</w:t>
      </w:r>
      <w:r w:rsidRPr="00B945CA">
        <w:rPr>
          <w:rFonts w:ascii="Times New Roman" w:hAnsi="Times New Roman" w:cs="Times New Roman"/>
          <w:sz w:val="24"/>
          <w:szCs w:val="24"/>
          <w:lang w:val="es-ES"/>
        </w:rPr>
        <w:t xml:space="preserve">. </w:t>
      </w:r>
      <w:r w:rsidRPr="00063B36">
        <w:rPr>
          <w:rFonts w:ascii="Times New Roman" w:hAnsi="Times New Roman"/>
          <w:sz w:val="24"/>
        </w:rPr>
        <w:t>Inserción del Programa en contextos académicos nacionales e internacionales</w:t>
      </w:r>
      <w:bookmarkEnd w:id="56"/>
    </w:p>
    <w:p w14:paraId="60197D09" w14:textId="77777777" w:rsidR="004242FB" w:rsidRPr="00063B36" w:rsidRDefault="004242FB" w:rsidP="004242FB">
      <w:pPr>
        <w:jc w:val="both"/>
        <w:rPr>
          <w:rFonts w:ascii="Times New Roman" w:hAnsi="Times New Roman"/>
        </w:rPr>
      </w:pPr>
    </w:p>
    <w:p w14:paraId="036B5B18" w14:textId="771B47CC" w:rsidR="008B7D0A" w:rsidRPr="00063B36" w:rsidRDefault="008B7D0A" w:rsidP="5106C236">
      <w:pPr>
        <w:jc w:val="both"/>
        <w:rPr>
          <w:rFonts w:ascii="Times New Roman" w:hAnsi="Times New Roman"/>
        </w:rPr>
      </w:pPr>
      <w:r w:rsidRPr="00063B36">
        <w:rPr>
          <w:rFonts w:ascii="Times New Roman" w:hAnsi="Times New Roman"/>
        </w:rPr>
        <w:t xml:space="preserve">Se debe presentar la actualización y organización del plan de estudios y la manera cómo el programa incluye en los aspectos curriculares las tendencias, el estado del arte de la disciplina o profesión y los indicadores de calidad reconocidos por la comunidad académica nacional e internacional.  Por tanto, se </w:t>
      </w:r>
      <w:r w:rsidR="39247BBB" w:rsidRPr="00063B36">
        <w:rPr>
          <w:rFonts w:ascii="Times New Roman" w:hAnsi="Times New Roman"/>
        </w:rPr>
        <w:t>deben analizar</w:t>
      </w:r>
      <w:r w:rsidRPr="00063B36">
        <w:rPr>
          <w:rFonts w:ascii="Times New Roman" w:hAnsi="Times New Roman"/>
        </w:rPr>
        <w:t xml:space="preserve"> los aspectos curriculares mencionados en las características anteriores con el fin de hacer un análisis coherente e interrelacionado.</w:t>
      </w:r>
      <w:r w:rsidRPr="00063B36">
        <w:rPr>
          <w:rFonts w:ascii="Times New Roman" w:hAnsi="Times New Roman"/>
          <w:i/>
        </w:rPr>
        <w:t xml:space="preserve"> </w:t>
      </w:r>
      <w:r w:rsidRPr="00063B36">
        <w:rPr>
          <w:rFonts w:ascii="Times New Roman" w:hAnsi="Times New Roman"/>
        </w:rPr>
        <w:t>Recomendamos destacar aquellas estrategias que favorecen la creación de nuevos campos de discusión de orden temático, investigativo y pedagógico en el currículo.</w:t>
      </w:r>
    </w:p>
    <w:p w14:paraId="266F1A38" w14:textId="77777777" w:rsidR="00075E04" w:rsidRDefault="00075E04" w:rsidP="5106C236">
      <w:pPr>
        <w:jc w:val="both"/>
        <w:rPr>
          <w:rFonts w:ascii="Times New Roman" w:eastAsia="MS Gothic" w:hAnsi="Times New Roman"/>
          <w:iCs/>
          <w:szCs w:val="24"/>
        </w:rPr>
      </w:pPr>
    </w:p>
    <w:p w14:paraId="3E5E7E8E" w14:textId="070A7AAC" w:rsidR="00814713" w:rsidRPr="004D0DF0" w:rsidRDefault="00814713" w:rsidP="00814713">
      <w:pPr>
        <w:pStyle w:val="Descripcin"/>
        <w:rPr>
          <w:rFonts w:ascii="Times New Roman" w:hAnsi="Times New Roman"/>
          <w:sz w:val="24"/>
          <w:szCs w:val="24"/>
        </w:rPr>
      </w:pPr>
      <w:r w:rsidRPr="004D0DF0">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1A6937FB" w14:textId="77777777" w:rsidTr="00063B36">
        <w:trPr>
          <w:trHeight w:val="255"/>
        </w:trPr>
        <w:tc>
          <w:tcPr>
            <w:tcW w:w="5000" w:type="pct"/>
            <w:gridSpan w:val="4"/>
            <w:shd w:val="clear" w:color="auto" w:fill="2F5496" w:themeFill="accent5" w:themeFillShade="BF"/>
            <w:vAlign w:val="center"/>
          </w:tcPr>
          <w:p w14:paraId="212EC5DB" w14:textId="19057312"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31</w:t>
            </w:r>
          </w:p>
        </w:tc>
      </w:tr>
      <w:tr w:rsidR="00936FD1" w:rsidRPr="00F8489D" w14:paraId="503A0533" w14:textId="77777777" w:rsidTr="00063B36">
        <w:trPr>
          <w:trHeight w:val="255"/>
        </w:trPr>
        <w:tc>
          <w:tcPr>
            <w:tcW w:w="3914" w:type="pct"/>
            <w:gridSpan w:val="2"/>
            <w:vMerge w:val="restart"/>
            <w:shd w:val="clear" w:color="auto" w:fill="DDEBF7"/>
            <w:vAlign w:val="center"/>
            <w:hideMark/>
          </w:tcPr>
          <w:p w14:paraId="51954E5B"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67EBDF69"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EE69DA1"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113CDA81" w14:textId="77777777" w:rsidTr="00063B36">
        <w:trPr>
          <w:trHeight w:val="510"/>
        </w:trPr>
        <w:tc>
          <w:tcPr>
            <w:tcW w:w="3914" w:type="pct"/>
            <w:gridSpan w:val="2"/>
            <w:vMerge/>
            <w:vAlign w:val="center"/>
            <w:hideMark/>
          </w:tcPr>
          <w:p w14:paraId="5CE65BF4"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0C628519"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3A98C150"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247ECC94" w14:textId="77777777" w:rsidTr="00063B36">
        <w:trPr>
          <w:trHeight w:val="255"/>
        </w:trPr>
        <w:tc>
          <w:tcPr>
            <w:tcW w:w="402" w:type="pct"/>
            <w:shd w:val="clear" w:color="auto" w:fill="auto"/>
            <w:vAlign w:val="center"/>
          </w:tcPr>
          <w:p w14:paraId="6697426E"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53DC5F4F"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8414260"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A9C2D34"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350BC80" w14:textId="77777777" w:rsidTr="00063B36">
        <w:trPr>
          <w:trHeight w:val="255"/>
        </w:trPr>
        <w:tc>
          <w:tcPr>
            <w:tcW w:w="402" w:type="pct"/>
            <w:shd w:val="clear" w:color="auto" w:fill="auto"/>
            <w:vAlign w:val="center"/>
          </w:tcPr>
          <w:p w14:paraId="2F7B157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1FF27B6D"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475C33D"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4CFCF4E"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005D50C" w14:textId="77777777" w:rsidTr="00063B36">
        <w:trPr>
          <w:trHeight w:val="233"/>
        </w:trPr>
        <w:tc>
          <w:tcPr>
            <w:tcW w:w="402" w:type="pct"/>
            <w:shd w:val="clear" w:color="auto" w:fill="auto"/>
            <w:vAlign w:val="center"/>
          </w:tcPr>
          <w:p w14:paraId="5B5C5A2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0FC9532"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4F443A7"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9D4491D"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6C0B7D4" w14:textId="77777777" w:rsidTr="00063B36">
        <w:trPr>
          <w:trHeight w:val="233"/>
        </w:trPr>
        <w:tc>
          <w:tcPr>
            <w:tcW w:w="402" w:type="pct"/>
            <w:shd w:val="clear" w:color="auto" w:fill="auto"/>
            <w:vAlign w:val="center"/>
          </w:tcPr>
          <w:p w14:paraId="3ACAFC56"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83F33F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BB8E0C5"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E93CA3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0794FA5" w14:textId="77777777" w:rsidTr="00063B36">
        <w:trPr>
          <w:trHeight w:val="233"/>
        </w:trPr>
        <w:tc>
          <w:tcPr>
            <w:tcW w:w="402" w:type="pct"/>
            <w:shd w:val="clear" w:color="auto" w:fill="auto"/>
            <w:vAlign w:val="center"/>
          </w:tcPr>
          <w:p w14:paraId="3A592DC9"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A3E55D5"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46F8FBE"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6EA2AD1"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21038EEB" w14:textId="77777777" w:rsidTr="00063B36">
        <w:trPr>
          <w:trHeight w:val="255"/>
        </w:trPr>
        <w:tc>
          <w:tcPr>
            <w:tcW w:w="3914" w:type="pct"/>
            <w:gridSpan w:val="2"/>
            <w:shd w:val="clear" w:color="auto" w:fill="DDEBF7"/>
            <w:vAlign w:val="center"/>
            <w:hideMark/>
          </w:tcPr>
          <w:p w14:paraId="38F13DDD"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19DF27B8" w14:textId="77777777" w:rsidR="00936FD1" w:rsidRPr="00B945CA" w:rsidRDefault="00936FD1" w:rsidP="006F66BF">
            <w:pPr>
              <w:jc w:val="center"/>
              <w:rPr>
                <w:rFonts w:ascii="Times New Roman" w:eastAsia="Times New Roman" w:hAnsi="Times New Roman"/>
                <w:sz w:val="16"/>
                <w:szCs w:val="16"/>
                <w:lang w:eastAsia="es-CO"/>
              </w:rPr>
            </w:pPr>
          </w:p>
        </w:tc>
      </w:tr>
    </w:tbl>
    <w:p w14:paraId="0C44A5E8" w14:textId="77777777" w:rsidR="00814713" w:rsidRPr="0055020A" w:rsidRDefault="00814713" w:rsidP="0055020A">
      <w:pPr>
        <w:jc w:val="center"/>
        <w:rPr>
          <w:rFonts w:ascii="Times New Roman" w:eastAsia="MS Gothic" w:hAnsi="Times New Roman"/>
          <w:bCs/>
          <w:sz w:val="18"/>
          <w:szCs w:val="18"/>
        </w:rPr>
      </w:pPr>
      <w:r w:rsidRPr="0055020A">
        <w:rPr>
          <w:rFonts w:ascii="Times New Roman" w:eastAsia="MS Gothic" w:hAnsi="Times New Roman"/>
          <w:bCs/>
          <w:sz w:val="18"/>
          <w:szCs w:val="18"/>
        </w:rPr>
        <w:t>Fuente: xxx, fecha xxx</w:t>
      </w:r>
    </w:p>
    <w:p w14:paraId="4A6ADB47" w14:textId="77777777" w:rsidR="00814713" w:rsidRPr="00063B36" w:rsidRDefault="00814713" w:rsidP="00191CA6">
      <w:pPr>
        <w:jc w:val="both"/>
        <w:rPr>
          <w:rFonts w:ascii="Times New Roman" w:hAnsi="Times New Roman"/>
        </w:rPr>
      </w:pPr>
    </w:p>
    <w:p w14:paraId="10ABF8B5" w14:textId="77777777" w:rsidR="008D5DEE" w:rsidRPr="00063B36" w:rsidRDefault="008B7D0A" w:rsidP="008D5DEE">
      <w:pPr>
        <w:jc w:val="both"/>
        <w:rPr>
          <w:rFonts w:ascii="Times New Roman" w:hAnsi="Times New Roman"/>
        </w:rPr>
      </w:pPr>
      <w:r w:rsidRPr="00063B36">
        <w:rPr>
          <w:rFonts w:ascii="Times New Roman" w:hAnsi="Times New Roman"/>
        </w:rPr>
        <w:t>En esta</w:t>
      </w:r>
      <w:r w:rsidR="00191CA6" w:rsidRPr="00063B36">
        <w:rPr>
          <w:rFonts w:ascii="Times New Roman" w:hAnsi="Times New Roman"/>
        </w:rPr>
        <w:t xml:space="preserve"> característica se debe presentar la manera como el programa promueve y estimula el contacto con </w:t>
      </w:r>
      <w:r w:rsidR="00AF1D2D" w:rsidRPr="00063B36">
        <w:rPr>
          <w:rFonts w:ascii="Times New Roman" w:hAnsi="Times New Roman"/>
        </w:rPr>
        <w:t xml:space="preserve">representantes de </w:t>
      </w:r>
      <w:r w:rsidR="00191CA6" w:rsidRPr="00063B36">
        <w:rPr>
          <w:rFonts w:ascii="Times New Roman" w:hAnsi="Times New Roman"/>
        </w:rPr>
        <w:t>comunidades y la cooperación con programas nacionales e internacionales.</w:t>
      </w:r>
    </w:p>
    <w:p w14:paraId="61F1FFF9" w14:textId="77777777" w:rsidR="008D5DEE" w:rsidRPr="00063B36" w:rsidRDefault="008D5DEE" w:rsidP="008D5DEE">
      <w:pPr>
        <w:shd w:val="clear" w:color="auto" w:fill="FFFFFF" w:themeFill="background1"/>
        <w:jc w:val="both"/>
        <w:rPr>
          <w:rFonts w:ascii="Times New Roman" w:hAnsi="Times New Roman"/>
        </w:rPr>
      </w:pPr>
    </w:p>
    <w:p w14:paraId="3070E0F7" w14:textId="54C74588" w:rsidR="008D5DEE" w:rsidRPr="00063B36" w:rsidRDefault="008D5DEE" w:rsidP="008D5DEE">
      <w:pPr>
        <w:shd w:val="clear" w:color="auto" w:fill="FFFFFF" w:themeFill="background1"/>
        <w:jc w:val="both"/>
        <w:rPr>
          <w:rFonts w:ascii="Times New Roman" w:hAnsi="Times New Roman"/>
        </w:rPr>
      </w:pPr>
      <w:r w:rsidRPr="001A4D87">
        <w:rPr>
          <w:rFonts w:ascii="Times New Roman" w:hAnsi="Times New Roman"/>
        </w:rPr>
        <w:t xml:space="preserve">Para </w:t>
      </w:r>
      <w:r w:rsidRPr="004D0DF0">
        <w:rPr>
          <w:rFonts w:ascii="Times New Roman" w:hAnsi="Times New Roman"/>
          <w:szCs w:val="24"/>
        </w:rPr>
        <w:t>en</w:t>
      </w:r>
      <w:r w:rsidRPr="001A4D87">
        <w:rPr>
          <w:rFonts w:ascii="Times New Roman" w:hAnsi="Times New Roman"/>
        </w:rPr>
        <w:t xml:space="preserve"> análisis </w:t>
      </w:r>
      <w:r w:rsidRPr="00063B36">
        <w:rPr>
          <w:rFonts w:ascii="Times New Roman" w:hAnsi="Times New Roman"/>
        </w:rPr>
        <w:t xml:space="preserve">de los datos cuantitativos es necesario considerar la descripción e impacto de los convenios adelantados durante la vigencia de la acreditación que han permitido el fortalecimiento de la extensión y la proyección social en el programa. </w:t>
      </w:r>
    </w:p>
    <w:p w14:paraId="404F411A" w14:textId="45BACAC4" w:rsidR="00BB6BDF" w:rsidRPr="00063B36" w:rsidRDefault="00BB6BDF" w:rsidP="00191CA6">
      <w:pPr>
        <w:jc w:val="both"/>
        <w:rPr>
          <w:rFonts w:ascii="Times New Roman" w:hAnsi="Times New Roman"/>
        </w:rPr>
      </w:pPr>
    </w:p>
    <w:p w14:paraId="3D904A6E" w14:textId="0E52F90A" w:rsidR="008B7D0A" w:rsidRPr="00063B36" w:rsidRDefault="00BB6BDF" w:rsidP="00191CA6">
      <w:pPr>
        <w:jc w:val="both"/>
        <w:rPr>
          <w:rFonts w:ascii="Times New Roman" w:hAnsi="Times New Roman"/>
        </w:rPr>
      </w:pPr>
      <w:bookmarkStart w:id="57" w:name="_Hlk65237401"/>
      <w:r w:rsidRPr="00063B36">
        <w:rPr>
          <w:rFonts w:ascii="Times New Roman" w:hAnsi="Times New Roman"/>
        </w:rPr>
        <w:t xml:space="preserve">Para el desarrollo de esta característica se puede hacer uso de la información consignada en el </w:t>
      </w:r>
    </w:p>
    <w:bookmarkEnd w:id="57"/>
    <w:p w14:paraId="4F14E0DB" w14:textId="5C6DA9E5" w:rsidR="001A156F" w:rsidRPr="00063B36" w:rsidRDefault="001A156F" w:rsidP="001A156F">
      <w:pPr>
        <w:shd w:val="clear" w:color="auto" w:fill="FFFFFF" w:themeFill="background1"/>
        <w:jc w:val="both"/>
        <w:rPr>
          <w:rFonts w:ascii="Times New Roman" w:hAnsi="Times New Roman"/>
        </w:rPr>
      </w:pPr>
      <w:r w:rsidRPr="00063B36">
        <w:rPr>
          <w:rFonts w:ascii="Times New Roman" w:hAnsi="Times New Roman"/>
          <w:u w:val="single"/>
        </w:rPr>
        <w:lastRenderedPageBreak/>
        <w:t xml:space="preserve">Cuadro Maestro No. 9 Convenios y Alianzas Estratégicas del Programa, </w:t>
      </w:r>
      <w:r w:rsidRPr="00063B36">
        <w:rPr>
          <w:rFonts w:ascii="Times New Roman" w:hAnsi="Times New Roman"/>
        </w:rPr>
        <w:t xml:space="preserve">diligenciado por la Oficina de relaciones </w:t>
      </w:r>
      <w:r w:rsidRPr="00390B3E">
        <w:rPr>
          <w:rFonts w:ascii="Times New Roman" w:hAnsi="Times New Roman"/>
        </w:rPr>
        <w:t>Interinstitucionales</w:t>
      </w:r>
      <w:r w:rsidR="00390B3E" w:rsidRPr="00390B3E">
        <w:rPr>
          <w:rFonts w:ascii="Times New Roman" w:hAnsi="Times New Roman"/>
        </w:rPr>
        <w:t xml:space="preserve"> </w:t>
      </w:r>
      <w:r w:rsidRPr="00390B3E">
        <w:rPr>
          <w:rFonts w:ascii="Times New Roman" w:hAnsi="Times New Roman"/>
        </w:rPr>
        <w:t>y</w:t>
      </w:r>
      <w:r w:rsidRPr="00063B36">
        <w:rPr>
          <w:rFonts w:ascii="Times New Roman" w:hAnsi="Times New Roman"/>
        </w:rPr>
        <w:t xml:space="preserve"> que será objeto del análisis</w:t>
      </w:r>
      <w:r w:rsidR="00390B3E">
        <w:rPr>
          <w:rFonts w:ascii="Times New Roman" w:hAnsi="Times New Roman"/>
        </w:rPr>
        <w:t>.</w:t>
      </w:r>
    </w:p>
    <w:p w14:paraId="625AE6FA" w14:textId="203270C4" w:rsidR="00AF6270" w:rsidRPr="00063B36" w:rsidRDefault="00AF6270" w:rsidP="00191CA6">
      <w:pPr>
        <w:jc w:val="both"/>
        <w:rPr>
          <w:rFonts w:ascii="Times New Roman" w:hAnsi="Times New Roman"/>
        </w:rPr>
      </w:pPr>
    </w:p>
    <w:p w14:paraId="4A1CDD0E" w14:textId="77777777" w:rsidR="00AC5C35" w:rsidRPr="00063B36" w:rsidRDefault="00AC5C35" w:rsidP="00191CA6">
      <w:pPr>
        <w:jc w:val="both"/>
        <w:rPr>
          <w:rFonts w:ascii="Times New Roman" w:hAnsi="Times New Roman"/>
          <w:i/>
        </w:rPr>
      </w:pPr>
    </w:p>
    <w:p w14:paraId="5C80CE65" w14:textId="606A4DE8" w:rsidR="00AF6270" w:rsidRPr="00063B36" w:rsidRDefault="000439B6" w:rsidP="00DA2824">
      <w:pPr>
        <w:ind w:right="-377"/>
        <w:jc w:val="center"/>
        <w:rPr>
          <w:rFonts w:ascii="Times New Roman" w:hAnsi="Times New Roman"/>
          <w:i/>
        </w:rPr>
      </w:pPr>
      <w:r w:rsidRPr="00B945CA">
        <w:rPr>
          <w:rFonts w:ascii="Times New Roman" w:eastAsia="MS Gothic" w:hAnsi="Times New Roman"/>
          <w:bCs/>
          <w:i/>
          <w:noProof/>
          <w:szCs w:val="24"/>
          <w:lang w:eastAsia="es-CO"/>
        </w:rPr>
        <w:drawing>
          <wp:inline distT="0" distB="0" distL="0" distR="0" wp14:anchorId="154557F8" wp14:editId="2CFD39D2">
            <wp:extent cx="5974715" cy="3286125"/>
            <wp:effectExtent l="19050" t="19050" r="26035" b="285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4715" cy="3286125"/>
                    </a:xfrm>
                    <a:prstGeom prst="rect">
                      <a:avLst/>
                    </a:prstGeom>
                    <a:noFill/>
                    <a:ln w="3175">
                      <a:solidFill>
                        <a:schemeClr val="tx1"/>
                      </a:solidFill>
                    </a:ln>
                  </pic:spPr>
                </pic:pic>
              </a:graphicData>
            </a:graphic>
          </wp:inline>
        </w:drawing>
      </w:r>
    </w:p>
    <w:p w14:paraId="5E3C2F45" w14:textId="77777777" w:rsidR="002D2862" w:rsidRDefault="002D2862" w:rsidP="00446F77">
      <w:pPr>
        <w:jc w:val="both"/>
        <w:rPr>
          <w:rFonts w:ascii="Times New Roman" w:hAnsi="Times New Roman"/>
          <w:szCs w:val="24"/>
        </w:rPr>
      </w:pPr>
    </w:p>
    <w:p w14:paraId="1734DD92" w14:textId="5209D4F9" w:rsidR="00446F77" w:rsidRPr="004D0DF0" w:rsidRDefault="00446F77" w:rsidP="00446F77">
      <w:pPr>
        <w:jc w:val="both"/>
        <w:rPr>
          <w:rFonts w:ascii="Times New Roman" w:hAnsi="Times New Roman"/>
          <w:szCs w:val="24"/>
        </w:rPr>
      </w:pPr>
      <w:r w:rsidRPr="004D0DF0">
        <w:rPr>
          <w:rFonts w:ascii="Times New Roman" w:hAnsi="Times New Roman"/>
          <w:szCs w:val="24"/>
        </w:rPr>
        <w:t xml:space="preserve">Es indispensable mostrar cómo ha sido la evolución de los convenios desde el proceso anterior a </w:t>
      </w:r>
      <w:r w:rsidR="00B9290F" w:rsidRPr="004D0DF0">
        <w:rPr>
          <w:rFonts w:ascii="Times New Roman" w:hAnsi="Times New Roman"/>
          <w:szCs w:val="24"/>
        </w:rPr>
        <w:t>hoy, cuáles</w:t>
      </w:r>
      <w:r w:rsidRPr="004D0DF0">
        <w:rPr>
          <w:rFonts w:ascii="Times New Roman" w:hAnsi="Times New Roman"/>
          <w:szCs w:val="24"/>
        </w:rPr>
        <w:t xml:space="preserve"> se han mantenido, cuáles se han reactivado, cuáles no continuaron y por qué razones. </w:t>
      </w:r>
    </w:p>
    <w:p w14:paraId="1863E532" w14:textId="77777777" w:rsidR="00446F77" w:rsidRPr="004D0DF0" w:rsidRDefault="00446F77" w:rsidP="00446F77">
      <w:pPr>
        <w:jc w:val="both"/>
        <w:rPr>
          <w:rFonts w:ascii="Times New Roman" w:hAnsi="Times New Roman"/>
          <w:szCs w:val="24"/>
        </w:rPr>
      </w:pPr>
    </w:p>
    <w:p w14:paraId="6224DB1E" w14:textId="77777777" w:rsidR="00446F77" w:rsidRPr="004D0DF0" w:rsidRDefault="00446F77" w:rsidP="00446F77">
      <w:pPr>
        <w:shd w:val="clear" w:color="auto" w:fill="FFFFFF" w:themeFill="background1"/>
        <w:jc w:val="both"/>
        <w:rPr>
          <w:rFonts w:ascii="Times New Roman" w:hAnsi="Times New Roman"/>
          <w:szCs w:val="24"/>
        </w:rPr>
      </w:pPr>
      <w:r w:rsidRPr="004D0DF0">
        <w:rPr>
          <w:rFonts w:ascii="Times New Roman" w:hAnsi="Times New Roman"/>
          <w:szCs w:val="24"/>
        </w:rPr>
        <w:t>Así mismo, es necesario determinar ¿cuáles son los principales impactos de estos convenios para el programa y en qué se reflejan dichos impactos?</w:t>
      </w:r>
    </w:p>
    <w:p w14:paraId="7FAD2CA8" w14:textId="0DD74EEB" w:rsidR="00446F77" w:rsidRPr="004D0DF0" w:rsidRDefault="00446F77" w:rsidP="00446F77">
      <w:pPr>
        <w:tabs>
          <w:tab w:val="left" w:pos="8387"/>
        </w:tabs>
        <w:jc w:val="both"/>
        <w:rPr>
          <w:rFonts w:ascii="Times New Roman" w:eastAsia="MS Gothic" w:hAnsi="Times New Roman"/>
          <w:bCs/>
          <w:szCs w:val="24"/>
        </w:rPr>
      </w:pPr>
      <w:r w:rsidRPr="004D0DF0">
        <w:rPr>
          <w:rFonts w:ascii="Times New Roman" w:eastAsia="MS Gothic" w:hAnsi="Times New Roman"/>
          <w:bCs/>
          <w:szCs w:val="24"/>
        </w:rPr>
        <w:tab/>
      </w:r>
    </w:p>
    <w:p w14:paraId="74E84C97" w14:textId="77777777" w:rsidR="00E83880" w:rsidRPr="00B945CA" w:rsidRDefault="00E83880" w:rsidP="00E83880">
      <w:pPr>
        <w:jc w:val="both"/>
        <w:rPr>
          <w:rFonts w:ascii="Times New Roman" w:hAnsi="Times New Roman"/>
          <w:szCs w:val="24"/>
        </w:rPr>
      </w:pPr>
      <w:r w:rsidRPr="00B945CA">
        <w:rPr>
          <w:rFonts w:ascii="Times New Roman" w:hAnsi="Times New Roman"/>
          <w:szCs w:val="24"/>
        </w:rPr>
        <w:t>Del mismo modo que en la característica anterior, s</w:t>
      </w:r>
      <w:r>
        <w:rPr>
          <w:rFonts w:ascii="Times New Roman" w:hAnsi="Times New Roman"/>
          <w:szCs w:val="24"/>
        </w:rPr>
        <w:t>i el proceso corresponde a la R</w:t>
      </w:r>
      <w:r w:rsidRPr="00B945CA">
        <w:rPr>
          <w:rFonts w:ascii="Times New Roman" w:hAnsi="Times New Roman"/>
          <w:szCs w:val="24"/>
        </w:rPr>
        <w:t xml:space="preserve">enovación de la </w:t>
      </w:r>
      <w:r>
        <w:rPr>
          <w:rFonts w:ascii="Times New Roman" w:hAnsi="Times New Roman"/>
          <w:szCs w:val="24"/>
        </w:rPr>
        <w:t>A</w:t>
      </w:r>
      <w:r w:rsidRPr="00B945CA">
        <w:rPr>
          <w:rFonts w:ascii="Times New Roman" w:hAnsi="Times New Roman"/>
          <w:szCs w:val="24"/>
        </w:rPr>
        <w:t>creditación</w:t>
      </w:r>
      <w:r>
        <w:rPr>
          <w:rFonts w:ascii="Times New Roman" w:hAnsi="Times New Roman"/>
          <w:szCs w:val="24"/>
        </w:rPr>
        <w:t xml:space="preserve"> de Alta Calidad</w:t>
      </w:r>
      <w:r w:rsidRPr="00B945CA">
        <w:rPr>
          <w:rFonts w:ascii="Times New Roman" w:hAnsi="Times New Roman"/>
          <w:szCs w:val="24"/>
        </w:rPr>
        <w:t>,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A6CEA18" w14:textId="77777777" w:rsidR="004242FB" w:rsidRPr="00B945CA" w:rsidRDefault="004242FB" w:rsidP="004242FB">
      <w:pPr>
        <w:rPr>
          <w:rFonts w:ascii="Times New Roman" w:eastAsia="MS Gothic" w:hAnsi="Times New Roman"/>
          <w:b/>
          <w:bCs/>
          <w:szCs w:val="24"/>
        </w:rPr>
      </w:pPr>
    </w:p>
    <w:p w14:paraId="5F5D5B15" w14:textId="68ECB2BB" w:rsidR="004242FB" w:rsidRPr="00063B36" w:rsidRDefault="004242FB" w:rsidP="0056466B">
      <w:pPr>
        <w:pStyle w:val="Ttulo3"/>
        <w:rPr>
          <w:rFonts w:ascii="Times New Roman" w:hAnsi="Times New Roman"/>
          <w:sz w:val="24"/>
        </w:rPr>
      </w:pPr>
      <w:bookmarkStart w:id="58" w:name="_Toc82161899"/>
      <w:r w:rsidRPr="00063B36">
        <w:rPr>
          <w:rFonts w:ascii="Times New Roman" w:hAnsi="Times New Roman"/>
          <w:sz w:val="24"/>
        </w:rPr>
        <w:t xml:space="preserve">Característica </w:t>
      </w:r>
      <w:r w:rsidR="00814713" w:rsidRPr="00B945CA">
        <w:rPr>
          <w:rFonts w:ascii="Times New Roman" w:hAnsi="Times New Roman" w:cs="Times New Roman"/>
          <w:sz w:val="24"/>
          <w:szCs w:val="24"/>
          <w:lang w:val="es-ES"/>
        </w:rPr>
        <w:t>32</w:t>
      </w:r>
      <w:r w:rsidRPr="00B945CA">
        <w:rPr>
          <w:rFonts w:ascii="Times New Roman" w:hAnsi="Times New Roman" w:cs="Times New Roman"/>
          <w:sz w:val="24"/>
          <w:szCs w:val="24"/>
          <w:lang w:val="es-ES"/>
        </w:rPr>
        <w:t xml:space="preserve">. </w:t>
      </w:r>
      <w:r w:rsidRPr="00063B36">
        <w:rPr>
          <w:rFonts w:ascii="Times New Roman" w:hAnsi="Times New Roman"/>
          <w:sz w:val="24"/>
        </w:rPr>
        <w:t>Relaciones externas de profesores y estudiantes</w:t>
      </w:r>
      <w:bookmarkEnd w:id="58"/>
      <w:r w:rsidRPr="00063B36">
        <w:rPr>
          <w:rFonts w:ascii="Times New Roman" w:hAnsi="Times New Roman"/>
          <w:sz w:val="24"/>
        </w:rPr>
        <w:t xml:space="preserve"> </w:t>
      </w:r>
    </w:p>
    <w:p w14:paraId="0947F6FD" w14:textId="5357D4C9" w:rsidR="004242FB" w:rsidRPr="00063B36" w:rsidRDefault="004242FB" w:rsidP="004242FB">
      <w:pPr>
        <w:rPr>
          <w:rFonts w:ascii="Times New Roman" w:hAnsi="Times New Roman"/>
        </w:rPr>
      </w:pPr>
    </w:p>
    <w:p w14:paraId="4B1A46CF" w14:textId="77777777" w:rsidR="00957420" w:rsidRPr="00063B36" w:rsidRDefault="00C60862" w:rsidP="00C60862">
      <w:pPr>
        <w:jc w:val="both"/>
        <w:rPr>
          <w:rFonts w:ascii="Times New Roman" w:hAnsi="Times New Roman"/>
        </w:rPr>
      </w:pPr>
      <w:r w:rsidRPr="00063B36">
        <w:rPr>
          <w:rFonts w:ascii="Times New Roman" w:hAnsi="Times New Roman"/>
        </w:rPr>
        <w:lastRenderedPageBreak/>
        <w:t xml:space="preserve">En esta característica se debe demostrar el impacto de la cooperación académica y científica de los profesores y estudiantes con otras instituciones o entidades nacionales y extranjeras, para el desarrollo de labores formativas, académicas, docentes, científicas, culturales y de extensión. </w:t>
      </w:r>
    </w:p>
    <w:p w14:paraId="488E697B" w14:textId="77777777" w:rsidR="00957420" w:rsidRPr="00063B36" w:rsidRDefault="00957420" w:rsidP="00C60862">
      <w:pPr>
        <w:jc w:val="both"/>
        <w:rPr>
          <w:rFonts w:ascii="Times New Roman" w:hAnsi="Times New Roman"/>
        </w:rPr>
      </w:pPr>
    </w:p>
    <w:p w14:paraId="6B8AF404" w14:textId="0851DF61" w:rsidR="00B92BB3" w:rsidRPr="00063B36" w:rsidRDefault="00C60862" w:rsidP="5106C236">
      <w:pPr>
        <w:jc w:val="both"/>
        <w:rPr>
          <w:rFonts w:ascii="Times New Roman" w:hAnsi="Times New Roman"/>
        </w:rPr>
      </w:pPr>
      <w:r w:rsidRPr="00063B36">
        <w:rPr>
          <w:rFonts w:ascii="Times New Roman" w:hAnsi="Times New Roman"/>
        </w:rPr>
        <w:t>Recomendamos destacar el sistema de apoyos que ofrece la Universidad y l</w:t>
      </w:r>
      <w:r w:rsidR="00D202B1" w:rsidRPr="00063B36">
        <w:rPr>
          <w:rFonts w:ascii="Times New Roman" w:hAnsi="Times New Roman"/>
        </w:rPr>
        <w:t xml:space="preserve">os </w:t>
      </w:r>
      <w:r w:rsidR="4B431E65" w:rsidRPr="00063B36">
        <w:rPr>
          <w:rFonts w:ascii="Times New Roman" w:hAnsi="Times New Roman"/>
        </w:rPr>
        <w:t>lineamientos que</w:t>
      </w:r>
      <w:r w:rsidRPr="00063B36">
        <w:rPr>
          <w:rFonts w:ascii="Times New Roman" w:hAnsi="Times New Roman"/>
        </w:rPr>
        <w:t xml:space="preserve"> favorecen el acceso para que los profesores y estudiantes lleven a cabo las movilidades académicas, puesto que esto </w:t>
      </w:r>
      <w:r w:rsidR="004D0DF0" w:rsidRPr="00063B36">
        <w:rPr>
          <w:rFonts w:ascii="Times New Roman" w:hAnsi="Times New Roman"/>
        </w:rPr>
        <w:t>contribuye</w:t>
      </w:r>
      <w:r w:rsidRPr="00063B36">
        <w:rPr>
          <w:rFonts w:ascii="Times New Roman" w:hAnsi="Times New Roman"/>
        </w:rPr>
        <w:t xml:space="preserve"> a una formación y desarrollo profesional integral. Así mismo se </w:t>
      </w:r>
      <w:r w:rsidR="5118260B" w:rsidRPr="00063B36">
        <w:rPr>
          <w:rFonts w:ascii="Times New Roman" w:hAnsi="Times New Roman"/>
        </w:rPr>
        <w:t>deben incluir</w:t>
      </w:r>
      <w:r w:rsidRPr="00063B36">
        <w:rPr>
          <w:rFonts w:ascii="Times New Roman" w:hAnsi="Times New Roman"/>
        </w:rPr>
        <w:t xml:space="preserve"> </w:t>
      </w:r>
      <w:r w:rsidR="6C7CC250" w:rsidRPr="00063B36">
        <w:rPr>
          <w:rFonts w:ascii="Times New Roman" w:hAnsi="Times New Roman"/>
        </w:rPr>
        <w:t>acciones que</w:t>
      </w:r>
      <w:r w:rsidRPr="00063B36">
        <w:rPr>
          <w:rFonts w:ascii="Times New Roman" w:hAnsi="Times New Roman"/>
        </w:rPr>
        <w:t xml:space="preserve"> permitan dar cuenta del uso de soportes tecnológicos </w:t>
      </w:r>
      <w:r w:rsidR="006C37C8" w:rsidRPr="00063B36">
        <w:rPr>
          <w:rFonts w:ascii="Times New Roman" w:hAnsi="Times New Roman"/>
        </w:rPr>
        <w:t>y estrategias empleadas durante la emergencia sanitaria</w:t>
      </w:r>
      <w:r w:rsidR="005A4DD8" w:rsidRPr="00063B36">
        <w:rPr>
          <w:rFonts w:ascii="Times New Roman" w:hAnsi="Times New Roman"/>
        </w:rPr>
        <w:t xml:space="preserve"> </w:t>
      </w:r>
      <w:r w:rsidR="006C0A9B" w:rsidRPr="00063B36">
        <w:rPr>
          <w:rFonts w:ascii="Times New Roman" w:hAnsi="Times New Roman"/>
        </w:rPr>
        <w:t>(COVID-19)</w:t>
      </w:r>
      <w:r w:rsidR="006C37C8" w:rsidRPr="00063B36">
        <w:rPr>
          <w:rFonts w:ascii="Times New Roman" w:hAnsi="Times New Roman"/>
        </w:rPr>
        <w:t xml:space="preserve"> que favorecieron</w:t>
      </w:r>
      <w:r w:rsidRPr="00063B36">
        <w:rPr>
          <w:rFonts w:ascii="Times New Roman" w:hAnsi="Times New Roman"/>
        </w:rPr>
        <w:t xml:space="preserve"> la comunicación y cooperaci</w:t>
      </w:r>
      <w:r w:rsidR="00957420" w:rsidRPr="00063B36">
        <w:rPr>
          <w:rFonts w:ascii="Times New Roman" w:hAnsi="Times New Roman"/>
        </w:rPr>
        <w:t>ón entre diferent</w:t>
      </w:r>
      <w:r w:rsidR="006C37C8" w:rsidRPr="00063B36">
        <w:rPr>
          <w:rFonts w:ascii="Times New Roman" w:hAnsi="Times New Roman"/>
        </w:rPr>
        <w:t>es comunidades</w:t>
      </w:r>
      <w:r w:rsidR="00957420" w:rsidRPr="00063B36">
        <w:rPr>
          <w:rFonts w:ascii="Times New Roman" w:hAnsi="Times New Roman"/>
        </w:rPr>
        <w:t>.</w:t>
      </w:r>
    </w:p>
    <w:p w14:paraId="2FEA34AE" w14:textId="77777777" w:rsidR="00957420" w:rsidRPr="00063B36" w:rsidRDefault="00957420" w:rsidP="00C60862">
      <w:pPr>
        <w:jc w:val="both"/>
        <w:rPr>
          <w:rFonts w:ascii="Times New Roman" w:hAnsi="Times New Roman"/>
          <w:i/>
        </w:rPr>
      </w:pPr>
    </w:p>
    <w:p w14:paraId="721C8923" w14:textId="186914BC" w:rsidR="00814713" w:rsidRPr="00B945CA" w:rsidRDefault="00814713" w:rsidP="00814713">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34281F66" w14:textId="77777777" w:rsidTr="00063B36">
        <w:trPr>
          <w:trHeight w:val="255"/>
        </w:trPr>
        <w:tc>
          <w:tcPr>
            <w:tcW w:w="5000" w:type="pct"/>
            <w:gridSpan w:val="4"/>
            <w:shd w:val="clear" w:color="auto" w:fill="2F5496" w:themeFill="accent5" w:themeFillShade="BF"/>
            <w:vAlign w:val="center"/>
          </w:tcPr>
          <w:p w14:paraId="011C424C" w14:textId="671B9FAE"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32</w:t>
            </w:r>
          </w:p>
        </w:tc>
      </w:tr>
      <w:tr w:rsidR="00936FD1" w:rsidRPr="00F8489D" w14:paraId="22E36052" w14:textId="77777777" w:rsidTr="00063B36">
        <w:trPr>
          <w:trHeight w:val="255"/>
        </w:trPr>
        <w:tc>
          <w:tcPr>
            <w:tcW w:w="3914" w:type="pct"/>
            <w:gridSpan w:val="2"/>
            <w:vMerge w:val="restart"/>
            <w:shd w:val="clear" w:color="auto" w:fill="DDEBF7"/>
            <w:vAlign w:val="center"/>
            <w:hideMark/>
          </w:tcPr>
          <w:p w14:paraId="024951F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1DA41C4"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D19D3E9"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0E2098F5" w14:textId="77777777" w:rsidTr="00063B36">
        <w:trPr>
          <w:trHeight w:val="510"/>
        </w:trPr>
        <w:tc>
          <w:tcPr>
            <w:tcW w:w="3914" w:type="pct"/>
            <w:gridSpan w:val="2"/>
            <w:vMerge/>
            <w:vAlign w:val="center"/>
            <w:hideMark/>
          </w:tcPr>
          <w:p w14:paraId="07F2F8FE"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0F46DB87"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2C6086D0"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37616D63" w14:textId="77777777" w:rsidTr="00063B36">
        <w:trPr>
          <w:trHeight w:val="255"/>
        </w:trPr>
        <w:tc>
          <w:tcPr>
            <w:tcW w:w="402" w:type="pct"/>
            <w:shd w:val="clear" w:color="auto" w:fill="auto"/>
            <w:vAlign w:val="center"/>
          </w:tcPr>
          <w:p w14:paraId="139895B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5FB57057"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EA39D0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5CC3D87"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152C148" w14:textId="77777777" w:rsidTr="00063B36">
        <w:trPr>
          <w:trHeight w:val="255"/>
        </w:trPr>
        <w:tc>
          <w:tcPr>
            <w:tcW w:w="402" w:type="pct"/>
            <w:shd w:val="clear" w:color="auto" w:fill="auto"/>
            <w:vAlign w:val="center"/>
          </w:tcPr>
          <w:p w14:paraId="2FAE46DB"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4BE11BDF"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5F70B76"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17F725A"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4BFD6CA" w14:textId="77777777" w:rsidTr="00063B36">
        <w:trPr>
          <w:trHeight w:val="233"/>
        </w:trPr>
        <w:tc>
          <w:tcPr>
            <w:tcW w:w="402" w:type="pct"/>
            <w:shd w:val="clear" w:color="auto" w:fill="auto"/>
            <w:vAlign w:val="center"/>
          </w:tcPr>
          <w:p w14:paraId="6ECDD825"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9EA0058"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11C2861"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045E71B"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7BF7503" w14:textId="77777777" w:rsidTr="00063B36">
        <w:trPr>
          <w:trHeight w:val="233"/>
        </w:trPr>
        <w:tc>
          <w:tcPr>
            <w:tcW w:w="402" w:type="pct"/>
            <w:shd w:val="clear" w:color="auto" w:fill="auto"/>
            <w:vAlign w:val="center"/>
          </w:tcPr>
          <w:p w14:paraId="5E9FF75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9E1D83F"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831AF7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5256C7B"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D62D34C" w14:textId="77777777" w:rsidTr="00063B36">
        <w:trPr>
          <w:trHeight w:val="233"/>
        </w:trPr>
        <w:tc>
          <w:tcPr>
            <w:tcW w:w="402" w:type="pct"/>
            <w:shd w:val="clear" w:color="auto" w:fill="auto"/>
            <w:vAlign w:val="center"/>
          </w:tcPr>
          <w:p w14:paraId="66F8D51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7314E8B7"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430A840"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9B344CA"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556733EA" w14:textId="77777777" w:rsidTr="00063B36">
        <w:trPr>
          <w:trHeight w:val="255"/>
        </w:trPr>
        <w:tc>
          <w:tcPr>
            <w:tcW w:w="3914" w:type="pct"/>
            <w:gridSpan w:val="2"/>
            <w:shd w:val="clear" w:color="auto" w:fill="DDEBF7"/>
            <w:vAlign w:val="center"/>
            <w:hideMark/>
          </w:tcPr>
          <w:p w14:paraId="6350E33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12AE385" w14:textId="77777777" w:rsidR="00936FD1" w:rsidRPr="00B945CA" w:rsidRDefault="00936FD1" w:rsidP="006F66BF">
            <w:pPr>
              <w:jc w:val="center"/>
              <w:rPr>
                <w:rFonts w:ascii="Times New Roman" w:eastAsia="Times New Roman" w:hAnsi="Times New Roman"/>
                <w:sz w:val="16"/>
                <w:szCs w:val="16"/>
                <w:lang w:eastAsia="es-CO"/>
              </w:rPr>
            </w:pPr>
          </w:p>
        </w:tc>
      </w:tr>
    </w:tbl>
    <w:p w14:paraId="4003E04A" w14:textId="77777777" w:rsidR="00814713" w:rsidRPr="00A71E30" w:rsidRDefault="00814713" w:rsidP="00A71E30">
      <w:pPr>
        <w:jc w:val="center"/>
        <w:rPr>
          <w:rFonts w:ascii="Times New Roman" w:eastAsia="MS Gothic" w:hAnsi="Times New Roman"/>
          <w:bCs/>
          <w:sz w:val="18"/>
          <w:szCs w:val="18"/>
        </w:rPr>
      </w:pPr>
      <w:r w:rsidRPr="00A71E30">
        <w:rPr>
          <w:rFonts w:ascii="Times New Roman" w:eastAsia="MS Gothic" w:hAnsi="Times New Roman"/>
          <w:bCs/>
          <w:sz w:val="18"/>
          <w:szCs w:val="18"/>
        </w:rPr>
        <w:t>Fuente: xxx, fecha xxx</w:t>
      </w:r>
    </w:p>
    <w:p w14:paraId="539B9B6B" w14:textId="77777777" w:rsidR="00814713" w:rsidRPr="00063B36" w:rsidRDefault="00814713" w:rsidP="00B92BB3">
      <w:pPr>
        <w:jc w:val="both"/>
        <w:rPr>
          <w:rFonts w:ascii="Times New Roman" w:hAnsi="Times New Roman"/>
          <w:i/>
        </w:rPr>
      </w:pPr>
    </w:p>
    <w:p w14:paraId="6BFBFD74" w14:textId="47F3548B" w:rsidR="00482E49" w:rsidRPr="004D0DF0" w:rsidRDefault="00C60862" w:rsidP="00B92BB3">
      <w:pPr>
        <w:jc w:val="both"/>
        <w:rPr>
          <w:rFonts w:ascii="Times New Roman" w:eastAsia="MS Gothic" w:hAnsi="Times New Roman"/>
          <w:bCs/>
          <w:szCs w:val="24"/>
        </w:rPr>
      </w:pPr>
      <w:r w:rsidRPr="00063B36">
        <w:rPr>
          <w:rFonts w:ascii="Times New Roman" w:hAnsi="Times New Roman"/>
        </w:rPr>
        <w:t xml:space="preserve">En esta característica se deben presentar los mecanismos y </w:t>
      </w:r>
      <w:r w:rsidR="00271B7A" w:rsidRPr="00063B36">
        <w:rPr>
          <w:rFonts w:ascii="Times New Roman" w:hAnsi="Times New Roman"/>
        </w:rPr>
        <w:t>la coordinación para la</w:t>
      </w:r>
      <w:r w:rsidRPr="00063B36">
        <w:rPr>
          <w:rFonts w:ascii="Times New Roman" w:hAnsi="Times New Roman"/>
        </w:rPr>
        <w:t xml:space="preserve"> movilidad de profesores adscritos al programa y estudiantes en doble vía con propósitos académicos.</w:t>
      </w:r>
    </w:p>
    <w:p w14:paraId="78EE90D3" w14:textId="76A18AE1" w:rsidR="00482E49" w:rsidRPr="00063B36" w:rsidRDefault="005E0EE8" w:rsidP="00B92BB3">
      <w:pPr>
        <w:jc w:val="both"/>
        <w:rPr>
          <w:rFonts w:ascii="Times New Roman" w:hAnsi="Times New Roman"/>
        </w:rPr>
      </w:pPr>
      <w:r w:rsidRPr="00063B36">
        <w:rPr>
          <w:rFonts w:ascii="Times New Roman" w:hAnsi="Times New Roman"/>
        </w:rPr>
        <w:t xml:space="preserve">Se recomienda </w:t>
      </w:r>
      <w:r w:rsidR="009C7687" w:rsidRPr="00063B36">
        <w:rPr>
          <w:rFonts w:ascii="Times New Roman" w:hAnsi="Times New Roman"/>
        </w:rPr>
        <w:t>indicar</w:t>
      </w:r>
      <w:r w:rsidRPr="00063B36">
        <w:rPr>
          <w:rFonts w:ascii="Times New Roman" w:hAnsi="Times New Roman"/>
        </w:rPr>
        <w:t xml:space="preserve"> el número de convenios suscritos durante los últimos 5 años e indicar los resultados obtenidos en términos de intercambio, cooperación y desarrollo de proyectos con docentes y estudiantes.</w:t>
      </w:r>
    </w:p>
    <w:p w14:paraId="2E59DC7D" w14:textId="486C7FE6" w:rsidR="009E56C0" w:rsidRPr="00063B36" w:rsidRDefault="009E56C0" w:rsidP="00B92BB3">
      <w:pPr>
        <w:jc w:val="both"/>
        <w:rPr>
          <w:rFonts w:ascii="Times New Roman" w:hAnsi="Times New Roman"/>
        </w:rPr>
      </w:pPr>
    </w:p>
    <w:p w14:paraId="3C3ED618" w14:textId="3BEC6310" w:rsidR="009E56C0" w:rsidRPr="00063B36" w:rsidRDefault="009E56C0" w:rsidP="009E56C0">
      <w:pPr>
        <w:jc w:val="both"/>
        <w:rPr>
          <w:rFonts w:ascii="Times New Roman" w:hAnsi="Times New Roman"/>
        </w:rPr>
      </w:pPr>
      <w:r w:rsidRPr="00063B36">
        <w:rPr>
          <w:rFonts w:ascii="Times New Roman" w:hAnsi="Times New Roman"/>
        </w:rPr>
        <w:t xml:space="preserve">Para el desarrollo de esta característica se debe incluir la información consignada en el </w:t>
      </w:r>
      <w:r w:rsidRPr="00063B36">
        <w:rPr>
          <w:rFonts w:ascii="Times New Roman" w:hAnsi="Times New Roman"/>
          <w:u w:val="single"/>
        </w:rPr>
        <w:t xml:space="preserve">Cuadro Maestro No. </w:t>
      </w:r>
      <w:r w:rsidR="00CF23C0" w:rsidRPr="00063B36">
        <w:rPr>
          <w:rFonts w:ascii="Times New Roman" w:hAnsi="Times New Roman"/>
          <w:u w:val="single"/>
        </w:rPr>
        <w:t>5</w:t>
      </w:r>
      <w:r w:rsidRPr="00063B36">
        <w:rPr>
          <w:rFonts w:ascii="Times New Roman" w:hAnsi="Times New Roman"/>
          <w:u w:val="single"/>
        </w:rPr>
        <w:t xml:space="preserve">: </w:t>
      </w:r>
      <w:r w:rsidR="00CF23C0" w:rsidRPr="00063B36">
        <w:rPr>
          <w:rFonts w:ascii="Times New Roman" w:hAnsi="Times New Roman"/>
          <w:u w:val="single"/>
        </w:rPr>
        <w:t>Profesores Visitantes al programa</w:t>
      </w:r>
      <w:r w:rsidRPr="00063B36">
        <w:rPr>
          <w:rFonts w:ascii="Times New Roman" w:hAnsi="Times New Roman"/>
        </w:rPr>
        <w:t xml:space="preserve">, suministrado por </w:t>
      </w:r>
      <w:r w:rsidR="00CF23C0" w:rsidRPr="00063B36">
        <w:rPr>
          <w:rFonts w:ascii="Times New Roman" w:hAnsi="Times New Roman"/>
        </w:rPr>
        <w:t xml:space="preserve">la Oficina de Relaciones Interinstitucionales. </w:t>
      </w:r>
    </w:p>
    <w:p w14:paraId="05738841" w14:textId="77777777" w:rsidR="009E56C0" w:rsidRPr="00063B36" w:rsidRDefault="009E56C0" w:rsidP="00B92BB3">
      <w:pPr>
        <w:jc w:val="both"/>
        <w:rPr>
          <w:rFonts w:ascii="Times New Roman" w:hAnsi="Times New Roman"/>
          <w:i/>
        </w:rPr>
      </w:pPr>
    </w:p>
    <w:p w14:paraId="4D3A59C8" w14:textId="77777777" w:rsidR="00A55D3C" w:rsidRPr="00B945CA" w:rsidRDefault="00A55D3C" w:rsidP="00B92BB3">
      <w:pPr>
        <w:jc w:val="both"/>
        <w:rPr>
          <w:rFonts w:ascii="Times New Roman" w:hAnsi="Times New Roman"/>
          <w:i/>
          <w:szCs w:val="24"/>
        </w:rPr>
      </w:pPr>
    </w:p>
    <w:p w14:paraId="44DF8E59" w14:textId="7846D73B" w:rsidR="005B5167" w:rsidRPr="00063B36" w:rsidRDefault="00A55D3C" w:rsidP="00177570">
      <w:pPr>
        <w:ind w:right="-377"/>
        <w:jc w:val="center"/>
        <w:rPr>
          <w:rFonts w:ascii="Times New Roman" w:hAnsi="Times New Roman"/>
          <w:i/>
        </w:rPr>
      </w:pPr>
      <w:r w:rsidRPr="00B945CA">
        <w:rPr>
          <w:rFonts w:ascii="Times New Roman" w:hAnsi="Times New Roman"/>
          <w:noProof/>
          <w:szCs w:val="24"/>
          <w:lang w:eastAsia="es-CO"/>
        </w:rPr>
        <w:lastRenderedPageBreak/>
        <w:drawing>
          <wp:inline distT="0" distB="0" distL="0" distR="0" wp14:anchorId="571E6B00" wp14:editId="0C386D23">
            <wp:extent cx="5971540" cy="2749550"/>
            <wp:effectExtent l="19050" t="19050" r="10160" b="127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1540" cy="2749550"/>
                    </a:xfrm>
                    <a:prstGeom prst="rect">
                      <a:avLst/>
                    </a:prstGeom>
                    <a:noFill/>
                    <a:ln w="3175">
                      <a:solidFill>
                        <a:schemeClr val="tx1"/>
                      </a:solidFill>
                    </a:ln>
                  </pic:spPr>
                </pic:pic>
              </a:graphicData>
            </a:graphic>
          </wp:inline>
        </w:drawing>
      </w:r>
    </w:p>
    <w:p w14:paraId="1C97E8FC" w14:textId="5B898DE7" w:rsidR="008F1DF1" w:rsidRPr="00063B36" w:rsidRDefault="008F1DF1" w:rsidP="00B92BB3">
      <w:pPr>
        <w:jc w:val="both"/>
        <w:rPr>
          <w:rFonts w:ascii="Times New Roman" w:hAnsi="Times New Roman"/>
          <w:i/>
        </w:rPr>
      </w:pPr>
    </w:p>
    <w:p w14:paraId="0ECF21F0" w14:textId="03A78027"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1348F637" w14:textId="6A4796A0" w:rsidR="008C4377" w:rsidRPr="00063B36" w:rsidRDefault="008C4377" w:rsidP="00B92BB3">
      <w:pPr>
        <w:jc w:val="both"/>
        <w:rPr>
          <w:rFonts w:ascii="Times New Roman" w:hAnsi="Times New Roman"/>
        </w:rPr>
      </w:pPr>
    </w:p>
    <w:p w14:paraId="6EA50929" w14:textId="3FC6C571" w:rsidR="0022365A" w:rsidRPr="00063B36" w:rsidRDefault="0022365A" w:rsidP="00CC2388">
      <w:pPr>
        <w:pStyle w:val="Ttulo3"/>
        <w:rPr>
          <w:rFonts w:ascii="Times New Roman" w:hAnsi="Times New Roman"/>
          <w:sz w:val="24"/>
        </w:rPr>
      </w:pPr>
      <w:bookmarkStart w:id="59" w:name="_Toc82161900"/>
      <w:r w:rsidRPr="00063B36">
        <w:rPr>
          <w:rFonts w:ascii="Times New Roman" w:hAnsi="Times New Roman"/>
          <w:sz w:val="24"/>
        </w:rPr>
        <w:t xml:space="preserve">Característica </w:t>
      </w:r>
      <w:r w:rsidRPr="004D0DF0">
        <w:rPr>
          <w:rFonts w:ascii="Times New Roman" w:hAnsi="Times New Roman" w:cs="Times New Roman"/>
          <w:sz w:val="24"/>
          <w:szCs w:val="24"/>
          <w:lang w:val="es-ES"/>
        </w:rPr>
        <w:t xml:space="preserve">33. </w:t>
      </w:r>
      <w:r w:rsidRPr="00063B36">
        <w:rPr>
          <w:rFonts w:ascii="Times New Roman" w:hAnsi="Times New Roman"/>
          <w:sz w:val="24"/>
        </w:rPr>
        <w:t>Habilidades comunicativas en una segunda lengua</w:t>
      </w:r>
      <w:bookmarkEnd w:id="59"/>
    </w:p>
    <w:p w14:paraId="41407040" w14:textId="77777777" w:rsidR="00FA5B29" w:rsidRPr="00063B36" w:rsidRDefault="00FA5B29" w:rsidP="00FA5B29"/>
    <w:p w14:paraId="0B9E5B98" w14:textId="62F535BA" w:rsidR="0022365A" w:rsidRPr="00063B36" w:rsidRDefault="0022365A" w:rsidP="0022365A">
      <w:pPr>
        <w:jc w:val="both"/>
        <w:rPr>
          <w:rFonts w:ascii="Times New Roman" w:hAnsi="Times New Roman"/>
        </w:rPr>
      </w:pPr>
      <w:r w:rsidRPr="00063B36">
        <w:rPr>
          <w:rFonts w:ascii="Times New Roman" w:hAnsi="Times New Roman"/>
        </w:rPr>
        <w:t>Se debe analizar el efecto de las estrategias empleadas para el desarrollo de las habilidades en una segunda lengua durante el proceso de formación de los estudiantes. Por ejemplo, es necesario que el programa señale las estrategias para fomentar el uso de bibliografía en una segunda lengua en las diferentes actividades académicas e investigativas.  Así mismo, se debe señalar las orientaciones institucionales y mecanismos que ofrece el Centro de Lenguas para el acceso a una formación en una segunda lengua.</w:t>
      </w:r>
    </w:p>
    <w:p w14:paraId="11AC4240" w14:textId="77777777" w:rsidR="00075E04" w:rsidRPr="00063B36" w:rsidRDefault="00075E04" w:rsidP="0022365A">
      <w:pPr>
        <w:jc w:val="both"/>
        <w:rPr>
          <w:rFonts w:ascii="Times New Roman" w:hAnsi="Times New Roman"/>
        </w:rPr>
      </w:pPr>
    </w:p>
    <w:p w14:paraId="2BF29D93" w14:textId="7B52B8AD" w:rsidR="0022365A" w:rsidRPr="00B945CA" w:rsidRDefault="0022365A" w:rsidP="0022365A">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3ACCA4E0" w14:textId="77777777" w:rsidTr="00063B36">
        <w:trPr>
          <w:trHeight w:val="255"/>
        </w:trPr>
        <w:tc>
          <w:tcPr>
            <w:tcW w:w="5000" w:type="pct"/>
            <w:gridSpan w:val="4"/>
            <w:shd w:val="clear" w:color="auto" w:fill="2F5496" w:themeFill="accent5" w:themeFillShade="BF"/>
            <w:vAlign w:val="center"/>
          </w:tcPr>
          <w:p w14:paraId="29C9B90B" w14:textId="0DD7592A"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33</w:t>
            </w:r>
          </w:p>
        </w:tc>
      </w:tr>
      <w:tr w:rsidR="00936FD1" w:rsidRPr="00F8489D" w14:paraId="1022D9E4" w14:textId="77777777" w:rsidTr="00063B36">
        <w:trPr>
          <w:trHeight w:val="255"/>
        </w:trPr>
        <w:tc>
          <w:tcPr>
            <w:tcW w:w="3914" w:type="pct"/>
            <w:gridSpan w:val="2"/>
            <w:vMerge w:val="restart"/>
            <w:shd w:val="clear" w:color="auto" w:fill="DDEBF7"/>
            <w:vAlign w:val="center"/>
            <w:hideMark/>
          </w:tcPr>
          <w:p w14:paraId="57DE02F6"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B246C2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F573897"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2B18B371" w14:textId="77777777" w:rsidTr="00063B36">
        <w:trPr>
          <w:trHeight w:val="510"/>
        </w:trPr>
        <w:tc>
          <w:tcPr>
            <w:tcW w:w="3914" w:type="pct"/>
            <w:gridSpan w:val="2"/>
            <w:vMerge/>
            <w:vAlign w:val="center"/>
            <w:hideMark/>
          </w:tcPr>
          <w:p w14:paraId="240DBBEC"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3DEF1A23"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8CA7C8C"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521208A8" w14:textId="77777777" w:rsidTr="00063B36">
        <w:trPr>
          <w:trHeight w:val="255"/>
        </w:trPr>
        <w:tc>
          <w:tcPr>
            <w:tcW w:w="402" w:type="pct"/>
            <w:shd w:val="clear" w:color="auto" w:fill="auto"/>
            <w:vAlign w:val="center"/>
          </w:tcPr>
          <w:p w14:paraId="6DA8D2C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0AC4A76"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CB13CB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67282D5"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61D74A0F" w14:textId="77777777" w:rsidTr="00063B36">
        <w:trPr>
          <w:trHeight w:val="255"/>
        </w:trPr>
        <w:tc>
          <w:tcPr>
            <w:tcW w:w="402" w:type="pct"/>
            <w:shd w:val="clear" w:color="auto" w:fill="auto"/>
            <w:vAlign w:val="center"/>
          </w:tcPr>
          <w:p w14:paraId="18E308B9"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58D26611"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AA2713F"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4DF33E8"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7CCEF93" w14:textId="77777777" w:rsidTr="00063B36">
        <w:trPr>
          <w:trHeight w:val="233"/>
        </w:trPr>
        <w:tc>
          <w:tcPr>
            <w:tcW w:w="402" w:type="pct"/>
            <w:shd w:val="clear" w:color="auto" w:fill="auto"/>
            <w:vAlign w:val="center"/>
          </w:tcPr>
          <w:p w14:paraId="1B41082E"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xxx</w:t>
            </w:r>
          </w:p>
        </w:tc>
        <w:tc>
          <w:tcPr>
            <w:tcW w:w="3513" w:type="pct"/>
            <w:shd w:val="clear" w:color="auto" w:fill="auto"/>
            <w:vAlign w:val="center"/>
          </w:tcPr>
          <w:p w14:paraId="28E38150"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AE4A12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007D6EB"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1558139" w14:textId="77777777" w:rsidTr="00063B36">
        <w:trPr>
          <w:trHeight w:val="233"/>
        </w:trPr>
        <w:tc>
          <w:tcPr>
            <w:tcW w:w="402" w:type="pct"/>
            <w:shd w:val="clear" w:color="auto" w:fill="auto"/>
            <w:vAlign w:val="center"/>
          </w:tcPr>
          <w:p w14:paraId="0C0FE480"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8BDACFC"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FA21902"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8A65D49"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3F2FB95" w14:textId="77777777" w:rsidTr="00063B36">
        <w:trPr>
          <w:trHeight w:val="233"/>
        </w:trPr>
        <w:tc>
          <w:tcPr>
            <w:tcW w:w="402" w:type="pct"/>
            <w:shd w:val="clear" w:color="auto" w:fill="auto"/>
            <w:vAlign w:val="center"/>
          </w:tcPr>
          <w:p w14:paraId="784B6163"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7EE41290"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EA92B68"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AF2E97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0F63F07D" w14:textId="77777777" w:rsidTr="00063B36">
        <w:trPr>
          <w:trHeight w:val="255"/>
        </w:trPr>
        <w:tc>
          <w:tcPr>
            <w:tcW w:w="3914" w:type="pct"/>
            <w:gridSpan w:val="2"/>
            <w:shd w:val="clear" w:color="auto" w:fill="DDEBF7"/>
            <w:vAlign w:val="center"/>
            <w:hideMark/>
          </w:tcPr>
          <w:p w14:paraId="3BAA40F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D8A5823" w14:textId="77777777" w:rsidR="00936FD1" w:rsidRPr="00B945CA" w:rsidRDefault="00936FD1" w:rsidP="006F66BF">
            <w:pPr>
              <w:jc w:val="center"/>
              <w:rPr>
                <w:rFonts w:ascii="Times New Roman" w:eastAsia="Times New Roman" w:hAnsi="Times New Roman"/>
                <w:sz w:val="16"/>
                <w:szCs w:val="16"/>
                <w:lang w:eastAsia="es-CO"/>
              </w:rPr>
            </w:pPr>
          </w:p>
        </w:tc>
      </w:tr>
    </w:tbl>
    <w:p w14:paraId="3B5DE0AB" w14:textId="77777777" w:rsidR="0022365A" w:rsidRPr="00304929" w:rsidRDefault="0022365A" w:rsidP="00304929">
      <w:pPr>
        <w:jc w:val="center"/>
        <w:rPr>
          <w:rFonts w:ascii="Times New Roman" w:eastAsia="MS Gothic" w:hAnsi="Times New Roman"/>
          <w:bCs/>
          <w:sz w:val="18"/>
          <w:szCs w:val="18"/>
        </w:rPr>
      </w:pPr>
      <w:r w:rsidRPr="00304929">
        <w:rPr>
          <w:rFonts w:ascii="Times New Roman" w:eastAsia="MS Gothic" w:hAnsi="Times New Roman"/>
          <w:bCs/>
          <w:sz w:val="18"/>
          <w:szCs w:val="18"/>
        </w:rPr>
        <w:t>Fuente: xxx, fecha xxx</w:t>
      </w:r>
    </w:p>
    <w:p w14:paraId="5CE1B218" w14:textId="77777777" w:rsidR="0022365A" w:rsidRPr="00063B36" w:rsidRDefault="0022365A" w:rsidP="0022365A">
      <w:pPr>
        <w:jc w:val="both"/>
        <w:rPr>
          <w:rFonts w:ascii="Times New Roman" w:hAnsi="Times New Roman"/>
          <w:i/>
        </w:rPr>
      </w:pPr>
    </w:p>
    <w:p w14:paraId="6E50C9E5" w14:textId="45B952CC" w:rsidR="0022365A" w:rsidRPr="00063B36" w:rsidRDefault="0022365A" w:rsidP="5106C236">
      <w:pPr>
        <w:jc w:val="both"/>
        <w:rPr>
          <w:rFonts w:ascii="Times New Roman" w:hAnsi="Times New Roman"/>
        </w:rPr>
      </w:pPr>
      <w:r w:rsidRPr="00063B36">
        <w:rPr>
          <w:rFonts w:ascii="Times New Roman" w:hAnsi="Times New Roman"/>
        </w:rPr>
        <w:t xml:space="preserve">En esta característica es indispensable usar datos cuantitativos y cualitativos. Así mismo se </w:t>
      </w:r>
      <w:r w:rsidR="1769F37D" w:rsidRPr="00063B36">
        <w:rPr>
          <w:rFonts w:ascii="Times New Roman" w:hAnsi="Times New Roman"/>
        </w:rPr>
        <w:t>deben incluir</w:t>
      </w:r>
      <w:r w:rsidRPr="00063B36">
        <w:rPr>
          <w:rFonts w:ascii="Times New Roman" w:hAnsi="Times New Roman"/>
        </w:rPr>
        <w:t xml:space="preserve"> </w:t>
      </w:r>
      <w:r w:rsidR="00945322" w:rsidRPr="00063B36">
        <w:rPr>
          <w:rFonts w:ascii="Times New Roman" w:hAnsi="Times New Roman"/>
        </w:rPr>
        <w:t>acciones</w:t>
      </w:r>
      <w:r w:rsidRPr="00063B36">
        <w:rPr>
          <w:rFonts w:ascii="Times New Roman" w:hAnsi="Times New Roman"/>
        </w:rPr>
        <w:t xml:space="preserve"> que permitan dar cuenta del uso de soportes tecnológicos y estrategias empleadas durante la emergencia sanitaria </w:t>
      </w:r>
      <w:r w:rsidR="00945322" w:rsidRPr="00063B36">
        <w:rPr>
          <w:rFonts w:ascii="Times New Roman" w:hAnsi="Times New Roman"/>
        </w:rPr>
        <w:t xml:space="preserve">por </w:t>
      </w:r>
      <w:r w:rsidRPr="00063B36">
        <w:rPr>
          <w:rFonts w:ascii="Times New Roman" w:hAnsi="Times New Roman"/>
        </w:rPr>
        <w:t xml:space="preserve">COVID19 que favorecieron el desarrollo de habilidades comunicativas en una segunda lengua. </w:t>
      </w:r>
      <w:r w:rsidR="00F97B86" w:rsidRPr="00063B36">
        <w:rPr>
          <w:rFonts w:ascii="Times New Roman" w:hAnsi="Times New Roman"/>
        </w:rPr>
        <w:t xml:space="preserve"> </w:t>
      </w:r>
      <w:r w:rsidRPr="00063B36">
        <w:rPr>
          <w:rFonts w:ascii="Times New Roman" w:hAnsi="Times New Roman"/>
        </w:rPr>
        <w:t xml:space="preserve">Incorporar en el análisis </w:t>
      </w:r>
      <w:r w:rsidR="00F97B86" w:rsidRPr="00063B36">
        <w:rPr>
          <w:rFonts w:ascii="Times New Roman" w:hAnsi="Times New Roman"/>
        </w:rPr>
        <w:t xml:space="preserve">los resultados de </w:t>
      </w:r>
      <w:r w:rsidR="00EF4526" w:rsidRPr="00063B36">
        <w:rPr>
          <w:rFonts w:ascii="Times New Roman" w:hAnsi="Times New Roman"/>
        </w:rPr>
        <w:t xml:space="preserve">las pruebas </w:t>
      </w:r>
      <w:r w:rsidR="00F97B86" w:rsidRPr="00063B36">
        <w:rPr>
          <w:rFonts w:ascii="Times New Roman" w:hAnsi="Times New Roman"/>
        </w:rPr>
        <w:t>S</w:t>
      </w:r>
      <w:r w:rsidRPr="00063B36">
        <w:rPr>
          <w:rFonts w:ascii="Times New Roman" w:hAnsi="Times New Roman"/>
        </w:rPr>
        <w:t>aber pro</w:t>
      </w:r>
      <w:r w:rsidR="00F97B86" w:rsidRPr="00063B36">
        <w:rPr>
          <w:rFonts w:ascii="Times New Roman" w:hAnsi="Times New Roman"/>
        </w:rPr>
        <w:t xml:space="preserve"> </w:t>
      </w:r>
      <w:r w:rsidR="006C311E" w:rsidRPr="00063B36">
        <w:rPr>
          <w:rFonts w:ascii="Times New Roman" w:hAnsi="Times New Roman"/>
        </w:rPr>
        <w:t xml:space="preserve">de manera comparativa con los años que se encuentran en la ventana de observación. </w:t>
      </w:r>
    </w:p>
    <w:p w14:paraId="3B38AF76" w14:textId="77777777" w:rsidR="00EF4526" w:rsidRPr="00063B36" w:rsidRDefault="00EF4526" w:rsidP="0022365A">
      <w:pPr>
        <w:jc w:val="both"/>
        <w:rPr>
          <w:rFonts w:ascii="Times New Roman" w:hAnsi="Times New Roman"/>
        </w:rPr>
      </w:pPr>
    </w:p>
    <w:p w14:paraId="6041B41A" w14:textId="404118AB"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1A4D87">
        <w:rPr>
          <w:rFonts w:ascii="Times New Roman" w:hAnsi="Times New Roman"/>
        </w:rPr>
        <w:t xml:space="preserve">en </w:t>
      </w:r>
      <w:r w:rsidRPr="00B945CA">
        <w:rPr>
          <w:rFonts w:ascii="Times New Roman" w:hAnsi="Times New Roman"/>
          <w:szCs w:val="24"/>
        </w:rPr>
        <w:t>dicha evolución.</w:t>
      </w:r>
      <w:r w:rsidRPr="001A4D87">
        <w:rPr>
          <w:rFonts w:ascii="Times New Roman" w:hAnsi="Times New Roman"/>
        </w:rPr>
        <w:t xml:space="preserve"> </w:t>
      </w:r>
      <w:r w:rsidRPr="00063B36">
        <w:rPr>
          <w:rFonts w:ascii="Times New Roman" w:hAnsi="Times New Roman"/>
        </w:rPr>
        <w:t>En caso de existir observaciones o recomendaciones por parte del CNA-MEN (Resolución) del anterior proceso de autoevaluación con fines de Acreditación de alta calidad, explicar las estrategias o acciones llevadas a cabo para atender dichos requerimientos.</w:t>
      </w:r>
    </w:p>
    <w:p w14:paraId="0FEDFD3A" w14:textId="3694E54B" w:rsidR="005674B4" w:rsidRPr="00063B36" w:rsidRDefault="005674B4" w:rsidP="00063B36">
      <w:pPr>
        <w:rPr>
          <w:rFonts w:ascii="Times New Roman" w:hAnsi="Times New Roman"/>
        </w:rPr>
      </w:pPr>
    </w:p>
    <w:p w14:paraId="2C66F429" w14:textId="11EA5986" w:rsidR="004242FB" w:rsidRPr="004D0DF0" w:rsidRDefault="00B425E9" w:rsidP="004242FB">
      <w:pPr>
        <w:pStyle w:val="Ttulo3"/>
        <w:rPr>
          <w:rFonts w:ascii="Times New Roman" w:hAnsi="Times New Roman" w:cs="Times New Roman"/>
          <w:color w:val="auto"/>
          <w:sz w:val="24"/>
          <w:szCs w:val="24"/>
          <w:lang w:val="es-ES"/>
        </w:rPr>
      </w:pPr>
      <w:bookmarkStart w:id="60" w:name="_Toc82161901"/>
      <w:r w:rsidRPr="004D0DF0">
        <w:rPr>
          <w:rFonts w:ascii="Times New Roman" w:hAnsi="Times New Roman" w:cs="Times New Roman"/>
          <w:color w:val="auto"/>
          <w:sz w:val="24"/>
          <w:szCs w:val="24"/>
          <w:lang w:val="es-ES"/>
        </w:rPr>
        <w:t>VALORACIÓN SOBRE LA CALIDAD DEL FACTOR</w:t>
      </w:r>
      <w:bookmarkEnd w:id="60"/>
    </w:p>
    <w:p w14:paraId="04B191CE" w14:textId="77777777" w:rsidR="004242FB" w:rsidRPr="004D0DF0" w:rsidRDefault="004242FB" w:rsidP="004242FB">
      <w:pPr>
        <w:rPr>
          <w:rFonts w:ascii="Times New Roman" w:eastAsia="MS Gothic" w:hAnsi="Times New Roman"/>
          <w:bCs/>
          <w:szCs w:val="24"/>
          <w:lang w:val="es-ES"/>
        </w:rPr>
      </w:pPr>
    </w:p>
    <w:p w14:paraId="2CDC3A2B" w14:textId="5FA4CF16" w:rsidR="00EC061E" w:rsidRPr="004D0DF0" w:rsidRDefault="00A2631C" w:rsidP="00EC061E">
      <w:pPr>
        <w:jc w:val="both"/>
        <w:rPr>
          <w:rFonts w:ascii="Times New Roman" w:eastAsia="MS Gothic" w:hAnsi="Times New Roman"/>
          <w:bCs/>
          <w:szCs w:val="24"/>
          <w:lang w:val="es-ES"/>
        </w:rPr>
      </w:pPr>
      <w:r w:rsidRPr="004D0DF0">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17B03DC5" w14:textId="77777777" w:rsidR="00EC061E" w:rsidRPr="004D0DF0" w:rsidRDefault="00EC061E" w:rsidP="00EC061E">
      <w:pPr>
        <w:jc w:val="both"/>
        <w:rPr>
          <w:rFonts w:ascii="Times New Roman" w:eastAsia="MS Gothic" w:hAnsi="Times New Roman"/>
          <w:bCs/>
          <w:szCs w:val="24"/>
          <w:lang w:val="es-ES"/>
        </w:rPr>
      </w:pPr>
    </w:p>
    <w:p w14:paraId="5F3E603E" w14:textId="77777777" w:rsidR="00EC061E" w:rsidRPr="004D0DF0" w:rsidRDefault="00EC061E" w:rsidP="00EC061E">
      <w:pPr>
        <w:jc w:val="both"/>
        <w:rPr>
          <w:rFonts w:ascii="Times New Roman" w:eastAsia="MS Gothic" w:hAnsi="Times New Roman"/>
          <w:bCs/>
          <w:szCs w:val="24"/>
          <w:lang w:val="es-ES"/>
        </w:rPr>
      </w:pPr>
      <w:r w:rsidRPr="004D0DF0">
        <w:rPr>
          <w:rFonts w:ascii="Times New Roman" w:eastAsia="MS Gothic" w:hAnsi="Times New Roman"/>
          <w:bCs/>
          <w:szCs w:val="24"/>
          <w:lang w:val="es-ES"/>
        </w:rPr>
        <w:t>En el análisis se deben destacar las fortalezas que se mantienen con respecto al proceso de autoevaluación anterior y los avances relacionados con el factor que se han tenido durante la vigencia de la acreditación.</w:t>
      </w:r>
    </w:p>
    <w:p w14:paraId="76FF14C5" w14:textId="77777777" w:rsidR="00EC061E" w:rsidRPr="004D0DF0" w:rsidRDefault="00EC061E" w:rsidP="00EC061E">
      <w:pPr>
        <w:jc w:val="both"/>
        <w:rPr>
          <w:rFonts w:ascii="Times New Roman" w:eastAsia="MS Gothic" w:hAnsi="Times New Roman"/>
          <w:bCs/>
          <w:szCs w:val="24"/>
          <w:lang w:val="es-ES"/>
        </w:rPr>
      </w:pPr>
    </w:p>
    <w:p w14:paraId="0B51CF77" w14:textId="77777777" w:rsidR="000210F4" w:rsidRDefault="000210F4" w:rsidP="000210F4">
      <w:pPr>
        <w:jc w:val="both"/>
        <w:rPr>
          <w:rFonts w:ascii="Times New Roman" w:hAnsi="Times New Roman"/>
        </w:rPr>
      </w:pPr>
      <w:r w:rsidRPr="000210F4">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3AC25ACB" w14:textId="77777777" w:rsidR="000210F4" w:rsidRDefault="000210F4" w:rsidP="000210F4">
      <w:pPr>
        <w:jc w:val="both"/>
        <w:rPr>
          <w:rFonts w:ascii="Times New Roman" w:hAnsi="Times New Roman"/>
        </w:rPr>
      </w:pPr>
    </w:p>
    <w:p w14:paraId="6DD70A9F" w14:textId="5C90D182" w:rsidR="000210F4" w:rsidRPr="00761453" w:rsidRDefault="000210F4" w:rsidP="000210F4">
      <w:pPr>
        <w:jc w:val="both"/>
        <w:rPr>
          <w:rFonts w:ascii="Times New Roman" w:eastAsia="MS Gothic" w:hAnsi="Times New Roman"/>
          <w:bCs/>
          <w:i/>
          <w:iCs/>
          <w:szCs w:val="24"/>
          <w:lang w:val="es-ES"/>
        </w:rPr>
      </w:pPr>
      <w:r w:rsidRPr="00761453">
        <w:rPr>
          <w:rFonts w:ascii="Times New Roman" w:hAnsi="Times New Roman"/>
          <w:b/>
          <w:i/>
          <w:iCs/>
        </w:rPr>
        <w:t>Fortalezas:</w:t>
      </w:r>
    </w:p>
    <w:p w14:paraId="390D2F04" w14:textId="77777777" w:rsidR="00F96540" w:rsidRPr="00761453" w:rsidRDefault="00F96540" w:rsidP="00F96540">
      <w:pPr>
        <w:jc w:val="both"/>
        <w:rPr>
          <w:rFonts w:ascii="Times New Roman" w:hAnsi="Times New Roman"/>
          <w:b/>
          <w:i/>
          <w:iCs/>
        </w:rPr>
      </w:pPr>
    </w:p>
    <w:p w14:paraId="49D187DE" w14:textId="77777777" w:rsidR="00F96540" w:rsidRPr="00761453" w:rsidRDefault="00F96540" w:rsidP="00F96540">
      <w:pPr>
        <w:jc w:val="both"/>
        <w:rPr>
          <w:rFonts w:ascii="Times New Roman" w:hAnsi="Times New Roman"/>
          <w:b/>
          <w:i/>
          <w:iCs/>
        </w:rPr>
      </w:pPr>
      <w:r w:rsidRPr="00761453">
        <w:rPr>
          <w:rFonts w:ascii="Times New Roman" w:hAnsi="Times New Roman"/>
          <w:b/>
          <w:i/>
          <w:iCs/>
        </w:rPr>
        <w:t>Oportunidades de mejora:</w:t>
      </w:r>
    </w:p>
    <w:p w14:paraId="06561A35" w14:textId="77777777" w:rsidR="00F96540" w:rsidRPr="00761453" w:rsidRDefault="00F96540" w:rsidP="00F96540">
      <w:pPr>
        <w:jc w:val="both"/>
        <w:rPr>
          <w:rFonts w:ascii="Times New Roman" w:hAnsi="Times New Roman"/>
          <w:b/>
          <w:i/>
          <w:iCs/>
        </w:rPr>
      </w:pPr>
    </w:p>
    <w:p w14:paraId="634F97FF" w14:textId="77777777" w:rsidR="000210F4" w:rsidRDefault="000210F4" w:rsidP="000210F4">
      <w:pPr>
        <w:jc w:val="both"/>
        <w:rPr>
          <w:rFonts w:ascii="Times New Roman" w:hAnsi="Times New Roman"/>
          <w:b/>
          <w:i/>
          <w:iCs/>
        </w:rPr>
      </w:pPr>
      <w:r w:rsidRPr="00761453">
        <w:rPr>
          <w:rFonts w:ascii="Times New Roman" w:hAnsi="Times New Roman"/>
          <w:b/>
          <w:i/>
          <w:iCs/>
        </w:rPr>
        <w:t>Debilidades:</w:t>
      </w:r>
    </w:p>
    <w:p w14:paraId="618A631F" w14:textId="77777777" w:rsidR="002D2862" w:rsidRPr="00761453" w:rsidRDefault="002D2862" w:rsidP="000210F4">
      <w:pPr>
        <w:jc w:val="both"/>
        <w:rPr>
          <w:rFonts w:ascii="Times New Roman" w:hAnsi="Times New Roman"/>
          <w:b/>
          <w:i/>
          <w:iCs/>
        </w:rPr>
      </w:pPr>
    </w:p>
    <w:p w14:paraId="72DF730B" w14:textId="233909EA"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lastRenderedPageBreak/>
        <w:t xml:space="preserve">CULTURA DE </w:t>
      </w:r>
      <w:r w:rsidR="00B5197C"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Finalmente </w:t>
      </w:r>
      <w:r w:rsidRPr="00063B36">
        <w:rPr>
          <w:rFonts w:ascii="Times New Roman" w:hAnsi="Times New Roman"/>
        </w:rPr>
        <w:t>incluya un párrafo en el cual se presente una comparación entre los resultados del proceso de autoevaluación anterior y la evolución con respecto a los resultados obtenidos en el ejercicio actual.</w:t>
      </w:r>
    </w:p>
    <w:p w14:paraId="014D54C7" w14:textId="77777777" w:rsidR="00A95C6C" w:rsidRDefault="00A95C6C" w:rsidP="00A95C6C">
      <w:pPr>
        <w:spacing w:after="160" w:line="259" w:lineRule="auto"/>
        <w:jc w:val="both"/>
        <w:rPr>
          <w:rFonts w:ascii="Times New Roman" w:hAnsi="Times New Roman"/>
        </w:rPr>
      </w:pPr>
      <w:r w:rsidRPr="00063B36">
        <w:rPr>
          <w:rFonts w:ascii="Times New Roman" w:hAnsi="Times New Roman"/>
        </w:rPr>
        <w:t>Para aquellos programas que presenten el informe de autoevaluación para acreditación por primera vez, podrán hacer el comparativo con los resultados obtenidos en el ejercicio de autoevaluación más reciente realizado en el marco del registro calificado.</w:t>
      </w:r>
    </w:p>
    <w:p w14:paraId="2662DFA0" w14:textId="77777777" w:rsidR="00EC4924" w:rsidRPr="00063B36" w:rsidRDefault="00EC4924" w:rsidP="00A95C6C">
      <w:pPr>
        <w:spacing w:after="160" w:line="259" w:lineRule="auto"/>
        <w:jc w:val="both"/>
        <w:rPr>
          <w:rFonts w:ascii="Times New Roman" w:hAnsi="Times New Roman"/>
        </w:rPr>
      </w:pPr>
    </w:p>
    <w:p w14:paraId="44694815" w14:textId="3EEDC8E3" w:rsidR="004242FB" w:rsidRPr="00063B36" w:rsidRDefault="00DA65A4" w:rsidP="00881449">
      <w:pPr>
        <w:pStyle w:val="Ttulo2"/>
        <w:rPr>
          <w:rFonts w:ascii="Times New Roman" w:hAnsi="Times New Roman"/>
        </w:rPr>
      </w:pPr>
      <w:bookmarkStart w:id="61" w:name="_Toc82161902"/>
      <w:r w:rsidRPr="00063B36">
        <w:rPr>
          <w:rFonts w:ascii="Times New Roman" w:hAnsi="Times New Roman"/>
        </w:rPr>
        <w:t>FACTOR 8</w:t>
      </w:r>
      <w:r w:rsidR="004242FB" w:rsidRPr="00063B36">
        <w:rPr>
          <w:rFonts w:ascii="Times New Roman" w:hAnsi="Times New Roman"/>
        </w:rPr>
        <w:t xml:space="preserve">. </w:t>
      </w:r>
      <w:r w:rsidRPr="00063B36">
        <w:rPr>
          <w:rFonts w:ascii="Times New Roman" w:hAnsi="Times New Roman"/>
        </w:rPr>
        <w:t xml:space="preserve">APORTES DE LA </w:t>
      </w:r>
      <w:r w:rsidR="004242FB" w:rsidRPr="00063B36">
        <w:rPr>
          <w:rFonts w:ascii="Times New Roman" w:hAnsi="Times New Roman"/>
        </w:rPr>
        <w:t>INVESTIGACIÓN</w:t>
      </w:r>
      <w:r w:rsidRPr="00063B36">
        <w:rPr>
          <w:rFonts w:ascii="Times New Roman" w:hAnsi="Times New Roman"/>
        </w:rPr>
        <w:t>, LA INNOVACIÓN, EL DESARROLLO TECNOLÓGICO Y LA CREACIÓN, ASOCIADOS AL PROGRAMA ACADÉMICO</w:t>
      </w:r>
      <w:bookmarkEnd w:id="61"/>
    </w:p>
    <w:p w14:paraId="15FF26A6" w14:textId="77777777" w:rsidR="004242FB" w:rsidRPr="00063B36" w:rsidRDefault="004242FB" w:rsidP="004242FB">
      <w:pPr>
        <w:rPr>
          <w:rFonts w:ascii="Times New Roman" w:hAnsi="Times New Roman"/>
        </w:rPr>
      </w:pPr>
    </w:p>
    <w:p w14:paraId="71599CB6" w14:textId="2125089C" w:rsidR="00EC4924" w:rsidRPr="00B52B6C" w:rsidRDefault="00395B14" w:rsidP="5106C236">
      <w:pPr>
        <w:jc w:val="both"/>
        <w:rPr>
          <w:rFonts w:ascii="Times New Roman" w:hAnsi="Times New Roman"/>
          <w:bCs/>
          <w:u w:val="single"/>
        </w:rPr>
      </w:pPr>
      <w:r w:rsidRPr="00B52B6C">
        <w:rPr>
          <w:rFonts w:ascii="Times New Roman" w:hAnsi="Times New Roman"/>
          <w:bCs/>
          <w:u w:val="single"/>
        </w:rPr>
        <w:t xml:space="preserve">Orientaciones para el </w:t>
      </w:r>
      <w:r w:rsidR="00B52B6C">
        <w:rPr>
          <w:rFonts w:ascii="Times New Roman" w:hAnsi="Times New Roman"/>
          <w:bCs/>
          <w:u w:val="single"/>
        </w:rPr>
        <w:t>p</w:t>
      </w:r>
      <w:r w:rsidRPr="00B52B6C">
        <w:rPr>
          <w:rFonts w:ascii="Times New Roman" w:hAnsi="Times New Roman"/>
          <w:bCs/>
          <w:u w:val="single"/>
        </w:rPr>
        <w:t xml:space="preserve">rograma: </w:t>
      </w:r>
    </w:p>
    <w:p w14:paraId="7D0DD7E6" w14:textId="77777777" w:rsidR="00EC4924" w:rsidRDefault="00EC4924" w:rsidP="5106C236">
      <w:pPr>
        <w:jc w:val="both"/>
        <w:rPr>
          <w:rFonts w:ascii="Times New Roman" w:hAnsi="Times New Roman"/>
        </w:rPr>
      </w:pPr>
    </w:p>
    <w:p w14:paraId="1E1F5E5D" w14:textId="24C81C38" w:rsidR="00160F2C" w:rsidRPr="00063B36" w:rsidRDefault="00E07117" w:rsidP="5106C236">
      <w:pPr>
        <w:jc w:val="both"/>
        <w:rPr>
          <w:rFonts w:ascii="Times New Roman" w:hAnsi="Times New Roman"/>
        </w:rPr>
      </w:pPr>
      <w:r w:rsidRPr="00063B36">
        <w:rPr>
          <w:rFonts w:ascii="Times New Roman" w:hAnsi="Times New Roman"/>
        </w:rPr>
        <w:t xml:space="preserve">Se presenta la efectividad en los procesos de formación para la investigación, el espíritu crítico, artístico, creativo e innovador que favorece en el estudiante una aproximación crítica y permanente al estado del arte en el área del conocimiento del programa y que promueve un pensamiento autónomo, crítico y ético que le permite al estudiante, la identificación y formulación de problemas </w:t>
      </w:r>
      <w:r w:rsidR="000527BF" w:rsidRPr="00063B36">
        <w:rPr>
          <w:rFonts w:ascii="Times New Roman" w:hAnsi="Times New Roman"/>
        </w:rPr>
        <w:t>y solucio</w:t>
      </w:r>
      <w:r w:rsidRPr="00063B36">
        <w:rPr>
          <w:rFonts w:ascii="Times New Roman" w:hAnsi="Times New Roman"/>
        </w:rPr>
        <w:t>n</w:t>
      </w:r>
      <w:r w:rsidR="000527BF" w:rsidRPr="00063B36">
        <w:rPr>
          <w:rFonts w:ascii="Times New Roman" w:hAnsi="Times New Roman"/>
        </w:rPr>
        <w:t>es</w:t>
      </w:r>
      <w:r w:rsidRPr="00063B36">
        <w:rPr>
          <w:rFonts w:ascii="Times New Roman" w:hAnsi="Times New Roman"/>
        </w:rPr>
        <w:t>.</w:t>
      </w:r>
      <w:r w:rsidR="00D17E39" w:rsidRPr="00063B36">
        <w:rPr>
          <w:rFonts w:ascii="Times New Roman" w:hAnsi="Times New Roman"/>
        </w:rPr>
        <w:t xml:space="preserve"> </w:t>
      </w:r>
      <w:r w:rsidRPr="00063B36">
        <w:rPr>
          <w:rFonts w:ascii="Times New Roman" w:hAnsi="Times New Roman"/>
        </w:rPr>
        <w:t>Asimismo, el programa debe evidenciar el impacto en la sociedad de sus contribuciones científicas, tecnológicas, culturales de innovación y de creación.</w:t>
      </w:r>
    </w:p>
    <w:p w14:paraId="746D2A44" w14:textId="77777777" w:rsidR="00E07117" w:rsidRPr="00063B36" w:rsidRDefault="00E07117" w:rsidP="00162056">
      <w:pPr>
        <w:jc w:val="both"/>
        <w:rPr>
          <w:rFonts w:ascii="Times New Roman" w:hAnsi="Times New Roman"/>
        </w:rPr>
      </w:pPr>
    </w:p>
    <w:p w14:paraId="4350245D" w14:textId="03069396" w:rsidR="00160F2C" w:rsidRPr="00063B36" w:rsidRDefault="00160F2C" w:rsidP="00160F2C">
      <w:pPr>
        <w:pStyle w:val="Descripcin"/>
        <w:rPr>
          <w:rFonts w:ascii="Times New Roman" w:hAnsi="Times New Roman"/>
          <w:sz w:val="24"/>
        </w:rPr>
      </w:pPr>
      <w:r w:rsidRPr="00063B36">
        <w:rPr>
          <w:rFonts w:ascii="Times New Roman" w:hAnsi="Times New Roman"/>
          <w:sz w:val="24"/>
        </w:rPr>
        <w:t>Tabla</w:t>
      </w:r>
      <w:r w:rsidR="00DA65A4" w:rsidRPr="00063B36">
        <w:rPr>
          <w:rFonts w:ascii="Times New Roman" w:hAnsi="Times New Roman"/>
          <w:sz w:val="24"/>
        </w:rPr>
        <w:t xml:space="preserve"> XX</w:t>
      </w:r>
      <w:r w:rsidRPr="00063B36">
        <w:rPr>
          <w:rFonts w:ascii="Times New Roman" w:hAnsi="Times New Roman"/>
          <w:sz w:val="24"/>
        </w:rPr>
        <w:t xml:space="preserve">. </w:t>
      </w:r>
      <w:r w:rsidRPr="00063B36">
        <w:rPr>
          <w:rFonts w:ascii="Times New Roman" w:hAnsi="Times New Roman"/>
          <w:b w:val="0"/>
          <w:sz w:val="24"/>
        </w:rPr>
        <w:t>Calificaci</w:t>
      </w:r>
      <w:r w:rsidR="00E07117" w:rsidRPr="00063B36">
        <w:rPr>
          <w:rFonts w:ascii="Times New Roman" w:hAnsi="Times New Roman"/>
          <w:b w:val="0"/>
          <w:sz w:val="24"/>
        </w:rPr>
        <w:t>ón del Factor 8</w:t>
      </w:r>
      <w:r w:rsidRPr="00063B36">
        <w:rPr>
          <w:rFonts w:ascii="Times New Roman" w:hAnsi="Times New Roman"/>
          <w:b w:val="0"/>
          <w:sz w:val="24"/>
        </w:rPr>
        <w:t xml:space="preserve"> y grado de cumplimiento.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1691"/>
        <w:gridCol w:w="853"/>
        <w:gridCol w:w="948"/>
        <w:gridCol w:w="1112"/>
        <w:gridCol w:w="1029"/>
        <w:gridCol w:w="1102"/>
        <w:gridCol w:w="1301"/>
        <w:gridCol w:w="1525"/>
      </w:tblGrid>
      <w:tr w:rsidR="004B45A0" w:rsidRPr="004D0DF0" w14:paraId="77EF448F" w14:textId="77777777" w:rsidTr="00063B36">
        <w:trPr>
          <w:trHeight w:val="255"/>
          <w:tblHeader/>
        </w:trPr>
        <w:tc>
          <w:tcPr>
            <w:tcW w:w="5000" w:type="pct"/>
            <w:gridSpan w:val="9"/>
            <w:shd w:val="clear" w:color="auto" w:fill="1F4E78"/>
          </w:tcPr>
          <w:p w14:paraId="759533C0" w14:textId="3C67F34D" w:rsidR="004B45A0" w:rsidRPr="00063B36" w:rsidRDefault="004B45A0" w:rsidP="00160F2C">
            <w:pPr>
              <w:jc w:val="center"/>
              <w:rPr>
                <w:rFonts w:ascii="Times New Roman" w:hAnsi="Times New Roman"/>
                <w:b/>
                <w:color w:val="FFFFFF"/>
                <w:sz w:val="20"/>
              </w:rPr>
            </w:pPr>
            <w:r w:rsidRPr="00063B36">
              <w:rPr>
                <w:rFonts w:ascii="Times New Roman" w:hAnsi="Times New Roman"/>
                <w:b/>
                <w:color w:val="FFFFFF"/>
                <w:sz w:val="20"/>
              </w:rPr>
              <w:t>Factor 6. Investigación y creación artística y cultural</w:t>
            </w:r>
          </w:p>
        </w:tc>
      </w:tr>
      <w:tr w:rsidR="00530B09" w:rsidRPr="004D0DF0" w14:paraId="32183DCD" w14:textId="77777777" w:rsidTr="0098042F">
        <w:trPr>
          <w:trHeight w:val="255"/>
          <w:tblHeader/>
        </w:trPr>
        <w:tc>
          <w:tcPr>
            <w:tcW w:w="1031" w:type="pct"/>
            <w:gridSpan w:val="2"/>
            <w:vMerge w:val="restart"/>
            <w:shd w:val="clear" w:color="auto" w:fill="DDEBF7"/>
            <w:vAlign w:val="center"/>
            <w:hideMark/>
          </w:tcPr>
          <w:p w14:paraId="31260CE0" w14:textId="77777777" w:rsidR="004B45A0" w:rsidRPr="00063B36" w:rsidRDefault="004B45A0" w:rsidP="00160F2C">
            <w:pPr>
              <w:jc w:val="center"/>
              <w:rPr>
                <w:rFonts w:ascii="Times New Roman" w:hAnsi="Times New Roman"/>
                <w:b/>
                <w:sz w:val="20"/>
              </w:rPr>
            </w:pPr>
            <w:r w:rsidRPr="00063B36">
              <w:rPr>
                <w:rFonts w:ascii="Times New Roman" w:hAnsi="Times New Roman"/>
                <w:b/>
                <w:sz w:val="20"/>
              </w:rPr>
              <w:t>CARACTERÍSTICA</w:t>
            </w:r>
          </w:p>
        </w:tc>
        <w:tc>
          <w:tcPr>
            <w:tcW w:w="430" w:type="pct"/>
            <w:vMerge w:val="restart"/>
            <w:shd w:val="clear" w:color="auto" w:fill="DDEBF7"/>
            <w:vAlign w:val="center"/>
            <w:hideMark/>
          </w:tcPr>
          <w:p w14:paraId="1BC8A8A5" w14:textId="505AC5F6" w:rsidR="004B45A0" w:rsidRPr="00063B36" w:rsidRDefault="004B45A0" w:rsidP="00160F2C">
            <w:pPr>
              <w:jc w:val="center"/>
              <w:rPr>
                <w:rFonts w:ascii="Times New Roman" w:hAnsi="Times New Roman"/>
                <w:b/>
                <w:sz w:val="18"/>
              </w:rPr>
            </w:pPr>
            <w:r w:rsidRPr="00063B36">
              <w:rPr>
                <w:rFonts w:ascii="Times New Roman" w:hAnsi="Times New Roman"/>
                <w:b/>
                <w:sz w:val="18"/>
              </w:rPr>
              <w:t>Peso asignado</w:t>
            </w:r>
          </w:p>
        </w:tc>
        <w:tc>
          <w:tcPr>
            <w:tcW w:w="478" w:type="pct"/>
            <w:vMerge w:val="restart"/>
            <w:shd w:val="clear" w:color="auto" w:fill="DDEBF7"/>
            <w:vAlign w:val="center"/>
            <w:hideMark/>
          </w:tcPr>
          <w:p w14:paraId="7BFA8F6A" w14:textId="3D806246" w:rsidR="004B45A0" w:rsidRPr="00063B36" w:rsidRDefault="004B45A0" w:rsidP="00160F2C">
            <w:pPr>
              <w:jc w:val="center"/>
              <w:rPr>
                <w:rFonts w:ascii="Times New Roman" w:hAnsi="Times New Roman"/>
                <w:b/>
                <w:sz w:val="18"/>
              </w:rPr>
            </w:pPr>
            <w:r w:rsidRPr="00063B36">
              <w:rPr>
                <w:rFonts w:ascii="Times New Roman" w:hAnsi="Times New Roman"/>
                <w:b/>
                <w:sz w:val="18"/>
              </w:rPr>
              <w:t>Peso alcanzado</w:t>
            </w:r>
          </w:p>
        </w:tc>
        <w:tc>
          <w:tcPr>
            <w:tcW w:w="1080" w:type="pct"/>
            <w:gridSpan w:val="2"/>
            <w:shd w:val="clear" w:color="auto" w:fill="DDEBF7"/>
            <w:vAlign w:val="center"/>
            <w:hideMark/>
          </w:tcPr>
          <w:p w14:paraId="47C0351D" w14:textId="77777777" w:rsidR="004B45A0" w:rsidRPr="00063B36" w:rsidRDefault="004B45A0" w:rsidP="004B45A0">
            <w:pPr>
              <w:jc w:val="center"/>
              <w:rPr>
                <w:rFonts w:ascii="Times New Roman" w:hAnsi="Times New Roman"/>
                <w:b/>
                <w:sz w:val="18"/>
              </w:rPr>
            </w:pPr>
            <w:r w:rsidRPr="00063B36">
              <w:rPr>
                <w:rFonts w:ascii="Times New Roman" w:hAnsi="Times New Roman"/>
                <w:b/>
                <w:sz w:val="18"/>
              </w:rPr>
              <w:t>Valor del Tipo de fuente</w:t>
            </w:r>
          </w:p>
          <w:p w14:paraId="41714505" w14:textId="33C26FA1" w:rsidR="004B45A0" w:rsidRPr="00063B36" w:rsidRDefault="004B45A0" w:rsidP="004B45A0">
            <w:pPr>
              <w:jc w:val="center"/>
              <w:rPr>
                <w:rFonts w:ascii="Times New Roman" w:hAnsi="Times New Roman"/>
                <w:b/>
                <w:sz w:val="18"/>
              </w:rPr>
            </w:pPr>
            <w:r w:rsidRPr="00063B36">
              <w:rPr>
                <w:rFonts w:ascii="Times New Roman" w:hAnsi="Times New Roman"/>
                <w:b/>
                <w:sz w:val="18"/>
              </w:rPr>
              <w:t>(Excel programado)</w:t>
            </w:r>
          </w:p>
        </w:tc>
        <w:tc>
          <w:tcPr>
            <w:tcW w:w="556" w:type="pct"/>
            <w:vMerge w:val="restart"/>
            <w:shd w:val="clear" w:color="auto" w:fill="DDEBF7"/>
            <w:vAlign w:val="center"/>
            <w:hideMark/>
          </w:tcPr>
          <w:p w14:paraId="3171B4EC" w14:textId="77777777" w:rsidR="004B45A0" w:rsidRPr="00063B36" w:rsidRDefault="004B45A0" w:rsidP="00160F2C">
            <w:pPr>
              <w:jc w:val="center"/>
              <w:rPr>
                <w:rFonts w:ascii="Times New Roman" w:hAnsi="Times New Roman"/>
                <w:b/>
                <w:sz w:val="18"/>
              </w:rPr>
            </w:pPr>
            <w:r w:rsidRPr="00063B36">
              <w:rPr>
                <w:rFonts w:ascii="Times New Roman" w:hAnsi="Times New Roman"/>
                <w:b/>
                <w:sz w:val="18"/>
              </w:rPr>
              <w:t>Calificación</w:t>
            </w:r>
          </w:p>
        </w:tc>
        <w:tc>
          <w:tcPr>
            <w:tcW w:w="656" w:type="pct"/>
            <w:vMerge w:val="restart"/>
            <w:shd w:val="clear" w:color="auto" w:fill="DDEBF7"/>
            <w:vAlign w:val="center"/>
          </w:tcPr>
          <w:p w14:paraId="70B7F493" w14:textId="3D55FD8C" w:rsidR="004B45A0" w:rsidRPr="00063B36" w:rsidRDefault="004B45A0" w:rsidP="004B45A0">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769" w:type="pct"/>
            <w:vMerge w:val="restart"/>
            <w:shd w:val="clear" w:color="auto" w:fill="DDEBF7"/>
            <w:vAlign w:val="center"/>
            <w:hideMark/>
          </w:tcPr>
          <w:p w14:paraId="72368EFC" w14:textId="080CDE47" w:rsidR="004B45A0" w:rsidRPr="00063B36" w:rsidRDefault="004B45A0" w:rsidP="00160F2C">
            <w:pPr>
              <w:jc w:val="center"/>
              <w:rPr>
                <w:rFonts w:ascii="Times New Roman" w:hAnsi="Times New Roman"/>
                <w:b/>
                <w:sz w:val="18"/>
              </w:rPr>
            </w:pPr>
            <w:r w:rsidRPr="00063B36">
              <w:rPr>
                <w:rFonts w:ascii="Times New Roman" w:hAnsi="Times New Roman"/>
                <w:b/>
                <w:sz w:val="18"/>
              </w:rPr>
              <w:t>Grado de Cumplimiento</w:t>
            </w:r>
          </w:p>
        </w:tc>
      </w:tr>
      <w:tr w:rsidR="004B45A0" w:rsidRPr="004D0DF0" w14:paraId="5291D979" w14:textId="77777777" w:rsidTr="00063B36">
        <w:trPr>
          <w:trHeight w:val="255"/>
        </w:trPr>
        <w:tc>
          <w:tcPr>
            <w:tcW w:w="1031" w:type="pct"/>
            <w:gridSpan w:val="2"/>
            <w:vMerge/>
            <w:vAlign w:val="center"/>
            <w:hideMark/>
          </w:tcPr>
          <w:p w14:paraId="6707BCCF" w14:textId="77777777" w:rsidR="004B45A0" w:rsidRPr="00063B36" w:rsidRDefault="004B45A0" w:rsidP="00160F2C">
            <w:pPr>
              <w:rPr>
                <w:rFonts w:ascii="Times New Roman" w:hAnsi="Times New Roman"/>
                <w:b/>
                <w:sz w:val="20"/>
              </w:rPr>
            </w:pPr>
          </w:p>
        </w:tc>
        <w:tc>
          <w:tcPr>
            <w:tcW w:w="430" w:type="pct"/>
            <w:vMerge/>
            <w:vAlign w:val="center"/>
            <w:hideMark/>
          </w:tcPr>
          <w:p w14:paraId="2EE33B26" w14:textId="77777777" w:rsidR="004B45A0" w:rsidRPr="00063B36" w:rsidRDefault="004B45A0" w:rsidP="00160F2C">
            <w:pPr>
              <w:rPr>
                <w:rFonts w:ascii="Times New Roman" w:hAnsi="Times New Roman"/>
                <w:b/>
                <w:sz w:val="20"/>
              </w:rPr>
            </w:pPr>
          </w:p>
        </w:tc>
        <w:tc>
          <w:tcPr>
            <w:tcW w:w="478" w:type="pct"/>
            <w:vMerge/>
            <w:vAlign w:val="center"/>
            <w:hideMark/>
          </w:tcPr>
          <w:p w14:paraId="5E60F480" w14:textId="77777777" w:rsidR="004B45A0" w:rsidRPr="00063B36" w:rsidRDefault="004B45A0" w:rsidP="00160F2C">
            <w:pPr>
              <w:rPr>
                <w:rFonts w:ascii="Times New Roman" w:hAnsi="Times New Roman"/>
                <w:b/>
                <w:sz w:val="20"/>
              </w:rPr>
            </w:pPr>
          </w:p>
        </w:tc>
        <w:tc>
          <w:tcPr>
            <w:tcW w:w="561" w:type="pct"/>
            <w:shd w:val="clear" w:color="auto" w:fill="DDEBF7"/>
            <w:vAlign w:val="center"/>
            <w:hideMark/>
          </w:tcPr>
          <w:p w14:paraId="70923E63" w14:textId="77777777" w:rsidR="004B45A0" w:rsidRPr="00063B36" w:rsidRDefault="004B45A0" w:rsidP="00160F2C">
            <w:pPr>
              <w:jc w:val="center"/>
              <w:rPr>
                <w:rFonts w:ascii="Times New Roman" w:hAnsi="Times New Roman"/>
                <w:b/>
                <w:sz w:val="18"/>
              </w:rPr>
            </w:pPr>
            <w:r w:rsidRPr="00063B36">
              <w:rPr>
                <w:rFonts w:ascii="Times New Roman" w:hAnsi="Times New Roman"/>
                <w:b/>
                <w:sz w:val="18"/>
              </w:rPr>
              <w:t>Documental</w:t>
            </w:r>
          </w:p>
        </w:tc>
        <w:tc>
          <w:tcPr>
            <w:tcW w:w="519" w:type="pct"/>
            <w:shd w:val="clear" w:color="auto" w:fill="DDEBF7"/>
            <w:vAlign w:val="center"/>
            <w:hideMark/>
          </w:tcPr>
          <w:p w14:paraId="35705832" w14:textId="77777777" w:rsidR="004B45A0" w:rsidRPr="00063B36" w:rsidRDefault="004B45A0" w:rsidP="00160F2C">
            <w:pPr>
              <w:jc w:val="center"/>
              <w:rPr>
                <w:rFonts w:ascii="Times New Roman" w:hAnsi="Times New Roman"/>
                <w:b/>
                <w:sz w:val="18"/>
              </w:rPr>
            </w:pPr>
            <w:r w:rsidRPr="00063B36">
              <w:rPr>
                <w:rFonts w:ascii="Times New Roman" w:hAnsi="Times New Roman"/>
                <w:b/>
                <w:sz w:val="18"/>
              </w:rPr>
              <w:t>Percepción</w:t>
            </w:r>
          </w:p>
        </w:tc>
        <w:tc>
          <w:tcPr>
            <w:tcW w:w="556" w:type="pct"/>
            <w:vMerge/>
            <w:vAlign w:val="center"/>
            <w:hideMark/>
          </w:tcPr>
          <w:p w14:paraId="31F4564C" w14:textId="77777777" w:rsidR="004B45A0" w:rsidRPr="00063B36" w:rsidRDefault="004B45A0" w:rsidP="00160F2C">
            <w:pPr>
              <w:rPr>
                <w:rFonts w:ascii="Times New Roman" w:hAnsi="Times New Roman"/>
                <w:b/>
                <w:sz w:val="20"/>
              </w:rPr>
            </w:pPr>
          </w:p>
        </w:tc>
        <w:tc>
          <w:tcPr>
            <w:tcW w:w="656" w:type="pct"/>
            <w:vMerge/>
          </w:tcPr>
          <w:p w14:paraId="03D95DE3" w14:textId="77777777" w:rsidR="004B45A0" w:rsidRPr="00063B36" w:rsidRDefault="004B45A0" w:rsidP="00160F2C">
            <w:pPr>
              <w:rPr>
                <w:rFonts w:ascii="Times New Roman" w:hAnsi="Times New Roman"/>
                <w:b/>
                <w:sz w:val="20"/>
              </w:rPr>
            </w:pPr>
          </w:p>
        </w:tc>
        <w:tc>
          <w:tcPr>
            <w:tcW w:w="769" w:type="pct"/>
            <w:vMerge/>
            <w:vAlign w:val="center"/>
            <w:hideMark/>
          </w:tcPr>
          <w:p w14:paraId="059F7D2D" w14:textId="5C2EA0BD" w:rsidR="004B45A0" w:rsidRPr="00063B36" w:rsidRDefault="004B45A0" w:rsidP="00160F2C">
            <w:pPr>
              <w:rPr>
                <w:rFonts w:ascii="Times New Roman" w:hAnsi="Times New Roman"/>
                <w:b/>
                <w:sz w:val="20"/>
              </w:rPr>
            </w:pPr>
          </w:p>
        </w:tc>
      </w:tr>
      <w:tr w:rsidR="004B45A0" w:rsidRPr="004D0DF0" w14:paraId="24019294" w14:textId="77777777" w:rsidTr="00063B36">
        <w:trPr>
          <w:trHeight w:val="510"/>
        </w:trPr>
        <w:tc>
          <w:tcPr>
            <w:tcW w:w="178" w:type="pct"/>
            <w:shd w:val="clear" w:color="auto" w:fill="auto"/>
            <w:vAlign w:val="center"/>
            <w:hideMark/>
          </w:tcPr>
          <w:p w14:paraId="4050E4A7" w14:textId="5E5E64CE" w:rsidR="004B45A0" w:rsidRPr="00063B36" w:rsidRDefault="004B45A0" w:rsidP="00160F2C">
            <w:pPr>
              <w:jc w:val="center"/>
              <w:rPr>
                <w:rFonts w:ascii="Times New Roman" w:hAnsi="Times New Roman"/>
                <w:sz w:val="20"/>
              </w:rPr>
            </w:pPr>
            <w:r w:rsidRPr="00063B36">
              <w:rPr>
                <w:rFonts w:ascii="Times New Roman" w:hAnsi="Times New Roman"/>
                <w:sz w:val="20"/>
              </w:rPr>
              <w:t>34</w:t>
            </w:r>
          </w:p>
        </w:tc>
        <w:tc>
          <w:tcPr>
            <w:tcW w:w="853" w:type="pct"/>
            <w:shd w:val="clear" w:color="auto" w:fill="auto"/>
            <w:vAlign w:val="center"/>
            <w:hideMark/>
          </w:tcPr>
          <w:p w14:paraId="7A60B182" w14:textId="7C12FCB9" w:rsidR="004B45A0" w:rsidRPr="00063B36" w:rsidRDefault="004B45A0" w:rsidP="00CC2388">
            <w:pPr>
              <w:jc w:val="both"/>
              <w:rPr>
                <w:rFonts w:ascii="Times New Roman" w:hAnsi="Times New Roman"/>
                <w:sz w:val="20"/>
              </w:rPr>
            </w:pPr>
            <w:r w:rsidRPr="00063B36">
              <w:rPr>
                <w:rFonts w:ascii="Times New Roman" w:hAnsi="Times New Roman"/>
                <w:sz w:val="20"/>
              </w:rPr>
              <w:t xml:space="preserve">Formación para la investigación, desarrollo tecnológico, la innovación y la creación </w:t>
            </w:r>
          </w:p>
        </w:tc>
        <w:tc>
          <w:tcPr>
            <w:tcW w:w="430" w:type="pct"/>
            <w:shd w:val="clear" w:color="auto" w:fill="auto"/>
            <w:vAlign w:val="center"/>
            <w:hideMark/>
          </w:tcPr>
          <w:p w14:paraId="6A86B612"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478" w:type="pct"/>
            <w:shd w:val="clear" w:color="auto" w:fill="auto"/>
            <w:vAlign w:val="center"/>
            <w:hideMark/>
          </w:tcPr>
          <w:p w14:paraId="4D03B578"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61" w:type="pct"/>
            <w:shd w:val="clear" w:color="auto" w:fill="auto"/>
            <w:vAlign w:val="center"/>
            <w:hideMark/>
          </w:tcPr>
          <w:p w14:paraId="469327DA"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19" w:type="pct"/>
            <w:shd w:val="clear" w:color="auto" w:fill="auto"/>
            <w:vAlign w:val="center"/>
            <w:hideMark/>
          </w:tcPr>
          <w:p w14:paraId="166CB582"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56" w:type="pct"/>
            <w:shd w:val="clear" w:color="auto" w:fill="auto"/>
            <w:vAlign w:val="center"/>
            <w:hideMark/>
          </w:tcPr>
          <w:p w14:paraId="637BF180"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656" w:type="pct"/>
          </w:tcPr>
          <w:p w14:paraId="4C3C1402" w14:textId="77777777" w:rsidR="004B45A0" w:rsidRPr="00063B36" w:rsidRDefault="004B45A0" w:rsidP="00160F2C">
            <w:pPr>
              <w:rPr>
                <w:rFonts w:ascii="Times New Roman" w:hAnsi="Times New Roman"/>
                <w:sz w:val="20"/>
              </w:rPr>
            </w:pPr>
          </w:p>
        </w:tc>
        <w:tc>
          <w:tcPr>
            <w:tcW w:w="769" w:type="pct"/>
            <w:shd w:val="clear" w:color="auto" w:fill="auto"/>
            <w:vAlign w:val="center"/>
            <w:hideMark/>
          </w:tcPr>
          <w:p w14:paraId="24EC9AF6" w14:textId="44F37E2B" w:rsidR="004B45A0" w:rsidRPr="00063B36" w:rsidRDefault="004B45A0" w:rsidP="00160F2C">
            <w:pPr>
              <w:rPr>
                <w:rFonts w:ascii="Times New Roman" w:hAnsi="Times New Roman"/>
                <w:sz w:val="20"/>
              </w:rPr>
            </w:pPr>
            <w:r w:rsidRPr="00063B36">
              <w:rPr>
                <w:rFonts w:ascii="Times New Roman" w:hAnsi="Times New Roman"/>
                <w:sz w:val="20"/>
              </w:rPr>
              <w:t> </w:t>
            </w:r>
          </w:p>
        </w:tc>
      </w:tr>
      <w:tr w:rsidR="004B45A0" w:rsidRPr="004D0DF0" w14:paraId="0A2A178A" w14:textId="77777777" w:rsidTr="00063B36">
        <w:trPr>
          <w:trHeight w:val="510"/>
        </w:trPr>
        <w:tc>
          <w:tcPr>
            <w:tcW w:w="178" w:type="pct"/>
            <w:shd w:val="clear" w:color="auto" w:fill="auto"/>
            <w:vAlign w:val="center"/>
            <w:hideMark/>
          </w:tcPr>
          <w:p w14:paraId="6B610EFB" w14:textId="5892DA22" w:rsidR="004B45A0" w:rsidRPr="00063B36" w:rsidRDefault="004B45A0" w:rsidP="00160F2C">
            <w:pPr>
              <w:jc w:val="center"/>
              <w:rPr>
                <w:rFonts w:ascii="Times New Roman" w:hAnsi="Times New Roman"/>
                <w:sz w:val="20"/>
              </w:rPr>
            </w:pPr>
            <w:r w:rsidRPr="00063B36">
              <w:rPr>
                <w:rFonts w:ascii="Times New Roman" w:hAnsi="Times New Roman"/>
                <w:sz w:val="20"/>
              </w:rPr>
              <w:t>35</w:t>
            </w:r>
          </w:p>
        </w:tc>
        <w:tc>
          <w:tcPr>
            <w:tcW w:w="853" w:type="pct"/>
            <w:shd w:val="clear" w:color="auto" w:fill="auto"/>
            <w:vAlign w:val="center"/>
            <w:hideMark/>
          </w:tcPr>
          <w:p w14:paraId="05889D83" w14:textId="0E8D50E5" w:rsidR="004B45A0" w:rsidRPr="00063B36" w:rsidRDefault="004B45A0" w:rsidP="00CC2388">
            <w:pPr>
              <w:jc w:val="both"/>
              <w:rPr>
                <w:rFonts w:ascii="Times New Roman" w:hAnsi="Times New Roman"/>
                <w:sz w:val="20"/>
              </w:rPr>
            </w:pPr>
            <w:r w:rsidRPr="00063B36">
              <w:rPr>
                <w:rFonts w:ascii="Times New Roman" w:hAnsi="Times New Roman"/>
                <w:sz w:val="20"/>
              </w:rPr>
              <w:t xml:space="preserve">Compromiso con la investigación, desarrollo tecnológico, la innovación y la creación </w:t>
            </w:r>
          </w:p>
        </w:tc>
        <w:tc>
          <w:tcPr>
            <w:tcW w:w="430" w:type="pct"/>
            <w:shd w:val="clear" w:color="auto" w:fill="auto"/>
            <w:vAlign w:val="center"/>
            <w:hideMark/>
          </w:tcPr>
          <w:p w14:paraId="650F5479"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478" w:type="pct"/>
            <w:shd w:val="clear" w:color="auto" w:fill="auto"/>
            <w:vAlign w:val="center"/>
            <w:hideMark/>
          </w:tcPr>
          <w:p w14:paraId="18289467"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61" w:type="pct"/>
            <w:shd w:val="clear" w:color="auto" w:fill="auto"/>
            <w:vAlign w:val="center"/>
            <w:hideMark/>
          </w:tcPr>
          <w:p w14:paraId="7ED23FF9"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19" w:type="pct"/>
            <w:shd w:val="clear" w:color="auto" w:fill="auto"/>
            <w:vAlign w:val="center"/>
            <w:hideMark/>
          </w:tcPr>
          <w:p w14:paraId="62ED4258"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56" w:type="pct"/>
            <w:shd w:val="clear" w:color="auto" w:fill="auto"/>
            <w:vAlign w:val="center"/>
            <w:hideMark/>
          </w:tcPr>
          <w:p w14:paraId="431712CB"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656" w:type="pct"/>
          </w:tcPr>
          <w:p w14:paraId="044670CF" w14:textId="77777777" w:rsidR="004B45A0" w:rsidRPr="00063B36" w:rsidRDefault="004B45A0" w:rsidP="00160F2C">
            <w:pPr>
              <w:rPr>
                <w:rFonts w:ascii="Times New Roman" w:hAnsi="Times New Roman"/>
                <w:sz w:val="20"/>
              </w:rPr>
            </w:pPr>
          </w:p>
        </w:tc>
        <w:tc>
          <w:tcPr>
            <w:tcW w:w="769" w:type="pct"/>
            <w:shd w:val="clear" w:color="auto" w:fill="auto"/>
            <w:vAlign w:val="center"/>
            <w:hideMark/>
          </w:tcPr>
          <w:p w14:paraId="6738D401" w14:textId="37D86925" w:rsidR="004B45A0" w:rsidRPr="00063B36" w:rsidRDefault="004B45A0" w:rsidP="00160F2C">
            <w:pPr>
              <w:rPr>
                <w:rFonts w:ascii="Times New Roman" w:hAnsi="Times New Roman"/>
                <w:sz w:val="20"/>
              </w:rPr>
            </w:pPr>
            <w:r w:rsidRPr="00063B36">
              <w:rPr>
                <w:rFonts w:ascii="Times New Roman" w:hAnsi="Times New Roman"/>
                <w:sz w:val="20"/>
              </w:rPr>
              <w:t> </w:t>
            </w:r>
          </w:p>
        </w:tc>
      </w:tr>
      <w:tr w:rsidR="00530B09" w:rsidRPr="004D0DF0" w14:paraId="62553106" w14:textId="77777777" w:rsidTr="0098042F">
        <w:trPr>
          <w:trHeight w:val="255"/>
        </w:trPr>
        <w:tc>
          <w:tcPr>
            <w:tcW w:w="1031" w:type="pct"/>
            <w:gridSpan w:val="2"/>
            <w:shd w:val="clear" w:color="auto" w:fill="DDEBF7"/>
            <w:vAlign w:val="center"/>
            <w:hideMark/>
          </w:tcPr>
          <w:p w14:paraId="0BD5AF33" w14:textId="77777777" w:rsidR="004B45A0" w:rsidRPr="00063B36" w:rsidRDefault="004B45A0" w:rsidP="00160F2C">
            <w:pPr>
              <w:jc w:val="center"/>
              <w:rPr>
                <w:rFonts w:ascii="Times New Roman" w:hAnsi="Times New Roman"/>
                <w:b/>
                <w:sz w:val="20"/>
              </w:rPr>
            </w:pPr>
            <w:r w:rsidRPr="00063B36">
              <w:rPr>
                <w:rFonts w:ascii="Times New Roman" w:hAnsi="Times New Roman"/>
                <w:b/>
                <w:sz w:val="20"/>
              </w:rPr>
              <w:t>Total por Factor</w:t>
            </w:r>
          </w:p>
        </w:tc>
        <w:tc>
          <w:tcPr>
            <w:tcW w:w="430" w:type="pct"/>
            <w:shd w:val="clear" w:color="auto" w:fill="DDEBF7"/>
            <w:vAlign w:val="center"/>
            <w:hideMark/>
          </w:tcPr>
          <w:p w14:paraId="1FAEF57F"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478" w:type="pct"/>
            <w:shd w:val="clear" w:color="auto" w:fill="DDEBF7"/>
            <w:vAlign w:val="center"/>
            <w:hideMark/>
          </w:tcPr>
          <w:p w14:paraId="160CC4EF"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61" w:type="pct"/>
            <w:shd w:val="clear" w:color="auto" w:fill="DDEBF7"/>
            <w:vAlign w:val="center"/>
            <w:hideMark/>
          </w:tcPr>
          <w:p w14:paraId="27BF7702"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19" w:type="pct"/>
            <w:shd w:val="clear" w:color="auto" w:fill="DDEBF7"/>
            <w:vAlign w:val="center"/>
            <w:hideMark/>
          </w:tcPr>
          <w:p w14:paraId="7745592C"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556" w:type="pct"/>
            <w:shd w:val="clear" w:color="auto" w:fill="DDEBF7"/>
            <w:vAlign w:val="center"/>
            <w:hideMark/>
          </w:tcPr>
          <w:p w14:paraId="3A7AEED6" w14:textId="77777777" w:rsidR="004B45A0" w:rsidRPr="00063B36" w:rsidRDefault="004B45A0" w:rsidP="00160F2C">
            <w:pPr>
              <w:jc w:val="center"/>
              <w:rPr>
                <w:rFonts w:ascii="Times New Roman" w:hAnsi="Times New Roman"/>
                <w:sz w:val="20"/>
              </w:rPr>
            </w:pPr>
            <w:r w:rsidRPr="00063B36">
              <w:rPr>
                <w:rFonts w:ascii="Times New Roman" w:hAnsi="Times New Roman"/>
                <w:sz w:val="20"/>
              </w:rPr>
              <w:t> </w:t>
            </w:r>
          </w:p>
        </w:tc>
        <w:tc>
          <w:tcPr>
            <w:tcW w:w="656" w:type="pct"/>
            <w:shd w:val="clear" w:color="auto" w:fill="DDEBF7"/>
          </w:tcPr>
          <w:p w14:paraId="6381A494" w14:textId="77777777" w:rsidR="004B45A0" w:rsidRPr="00063B36" w:rsidRDefault="004B45A0" w:rsidP="00160F2C">
            <w:pPr>
              <w:rPr>
                <w:rFonts w:ascii="Times New Roman" w:hAnsi="Times New Roman"/>
                <w:sz w:val="20"/>
              </w:rPr>
            </w:pPr>
          </w:p>
        </w:tc>
        <w:tc>
          <w:tcPr>
            <w:tcW w:w="769" w:type="pct"/>
            <w:shd w:val="clear" w:color="auto" w:fill="DDEBF7"/>
            <w:vAlign w:val="center"/>
            <w:hideMark/>
          </w:tcPr>
          <w:p w14:paraId="19295957" w14:textId="1D6269CD" w:rsidR="004B45A0" w:rsidRPr="00063B36" w:rsidRDefault="004B45A0" w:rsidP="00160F2C">
            <w:pPr>
              <w:rPr>
                <w:rFonts w:ascii="Times New Roman" w:hAnsi="Times New Roman"/>
                <w:sz w:val="20"/>
              </w:rPr>
            </w:pPr>
            <w:r w:rsidRPr="00063B36">
              <w:rPr>
                <w:rFonts w:ascii="Times New Roman" w:hAnsi="Times New Roman"/>
                <w:sz w:val="20"/>
              </w:rPr>
              <w:t> </w:t>
            </w:r>
          </w:p>
        </w:tc>
      </w:tr>
    </w:tbl>
    <w:p w14:paraId="1C0E273A" w14:textId="77777777" w:rsidR="0098042F" w:rsidRPr="003D10C7" w:rsidRDefault="0098042F" w:rsidP="003D10C7">
      <w:pPr>
        <w:jc w:val="center"/>
        <w:rPr>
          <w:rFonts w:ascii="Times New Roman" w:hAnsi="Times New Roman"/>
          <w:sz w:val="18"/>
          <w:szCs w:val="18"/>
        </w:rPr>
      </w:pPr>
      <w:r w:rsidRPr="003D10C7">
        <w:rPr>
          <w:rFonts w:ascii="Times New Roman" w:hAnsi="Times New Roman"/>
          <w:sz w:val="18"/>
          <w:szCs w:val="18"/>
        </w:rPr>
        <w:t>Fuente: xxx, fecha xxx</w:t>
      </w:r>
    </w:p>
    <w:p w14:paraId="3FFA5BF3" w14:textId="0B08B174" w:rsidR="5106C236" w:rsidRPr="00063B36" w:rsidRDefault="5106C236">
      <w:pPr>
        <w:rPr>
          <w:rFonts w:ascii="Times New Roman" w:hAnsi="Times New Roman"/>
        </w:rPr>
      </w:pPr>
    </w:p>
    <w:p w14:paraId="7FDBC1AB" w14:textId="0C1D742C" w:rsidR="004242FB" w:rsidRPr="00B945CA" w:rsidRDefault="004242FB" w:rsidP="0056466B">
      <w:pPr>
        <w:pStyle w:val="Ttulo3"/>
        <w:rPr>
          <w:rFonts w:ascii="Times New Roman" w:hAnsi="Times New Roman" w:cs="Times New Roman"/>
          <w:sz w:val="24"/>
          <w:szCs w:val="24"/>
          <w:lang w:val="es-ES"/>
        </w:rPr>
      </w:pPr>
      <w:bookmarkStart w:id="62" w:name="_Toc82161903"/>
      <w:r w:rsidRPr="00063B36">
        <w:rPr>
          <w:rFonts w:ascii="Times New Roman" w:hAnsi="Times New Roman"/>
          <w:sz w:val="24"/>
        </w:rPr>
        <w:lastRenderedPageBreak/>
        <w:t xml:space="preserve">Característica </w:t>
      </w:r>
      <w:r w:rsidR="00E07117" w:rsidRPr="00B945CA">
        <w:rPr>
          <w:rFonts w:ascii="Times New Roman" w:hAnsi="Times New Roman" w:cs="Times New Roman"/>
          <w:sz w:val="24"/>
          <w:szCs w:val="24"/>
          <w:lang w:val="es-ES"/>
        </w:rPr>
        <w:t>34</w:t>
      </w:r>
      <w:r w:rsidRPr="00B945CA">
        <w:rPr>
          <w:rFonts w:ascii="Times New Roman" w:hAnsi="Times New Roman" w:cs="Times New Roman"/>
          <w:sz w:val="24"/>
          <w:szCs w:val="24"/>
          <w:lang w:val="es-ES"/>
        </w:rPr>
        <w:t>. Formación para la investigación,</w:t>
      </w:r>
      <w:r w:rsidR="00CC2388" w:rsidRPr="00B945CA">
        <w:rPr>
          <w:rFonts w:ascii="Times New Roman" w:hAnsi="Times New Roman" w:cs="Times New Roman"/>
          <w:sz w:val="24"/>
          <w:szCs w:val="24"/>
          <w:lang w:val="es-ES"/>
        </w:rPr>
        <w:t xml:space="preserve"> el desarrollo tecnológico, </w:t>
      </w:r>
      <w:r w:rsidRPr="00B945CA">
        <w:rPr>
          <w:rFonts w:ascii="Times New Roman" w:hAnsi="Times New Roman" w:cs="Times New Roman"/>
          <w:sz w:val="24"/>
          <w:szCs w:val="24"/>
          <w:lang w:val="es-ES"/>
        </w:rPr>
        <w:t xml:space="preserve">la </w:t>
      </w:r>
      <w:r w:rsidR="003C2D1A">
        <w:rPr>
          <w:rFonts w:ascii="Times New Roman" w:hAnsi="Times New Roman" w:cs="Times New Roman"/>
          <w:sz w:val="24"/>
          <w:szCs w:val="24"/>
          <w:lang w:val="es-ES"/>
        </w:rPr>
        <w:t>i</w:t>
      </w:r>
      <w:r w:rsidRPr="00B945CA">
        <w:rPr>
          <w:rFonts w:ascii="Times New Roman" w:hAnsi="Times New Roman" w:cs="Times New Roman"/>
          <w:sz w:val="24"/>
          <w:szCs w:val="24"/>
          <w:lang w:val="es-ES"/>
        </w:rPr>
        <w:t>nnovación y la creación</w:t>
      </w:r>
      <w:bookmarkEnd w:id="62"/>
      <w:r w:rsidRPr="00B945CA">
        <w:rPr>
          <w:rFonts w:ascii="Times New Roman" w:hAnsi="Times New Roman" w:cs="Times New Roman"/>
          <w:sz w:val="24"/>
          <w:szCs w:val="24"/>
          <w:lang w:val="es-ES"/>
        </w:rPr>
        <w:t xml:space="preserve"> </w:t>
      </w:r>
    </w:p>
    <w:p w14:paraId="2CA1B2D6" w14:textId="77777777" w:rsidR="004242FB" w:rsidRPr="00063B36" w:rsidRDefault="004242FB" w:rsidP="004242FB">
      <w:pPr>
        <w:rPr>
          <w:rFonts w:ascii="Times New Roman" w:hAnsi="Times New Roman"/>
          <w:b/>
        </w:rPr>
      </w:pPr>
    </w:p>
    <w:p w14:paraId="22C2CD01" w14:textId="1323D890" w:rsidR="004242FB" w:rsidRPr="00063B36" w:rsidRDefault="001A66F3" w:rsidP="00241699">
      <w:pPr>
        <w:jc w:val="both"/>
        <w:rPr>
          <w:rFonts w:ascii="Times New Roman" w:hAnsi="Times New Roman"/>
        </w:rPr>
      </w:pPr>
      <w:r w:rsidRPr="00063B36">
        <w:rPr>
          <w:rFonts w:ascii="Times New Roman" w:hAnsi="Times New Roman"/>
        </w:rPr>
        <w:t>En esta característica el programa promueve la capacidad de indagación, búsqueda y la formación de un espíritu investigativo, creativo e innovador, que favorece la aproximación crítica, potencia el pensamiento autónomo que permita la formulación de problemas de conocimiento y alternativas de solución.</w:t>
      </w:r>
    </w:p>
    <w:p w14:paraId="6137D165" w14:textId="77777777" w:rsidR="00AE0FFA" w:rsidRPr="00063B36" w:rsidRDefault="00AE0FFA" w:rsidP="00241699">
      <w:pPr>
        <w:jc w:val="both"/>
        <w:rPr>
          <w:rFonts w:ascii="Times New Roman" w:hAnsi="Times New Roman"/>
          <w:i/>
        </w:rPr>
      </w:pPr>
    </w:p>
    <w:p w14:paraId="7781E9CA" w14:textId="4EE6F651" w:rsidR="00E07117" w:rsidRPr="00B945CA" w:rsidRDefault="00E07117" w:rsidP="00E07117">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0786E2B3" w14:textId="77777777" w:rsidTr="00063B36">
        <w:trPr>
          <w:trHeight w:val="255"/>
        </w:trPr>
        <w:tc>
          <w:tcPr>
            <w:tcW w:w="5000" w:type="pct"/>
            <w:gridSpan w:val="4"/>
            <w:shd w:val="clear" w:color="auto" w:fill="2F5496" w:themeFill="accent5" w:themeFillShade="BF"/>
            <w:vAlign w:val="center"/>
          </w:tcPr>
          <w:p w14:paraId="19846798" w14:textId="54131329"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34</w:t>
            </w:r>
          </w:p>
        </w:tc>
      </w:tr>
      <w:tr w:rsidR="00936FD1" w:rsidRPr="00F8489D" w14:paraId="41FECC42" w14:textId="77777777" w:rsidTr="00063B36">
        <w:trPr>
          <w:trHeight w:val="255"/>
        </w:trPr>
        <w:tc>
          <w:tcPr>
            <w:tcW w:w="3914" w:type="pct"/>
            <w:gridSpan w:val="2"/>
            <w:vMerge w:val="restart"/>
            <w:shd w:val="clear" w:color="auto" w:fill="DDEBF7"/>
            <w:vAlign w:val="center"/>
            <w:hideMark/>
          </w:tcPr>
          <w:p w14:paraId="5CB3B48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520C401"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050C3FF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160D8176" w14:textId="77777777" w:rsidTr="00063B36">
        <w:trPr>
          <w:trHeight w:val="510"/>
        </w:trPr>
        <w:tc>
          <w:tcPr>
            <w:tcW w:w="3914" w:type="pct"/>
            <w:gridSpan w:val="2"/>
            <w:vMerge/>
            <w:vAlign w:val="center"/>
            <w:hideMark/>
          </w:tcPr>
          <w:p w14:paraId="66EEDE89"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74DC107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396FEE16"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398FA621" w14:textId="77777777" w:rsidTr="00063B36">
        <w:trPr>
          <w:trHeight w:val="255"/>
        </w:trPr>
        <w:tc>
          <w:tcPr>
            <w:tcW w:w="402" w:type="pct"/>
            <w:shd w:val="clear" w:color="auto" w:fill="auto"/>
            <w:vAlign w:val="center"/>
          </w:tcPr>
          <w:p w14:paraId="1F2C3993"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7EA98E98"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9D0676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B1B18B4"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601020A" w14:textId="77777777" w:rsidTr="00063B36">
        <w:trPr>
          <w:trHeight w:val="255"/>
        </w:trPr>
        <w:tc>
          <w:tcPr>
            <w:tcW w:w="402" w:type="pct"/>
            <w:shd w:val="clear" w:color="auto" w:fill="auto"/>
            <w:vAlign w:val="center"/>
          </w:tcPr>
          <w:p w14:paraId="56E519A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2E16EBF3"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066848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7F7BC5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AB63852" w14:textId="77777777" w:rsidTr="00063B36">
        <w:trPr>
          <w:trHeight w:val="233"/>
        </w:trPr>
        <w:tc>
          <w:tcPr>
            <w:tcW w:w="402" w:type="pct"/>
            <w:shd w:val="clear" w:color="auto" w:fill="auto"/>
            <w:vAlign w:val="center"/>
          </w:tcPr>
          <w:p w14:paraId="5FB80875"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2294DA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5945DF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7E51728"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9B287C7" w14:textId="77777777" w:rsidTr="00063B36">
        <w:trPr>
          <w:trHeight w:val="233"/>
        </w:trPr>
        <w:tc>
          <w:tcPr>
            <w:tcW w:w="402" w:type="pct"/>
            <w:shd w:val="clear" w:color="auto" w:fill="auto"/>
            <w:vAlign w:val="center"/>
          </w:tcPr>
          <w:p w14:paraId="0B9B4CA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FD8523F"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8D821D8"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696FE9C"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8C67C35" w14:textId="77777777" w:rsidTr="00063B36">
        <w:trPr>
          <w:trHeight w:val="233"/>
        </w:trPr>
        <w:tc>
          <w:tcPr>
            <w:tcW w:w="402" w:type="pct"/>
            <w:shd w:val="clear" w:color="auto" w:fill="auto"/>
            <w:vAlign w:val="center"/>
          </w:tcPr>
          <w:p w14:paraId="610FC6B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5474A20"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AF379D5"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9958971"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297A3134" w14:textId="77777777" w:rsidTr="00063B36">
        <w:trPr>
          <w:trHeight w:val="255"/>
        </w:trPr>
        <w:tc>
          <w:tcPr>
            <w:tcW w:w="3914" w:type="pct"/>
            <w:gridSpan w:val="2"/>
            <w:shd w:val="clear" w:color="auto" w:fill="DDEBF7"/>
            <w:vAlign w:val="center"/>
            <w:hideMark/>
          </w:tcPr>
          <w:p w14:paraId="3197D406"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28ADAAB2" w14:textId="77777777" w:rsidR="00936FD1" w:rsidRPr="00B945CA" w:rsidRDefault="00936FD1" w:rsidP="006F66BF">
            <w:pPr>
              <w:jc w:val="center"/>
              <w:rPr>
                <w:rFonts w:ascii="Times New Roman" w:eastAsia="Times New Roman" w:hAnsi="Times New Roman"/>
                <w:sz w:val="16"/>
                <w:szCs w:val="16"/>
                <w:lang w:eastAsia="es-CO"/>
              </w:rPr>
            </w:pPr>
          </w:p>
        </w:tc>
      </w:tr>
    </w:tbl>
    <w:p w14:paraId="1EE0D54A" w14:textId="77777777" w:rsidR="00E07117" w:rsidRPr="003C2D1A" w:rsidRDefault="00E07117" w:rsidP="003C2D1A">
      <w:pPr>
        <w:jc w:val="center"/>
        <w:rPr>
          <w:rFonts w:ascii="Times New Roman" w:eastAsia="MS Gothic" w:hAnsi="Times New Roman"/>
          <w:bCs/>
          <w:sz w:val="18"/>
          <w:szCs w:val="18"/>
        </w:rPr>
      </w:pPr>
      <w:r w:rsidRPr="003C2D1A">
        <w:rPr>
          <w:rFonts w:ascii="Times New Roman" w:eastAsia="MS Gothic" w:hAnsi="Times New Roman"/>
          <w:bCs/>
          <w:sz w:val="18"/>
          <w:szCs w:val="18"/>
        </w:rPr>
        <w:t>Fuente: xxx, fecha xxx</w:t>
      </w:r>
    </w:p>
    <w:p w14:paraId="641D2B2D" w14:textId="1E614A26" w:rsidR="008F2F3D" w:rsidRPr="00063B36" w:rsidRDefault="008F2F3D" w:rsidP="00241699">
      <w:pPr>
        <w:jc w:val="both"/>
        <w:rPr>
          <w:rFonts w:ascii="Times New Roman" w:hAnsi="Times New Roman"/>
          <w:i/>
        </w:rPr>
      </w:pPr>
    </w:p>
    <w:p w14:paraId="26AFEABF" w14:textId="12E0C383" w:rsidR="00E07117" w:rsidRPr="00063B36" w:rsidRDefault="00E07117" w:rsidP="00241699">
      <w:pPr>
        <w:jc w:val="both"/>
        <w:rPr>
          <w:rFonts w:ascii="Times New Roman" w:hAnsi="Times New Roman"/>
        </w:rPr>
      </w:pPr>
      <w:r w:rsidRPr="00063B36">
        <w:rPr>
          <w:rFonts w:ascii="Times New Roman" w:hAnsi="Times New Roman"/>
        </w:rPr>
        <w:t xml:space="preserve">Explicar el impacto de las </w:t>
      </w:r>
      <w:r w:rsidR="0076010D" w:rsidRPr="00063B36">
        <w:rPr>
          <w:rFonts w:ascii="Times New Roman" w:hAnsi="Times New Roman"/>
        </w:rPr>
        <w:t>estrategias usadas</w:t>
      </w:r>
      <w:r w:rsidRPr="00063B36">
        <w:rPr>
          <w:rFonts w:ascii="Times New Roman" w:hAnsi="Times New Roman"/>
        </w:rPr>
        <w:t xml:space="preserve"> por el programa para la formación en investigación</w:t>
      </w:r>
      <w:r w:rsidR="0076010D" w:rsidRPr="00063B36">
        <w:rPr>
          <w:rFonts w:ascii="Times New Roman" w:hAnsi="Times New Roman"/>
        </w:rPr>
        <w:t xml:space="preserve"> y la</w:t>
      </w:r>
      <w:r w:rsidRPr="00063B36">
        <w:rPr>
          <w:rFonts w:ascii="Times New Roman" w:hAnsi="Times New Roman"/>
        </w:rPr>
        <w:t xml:space="preserve"> articulación de los grupos de investigación con la formación de los estudiantes</w:t>
      </w:r>
      <w:r w:rsidR="0076010D" w:rsidRPr="00063B36">
        <w:rPr>
          <w:rFonts w:ascii="Times New Roman" w:hAnsi="Times New Roman"/>
        </w:rPr>
        <w:t>. Evidenciar el</w:t>
      </w:r>
      <w:r w:rsidRPr="00063B36">
        <w:rPr>
          <w:rFonts w:ascii="Times New Roman" w:hAnsi="Times New Roman"/>
        </w:rPr>
        <w:t xml:space="preserve"> aporte de las líneas </w:t>
      </w:r>
      <w:r w:rsidR="0076010D" w:rsidRPr="00063B36">
        <w:rPr>
          <w:rFonts w:ascii="Times New Roman" w:hAnsi="Times New Roman"/>
        </w:rPr>
        <w:t xml:space="preserve">de investigación </w:t>
      </w:r>
      <w:r w:rsidRPr="00063B36">
        <w:rPr>
          <w:rFonts w:ascii="Times New Roman" w:hAnsi="Times New Roman"/>
        </w:rPr>
        <w:t xml:space="preserve">a los trabajos de grado y los mecanismos para la divulgación de los resultados de las actividades de investigación formativa. </w:t>
      </w:r>
    </w:p>
    <w:p w14:paraId="67DF867C" w14:textId="77777777" w:rsidR="0076010D" w:rsidRPr="00063B36" w:rsidRDefault="0076010D" w:rsidP="00241699">
      <w:pPr>
        <w:jc w:val="both"/>
        <w:rPr>
          <w:rFonts w:ascii="Times New Roman" w:hAnsi="Times New Roman"/>
        </w:rPr>
      </w:pPr>
    </w:p>
    <w:p w14:paraId="1DAB13D1" w14:textId="033EAC96" w:rsidR="001A66F3" w:rsidRPr="00063B36" w:rsidRDefault="0076010D" w:rsidP="00241699">
      <w:pPr>
        <w:jc w:val="both"/>
        <w:rPr>
          <w:rFonts w:ascii="Times New Roman" w:hAnsi="Times New Roman"/>
        </w:rPr>
      </w:pPr>
      <w:r w:rsidRPr="00063B36">
        <w:rPr>
          <w:rFonts w:ascii="Times New Roman" w:hAnsi="Times New Roman"/>
        </w:rPr>
        <w:t xml:space="preserve">Es importante explicar cómo se desarrollan las competencias investigativas en el currículo, dado que estas pueden ser trasversales. Así mismo explicar el aporte de los escenarios dispuestos por el programa para la investigación. </w:t>
      </w:r>
      <w:r w:rsidR="00AE2E05" w:rsidRPr="00063B36">
        <w:rPr>
          <w:rFonts w:ascii="Times New Roman" w:hAnsi="Times New Roman"/>
        </w:rPr>
        <w:t>Tener en cuenta la información</w:t>
      </w:r>
      <w:r w:rsidR="004615F9" w:rsidRPr="00063B36">
        <w:rPr>
          <w:rFonts w:ascii="Times New Roman" w:hAnsi="Times New Roman"/>
        </w:rPr>
        <w:t xml:space="preserve"> consignada en </w:t>
      </w:r>
      <w:r w:rsidR="00AE2E05" w:rsidRPr="00063B36">
        <w:rPr>
          <w:rFonts w:ascii="Times New Roman" w:hAnsi="Times New Roman"/>
        </w:rPr>
        <w:t>l</w:t>
      </w:r>
      <w:r w:rsidR="004615F9" w:rsidRPr="00063B36">
        <w:rPr>
          <w:rFonts w:ascii="Times New Roman" w:hAnsi="Times New Roman"/>
        </w:rPr>
        <w:t>os</w:t>
      </w:r>
      <w:r w:rsidR="00AE2E05" w:rsidRPr="00063B36">
        <w:rPr>
          <w:rFonts w:ascii="Times New Roman" w:hAnsi="Times New Roman"/>
        </w:rPr>
        <w:t xml:space="preserve"> cuadro</w:t>
      </w:r>
      <w:r w:rsidR="004615F9" w:rsidRPr="00063B36">
        <w:rPr>
          <w:rFonts w:ascii="Times New Roman" w:hAnsi="Times New Roman"/>
        </w:rPr>
        <w:t>s</w:t>
      </w:r>
      <w:r w:rsidR="00AE2E05" w:rsidRPr="00063B36">
        <w:rPr>
          <w:rFonts w:ascii="Times New Roman" w:hAnsi="Times New Roman"/>
        </w:rPr>
        <w:t xml:space="preserve"> maestro</w:t>
      </w:r>
      <w:r w:rsidR="004615F9" w:rsidRPr="00063B36">
        <w:rPr>
          <w:rFonts w:ascii="Times New Roman" w:hAnsi="Times New Roman"/>
        </w:rPr>
        <w:t>s</w:t>
      </w:r>
      <w:r w:rsidR="00AE2E05" w:rsidRPr="00063B36">
        <w:rPr>
          <w:rFonts w:ascii="Times New Roman" w:hAnsi="Times New Roman"/>
        </w:rPr>
        <w:t xml:space="preserve"> </w:t>
      </w:r>
      <w:r w:rsidR="00241699" w:rsidRPr="00063B36">
        <w:rPr>
          <w:rFonts w:ascii="Times New Roman" w:hAnsi="Times New Roman"/>
        </w:rPr>
        <w:t xml:space="preserve">relacionados </w:t>
      </w:r>
      <w:r w:rsidR="00AE2E05" w:rsidRPr="00063B36">
        <w:rPr>
          <w:rFonts w:ascii="Times New Roman" w:hAnsi="Times New Roman"/>
        </w:rPr>
        <w:t>para el desarrollo de esta característica.</w:t>
      </w:r>
    </w:p>
    <w:p w14:paraId="20463E36" w14:textId="59BA4DE3" w:rsidR="008F1DF1" w:rsidRPr="00063B36" w:rsidRDefault="008F1DF1" w:rsidP="00241699">
      <w:pPr>
        <w:jc w:val="both"/>
        <w:rPr>
          <w:rFonts w:ascii="Times New Roman" w:hAnsi="Times New Roman"/>
        </w:rPr>
      </w:pPr>
    </w:p>
    <w:p w14:paraId="6985B9B3" w14:textId="061DBFB6" w:rsidR="00E83880" w:rsidRPr="00063B36"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4FAA2CB4" w14:textId="77777777" w:rsidR="004242FB" w:rsidRPr="004D0DF0" w:rsidRDefault="004242FB" w:rsidP="004242FB">
      <w:pPr>
        <w:rPr>
          <w:rFonts w:ascii="Times New Roman" w:eastAsia="MS Gothic" w:hAnsi="Times New Roman"/>
          <w:b/>
          <w:bCs/>
          <w:szCs w:val="24"/>
        </w:rPr>
      </w:pPr>
    </w:p>
    <w:p w14:paraId="4E81D0E1" w14:textId="1186803A" w:rsidR="004242FB" w:rsidRPr="00063B36" w:rsidRDefault="004242FB" w:rsidP="0056466B">
      <w:pPr>
        <w:pStyle w:val="Ttulo3"/>
        <w:rPr>
          <w:rFonts w:ascii="Times New Roman" w:hAnsi="Times New Roman"/>
          <w:sz w:val="24"/>
        </w:rPr>
      </w:pPr>
      <w:bookmarkStart w:id="63" w:name="_Toc82161904"/>
      <w:r w:rsidRPr="00063B36">
        <w:rPr>
          <w:rFonts w:ascii="Times New Roman" w:hAnsi="Times New Roman"/>
          <w:sz w:val="24"/>
        </w:rPr>
        <w:lastRenderedPageBreak/>
        <w:t xml:space="preserve">Característica </w:t>
      </w:r>
      <w:r w:rsidR="00E07117" w:rsidRPr="004D0DF0">
        <w:rPr>
          <w:rFonts w:ascii="Times New Roman" w:hAnsi="Times New Roman" w:cs="Times New Roman"/>
          <w:sz w:val="24"/>
          <w:szCs w:val="24"/>
          <w:lang w:val="es-ES"/>
        </w:rPr>
        <w:t>35</w:t>
      </w:r>
      <w:r w:rsidRPr="004D0DF0">
        <w:rPr>
          <w:rFonts w:ascii="Times New Roman" w:hAnsi="Times New Roman" w:cs="Times New Roman"/>
          <w:sz w:val="24"/>
          <w:szCs w:val="24"/>
          <w:lang w:val="es-ES"/>
        </w:rPr>
        <w:t xml:space="preserve">. </w:t>
      </w:r>
      <w:r w:rsidR="00CC2388" w:rsidRPr="004D0DF0">
        <w:rPr>
          <w:rFonts w:ascii="Times New Roman" w:hAnsi="Times New Roman" w:cs="Times New Roman"/>
          <w:sz w:val="24"/>
          <w:szCs w:val="24"/>
          <w:lang w:val="es-ES"/>
        </w:rPr>
        <w:t>Compromiso con la investigación, desarrollo tecnológico, la innovación y</w:t>
      </w:r>
      <w:r w:rsidRPr="004D0DF0">
        <w:rPr>
          <w:rFonts w:ascii="Times New Roman" w:hAnsi="Times New Roman" w:cs="Times New Roman"/>
          <w:sz w:val="24"/>
          <w:szCs w:val="24"/>
          <w:lang w:val="es-ES"/>
        </w:rPr>
        <w:t xml:space="preserve"> la creación</w:t>
      </w:r>
      <w:bookmarkEnd w:id="63"/>
      <w:r w:rsidRPr="004D0DF0">
        <w:rPr>
          <w:rFonts w:ascii="Times New Roman" w:hAnsi="Times New Roman" w:cs="Times New Roman"/>
          <w:sz w:val="24"/>
          <w:szCs w:val="24"/>
          <w:lang w:val="es-ES"/>
        </w:rPr>
        <w:t xml:space="preserve"> </w:t>
      </w:r>
    </w:p>
    <w:p w14:paraId="1161BCFD" w14:textId="06F7A6F5" w:rsidR="004242FB" w:rsidRPr="00063B36" w:rsidRDefault="004242FB" w:rsidP="004242FB">
      <w:pPr>
        <w:rPr>
          <w:rFonts w:ascii="Times New Roman" w:hAnsi="Times New Roman"/>
          <w:b/>
        </w:rPr>
      </w:pPr>
    </w:p>
    <w:p w14:paraId="04C4CD14" w14:textId="3ABF0EB3" w:rsidR="00271726" w:rsidRPr="00063B36" w:rsidRDefault="00271726" w:rsidP="5106C236">
      <w:pPr>
        <w:pStyle w:val="Descripcin"/>
        <w:jc w:val="both"/>
        <w:rPr>
          <w:rFonts w:ascii="Times New Roman" w:hAnsi="Times New Roman"/>
          <w:b w:val="0"/>
          <w:sz w:val="24"/>
        </w:rPr>
      </w:pPr>
      <w:r w:rsidRPr="00063B36">
        <w:rPr>
          <w:rFonts w:ascii="Times New Roman" w:hAnsi="Times New Roman"/>
          <w:b w:val="0"/>
          <w:sz w:val="24"/>
        </w:rPr>
        <w:t xml:space="preserve">Acorde con el PEI y las políticas de la institución en materia investigativa, el programa debe demostrar las condiciones y recursos que garantizan dedicación a la investigación, innovación y creación artística y cultural como el impacto de los productos generados por el programa y reconocidos por el Sistema Nacional de Ciencia y Tecnología. Así mismo, se debe evidenciar que los </w:t>
      </w:r>
      <w:r w:rsidR="4D6C1314" w:rsidRPr="00063B36">
        <w:rPr>
          <w:rFonts w:ascii="Times New Roman" w:hAnsi="Times New Roman"/>
          <w:b w:val="0"/>
          <w:sz w:val="24"/>
        </w:rPr>
        <w:t>productos resultados</w:t>
      </w:r>
      <w:r w:rsidRPr="00063B36">
        <w:rPr>
          <w:rFonts w:ascii="Times New Roman" w:hAnsi="Times New Roman"/>
          <w:b w:val="0"/>
          <w:sz w:val="24"/>
        </w:rPr>
        <w:t xml:space="preserve"> de los procesos de investigación fortalecen los aspectos curriculares, la formación de los estudiantes y contribuyen a la generación de nuevo conocimiento o a la solución de problemas de la sociedad. </w:t>
      </w:r>
    </w:p>
    <w:p w14:paraId="69C42562" w14:textId="79D5D7BA" w:rsidR="0076010D" w:rsidRPr="00B945CA" w:rsidRDefault="0076010D" w:rsidP="00271726">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0B8FC343" w14:textId="77777777" w:rsidTr="00063B36">
        <w:trPr>
          <w:trHeight w:val="255"/>
        </w:trPr>
        <w:tc>
          <w:tcPr>
            <w:tcW w:w="5000" w:type="pct"/>
            <w:gridSpan w:val="4"/>
            <w:shd w:val="clear" w:color="auto" w:fill="2F5496" w:themeFill="accent5" w:themeFillShade="BF"/>
            <w:vAlign w:val="center"/>
          </w:tcPr>
          <w:p w14:paraId="7AD2FF0E" w14:textId="250DA26A"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35</w:t>
            </w:r>
          </w:p>
        </w:tc>
      </w:tr>
      <w:tr w:rsidR="00936FD1" w:rsidRPr="00F8489D" w14:paraId="6C1D0A6D" w14:textId="77777777" w:rsidTr="00063B36">
        <w:trPr>
          <w:trHeight w:val="255"/>
        </w:trPr>
        <w:tc>
          <w:tcPr>
            <w:tcW w:w="3914" w:type="pct"/>
            <w:gridSpan w:val="2"/>
            <w:vMerge w:val="restart"/>
            <w:shd w:val="clear" w:color="auto" w:fill="DDEBF7"/>
            <w:vAlign w:val="center"/>
            <w:hideMark/>
          </w:tcPr>
          <w:p w14:paraId="2542888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047C7CD0"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6CCDBE7"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2E0E840E" w14:textId="77777777" w:rsidTr="00063B36">
        <w:trPr>
          <w:trHeight w:val="510"/>
        </w:trPr>
        <w:tc>
          <w:tcPr>
            <w:tcW w:w="3914" w:type="pct"/>
            <w:gridSpan w:val="2"/>
            <w:vMerge/>
            <w:vAlign w:val="center"/>
            <w:hideMark/>
          </w:tcPr>
          <w:p w14:paraId="3125EBD0"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16D459E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6B8A2731"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70E6847D" w14:textId="77777777" w:rsidTr="00063B36">
        <w:trPr>
          <w:trHeight w:val="255"/>
        </w:trPr>
        <w:tc>
          <w:tcPr>
            <w:tcW w:w="402" w:type="pct"/>
            <w:shd w:val="clear" w:color="auto" w:fill="auto"/>
            <w:vAlign w:val="center"/>
          </w:tcPr>
          <w:p w14:paraId="7DECCD4C"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08CD001"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5145F5A"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99AC0E2"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BDAED60" w14:textId="77777777" w:rsidTr="00063B36">
        <w:trPr>
          <w:trHeight w:val="255"/>
        </w:trPr>
        <w:tc>
          <w:tcPr>
            <w:tcW w:w="402" w:type="pct"/>
            <w:shd w:val="clear" w:color="auto" w:fill="auto"/>
            <w:vAlign w:val="center"/>
          </w:tcPr>
          <w:p w14:paraId="5675A499"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7A385EB7"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F968A37"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D41440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B4F42A1" w14:textId="77777777" w:rsidTr="00063B36">
        <w:trPr>
          <w:trHeight w:val="233"/>
        </w:trPr>
        <w:tc>
          <w:tcPr>
            <w:tcW w:w="402" w:type="pct"/>
            <w:shd w:val="clear" w:color="auto" w:fill="auto"/>
            <w:vAlign w:val="center"/>
          </w:tcPr>
          <w:p w14:paraId="58D13DE3"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E400847"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98A6B54"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E443FC5"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E639800" w14:textId="77777777" w:rsidTr="00063B36">
        <w:trPr>
          <w:trHeight w:val="233"/>
        </w:trPr>
        <w:tc>
          <w:tcPr>
            <w:tcW w:w="402" w:type="pct"/>
            <w:shd w:val="clear" w:color="auto" w:fill="auto"/>
            <w:vAlign w:val="center"/>
          </w:tcPr>
          <w:p w14:paraId="0ABC011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6981B633"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037B83E"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4A3E3B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7884A83" w14:textId="77777777" w:rsidTr="00063B36">
        <w:trPr>
          <w:trHeight w:val="233"/>
        </w:trPr>
        <w:tc>
          <w:tcPr>
            <w:tcW w:w="402" w:type="pct"/>
            <w:shd w:val="clear" w:color="auto" w:fill="auto"/>
            <w:vAlign w:val="center"/>
          </w:tcPr>
          <w:p w14:paraId="4DCB44D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A1DBEB6"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229F93A"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F4AE6E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6D4CFDAC" w14:textId="77777777" w:rsidTr="00063B36">
        <w:trPr>
          <w:trHeight w:val="255"/>
        </w:trPr>
        <w:tc>
          <w:tcPr>
            <w:tcW w:w="3914" w:type="pct"/>
            <w:gridSpan w:val="2"/>
            <w:shd w:val="clear" w:color="auto" w:fill="DDEBF7"/>
            <w:vAlign w:val="center"/>
            <w:hideMark/>
          </w:tcPr>
          <w:p w14:paraId="529F5855"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60C9F6D" w14:textId="77777777" w:rsidR="00936FD1" w:rsidRPr="00B945CA" w:rsidRDefault="00936FD1" w:rsidP="006F66BF">
            <w:pPr>
              <w:jc w:val="center"/>
              <w:rPr>
                <w:rFonts w:ascii="Times New Roman" w:eastAsia="Times New Roman" w:hAnsi="Times New Roman"/>
                <w:sz w:val="16"/>
                <w:szCs w:val="16"/>
                <w:lang w:eastAsia="es-CO"/>
              </w:rPr>
            </w:pPr>
          </w:p>
        </w:tc>
      </w:tr>
    </w:tbl>
    <w:p w14:paraId="31DC8053" w14:textId="77777777" w:rsidR="0076010D" w:rsidRPr="0039017E" w:rsidRDefault="0076010D" w:rsidP="0039017E">
      <w:pPr>
        <w:jc w:val="center"/>
        <w:rPr>
          <w:rFonts w:ascii="Times New Roman" w:eastAsia="MS Gothic" w:hAnsi="Times New Roman"/>
          <w:bCs/>
          <w:sz w:val="18"/>
          <w:szCs w:val="18"/>
        </w:rPr>
      </w:pPr>
      <w:r w:rsidRPr="0039017E">
        <w:rPr>
          <w:rFonts w:ascii="Times New Roman" w:eastAsia="MS Gothic" w:hAnsi="Times New Roman"/>
          <w:bCs/>
          <w:sz w:val="18"/>
          <w:szCs w:val="18"/>
        </w:rPr>
        <w:t>Fuente: xxx, fecha xxx</w:t>
      </w:r>
    </w:p>
    <w:p w14:paraId="7333CEB6" w14:textId="77777777" w:rsidR="0076010D" w:rsidRPr="00063B36" w:rsidRDefault="0076010D" w:rsidP="00063B36">
      <w:pPr>
        <w:jc w:val="both"/>
        <w:rPr>
          <w:rFonts w:ascii="Times New Roman" w:hAnsi="Times New Roman"/>
          <w:i/>
        </w:rPr>
      </w:pPr>
    </w:p>
    <w:p w14:paraId="1F375117" w14:textId="3463F4CD" w:rsidR="00271726" w:rsidRPr="004D0DF0" w:rsidRDefault="00AE104A" w:rsidP="00417D2E">
      <w:pPr>
        <w:jc w:val="both"/>
        <w:rPr>
          <w:rFonts w:ascii="Times New Roman" w:eastAsia="MS Gothic" w:hAnsi="Times New Roman"/>
          <w:bCs/>
          <w:szCs w:val="24"/>
          <w:lang w:val="es-ES"/>
        </w:rPr>
      </w:pPr>
      <w:r w:rsidRPr="004D0DF0">
        <w:rPr>
          <w:rFonts w:ascii="Times New Roman" w:eastAsia="MS Gothic" w:hAnsi="Times New Roman"/>
          <w:bCs/>
          <w:szCs w:val="24"/>
          <w:lang w:val="es-ES"/>
        </w:rPr>
        <w:t xml:space="preserve">Evidencia del impacto que a nivel regional, nacional e internacional ha generado la investigación, la innovación y la creación artística y cultural del programa, de acuerdo con su naturaleza. </w:t>
      </w:r>
      <w:r w:rsidR="00676AAB" w:rsidRPr="004D0DF0">
        <w:rPr>
          <w:rFonts w:ascii="Times New Roman" w:eastAsia="MS Gothic" w:hAnsi="Times New Roman"/>
          <w:bCs/>
          <w:szCs w:val="24"/>
          <w:lang w:val="es-ES"/>
        </w:rPr>
        <w:t xml:space="preserve">Hacer </w:t>
      </w:r>
      <w:r w:rsidR="009700ED" w:rsidRPr="004D0DF0">
        <w:rPr>
          <w:rFonts w:ascii="Times New Roman" w:eastAsia="MS Gothic" w:hAnsi="Times New Roman"/>
          <w:bCs/>
          <w:szCs w:val="24"/>
          <w:lang w:val="es-ES"/>
        </w:rPr>
        <w:t>referencia al</w:t>
      </w:r>
      <w:r w:rsidR="00676AAB" w:rsidRPr="004D0DF0">
        <w:rPr>
          <w:rFonts w:ascii="Times New Roman" w:eastAsia="MS Gothic" w:hAnsi="Times New Roman"/>
          <w:bCs/>
          <w:szCs w:val="24"/>
          <w:lang w:val="es-ES"/>
        </w:rPr>
        <w:t xml:space="preserve"> impacto que los proyectos de investigación han generado en el contexto.</w:t>
      </w:r>
    </w:p>
    <w:p w14:paraId="4A320AA1" w14:textId="77777777" w:rsidR="00E83880" w:rsidRPr="00063B36" w:rsidRDefault="00E83880" w:rsidP="5106C236">
      <w:pPr>
        <w:jc w:val="both"/>
        <w:rPr>
          <w:rFonts w:ascii="Times New Roman" w:hAnsi="Times New Roman"/>
        </w:rPr>
      </w:pPr>
    </w:p>
    <w:p w14:paraId="1B02CEB4" w14:textId="7B78DBB0" w:rsidR="00E83880" w:rsidRPr="001A4D87" w:rsidRDefault="00E83880" w:rsidP="00E83880">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evolución.</w:t>
      </w:r>
      <w:r w:rsidRPr="00B945CA">
        <w:rPr>
          <w:rFonts w:ascii="Times New Roman" w:hAnsi="Times New Roman"/>
          <w:szCs w:val="24"/>
        </w:rPr>
        <w:t xml:space="preserve"> </w:t>
      </w:r>
      <w:r w:rsidRPr="001A4D87">
        <w:rPr>
          <w:rFonts w:ascii="Times New Roman" w:hAnsi="Times New Roman"/>
        </w:rPr>
        <w:t xml:space="preserve">Para el desarrollo de esta característica se debe hacer uso de la información consignada en el </w:t>
      </w:r>
      <w:r w:rsidRPr="001A4D87">
        <w:rPr>
          <w:rFonts w:ascii="Times New Roman" w:hAnsi="Times New Roman"/>
          <w:u w:val="single"/>
        </w:rPr>
        <w:t>Cuadro Maestro No. 6: Investigación: Grupos de investigación relacionados con el programa propia del programa</w:t>
      </w:r>
      <w:r w:rsidRPr="001A4D87">
        <w:rPr>
          <w:rFonts w:ascii="Times New Roman" w:hAnsi="Times New Roman"/>
        </w:rPr>
        <w:t>, suministrado por la Subdirección de Gestión de Proyectos, CIUP. En caso de existir observaciones o recomendaciones por parte del CNA-MEN (Resolución) del anterior proceso de autoevaluación con fines de Acreditación de alta calidad, explicar las estrategias o acciones llevadas a cabo para atender dichos requerimientos.</w:t>
      </w:r>
    </w:p>
    <w:p w14:paraId="7CCE8CF7" w14:textId="77777777" w:rsidR="00E83880" w:rsidRPr="001A4D87" w:rsidRDefault="00E83880" w:rsidP="5106C236">
      <w:pPr>
        <w:jc w:val="both"/>
        <w:rPr>
          <w:rFonts w:ascii="Times New Roman" w:hAnsi="Times New Roman"/>
        </w:rPr>
      </w:pPr>
    </w:p>
    <w:p w14:paraId="2895695C" w14:textId="06F7C86A" w:rsidR="002417EB" w:rsidRPr="001A4D87" w:rsidRDefault="002417EB" w:rsidP="00417D2E">
      <w:pPr>
        <w:jc w:val="both"/>
        <w:rPr>
          <w:rFonts w:ascii="Times New Roman" w:hAnsi="Times New Roman"/>
          <w:i/>
        </w:rPr>
      </w:pPr>
    </w:p>
    <w:p w14:paraId="6AD043C0" w14:textId="77777777" w:rsidR="002417EB" w:rsidRPr="001A4D87" w:rsidRDefault="002417EB" w:rsidP="00417D2E">
      <w:pPr>
        <w:jc w:val="both"/>
        <w:rPr>
          <w:rFonts w:ascii="Times New Roman" w:hAnsi="Times New Roman"/>
          <w:i/>
        </w:rPr>
      </w:pPr>
    </w:p>
    <w:p w14:paraId="0BCF5FE5" w14:textId="086DF4C7" w:rsidR="008C4377" w:rsidRPr="00B945CA" w:rsidRDefault="00EF49DB" w:rsidP="0039017E">
      <w:pPr>
        <w:ind w:right="-377"/>
        <w:jc w:val="center"/>
        <w:rPr>
          <w:rFonts w:ascii="Times New Roman" w:hAnsi="Times New Roman"/>
          <w:i/>
          <w:szCs w:val="24"/>
        </w:rPr>
      </w:pPr>
      <w:r w:rsidRPr="00B945CA">
        <w:rPr>
          <w:rFonts w:ascii="Times New Roman" w:hAnsi="Times New Roman"/>
          <w:noProof/>
          <w:szCs w:val="24"/>
          <w:lang w:eastAsia="es-CO"/>
        </w:rPr>
        <w:lastRenderedPageBreak/>
        <w:drawing>
          <wp:inline distT="0" distB="0" distL="0" distR="0" wp14:anchorId="29639C51" wp14:editId="48536E37">
            <wp:extent cx="5971540" cy="2463800"/>
            <wp:effectExtent l="19050" t="19050" r="10160" b="12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1540" cy="2463800"/>
                    </a:xfrm>
                    <a:prstGeom prst="rect">
                      <a:avLst/>
                    </a:prstGeom>
                    <a:noFill/>
                    <a:ln w="3175">
                      <a:solidFill>
                        <a:schemeClr val="tx1"/>
                      </a:solidFill>
                    </a:ln>
                  </pic:spPr>
                </pic:pic>
              </a:graphicData>
            </a:graphic>
          </wp:inline>
        </w:drawing>
      </w:r>
    </w:p>
    <w:p w14:paraId="21098421" w14:textId="79904BF8" w:rsidR="008C4377" w:rsidRPr="00063B36" w:rsidRDefault="008C4377" w:rsidP="00417D2E">
      <w:pPr>
        <w:jc w:val="both"/>
        <w:rPr>
          <w:rFonts w:ascii="Times New Roman" w:hAnsi="Times New Roman"/>
          <w:i/>
        </w:rPr>
      </w:pPr>
    </w:p>
    <w:p w14:paraId="67E7F8EE" w14:textId="692FD1A1" w:rsidR="004242FB" w:rsidRPr="00B945CA" w:rsidRDefault="00B425E9" w:rsidP="004242FB">
      <w:pPr>
        <w:pStyle w:val="Ttulo3"/>
        <w:rPr>
          <w:rFonts w:ascii="Times New Roman" w:hAnsi="Times New Roman" w:cs="Times New Roman"/>
          <w:color w:val="auto"/>
          <w:sz w:val="24"/>
          <w:szCs w:val="24"/>
          <w:lang w:val="es-ES"/>
        </w:rPr>
      </w:pPr>
      <w:bookmarkStart w:id="64" w:name="_Toc82161905"/>
      <w:r w:rsidRPr="00B945CA">
        <w:rPr>
          <w:rFonts w:ascii="Times New Roman" w:hAnsi="Times New Roman" w:cs="Times New Roman"/>
          <w:color w:val="auto"/>
          <w:sz w:val="24"/>
          <w:szCs w:val="24"/>
          <w:lang w:val="es-ES"/>
        </w:rPr>
        <w:t>VALORACIÓN SOBRE LA CALIDAD DEL FACTOR</w:t>
      </w:r>
      <w:bookmarkEnd w:id="64"/>
    </w:p>
    <w:p w14:paraId="0F75BD0B" w14:textId="77777777" w:rsidR="004242FB" w:rsidRPr="00063B36" w:rsidRDefault="004242FB" w:rsidP="00A45854">
      <w:pPr>
        <w:rPr>
          <w:rFonts w:ascii="Times New Roman" w:hAnsi="Times New Roman"/>
          <w:b/>
          <w:i/>
          <w:color w:val="FF0000"/>
        </w:rPr>
      </w:pPr>
    </w:p>
    <w:p w14:paraId="52875E5E" w14:textId="7708D0CE" w:rsidR="00A45854" w:rsidRPr="004D0DF0" w:rsidRDefault="00A2631C" w:rsidP="00A45854">
      <w:pPr>
        <w:jc w:val="both"/>
        <w:rPr>
          <w:rFonts w:ascii="Times New Roman" w:eastAsia="MS Gothic" w:hAnsi="Times New Roman"/>
          <w:bCs/>
          <w:szCs w:val="24"/>
          <w:lang w:val="es-ES"/>
        </w:rPr>
      </w:pPr>
      <w:r w:rsidRPr="004D0DF0">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2E3C20EE" w14:textId="77777777" w:rsidR="00A45854" w:rsidRPr="004D0DF0" w:rsidRDefault="00A45854" w:rsidP="00A45854">
      <w:pPr>
        <w:jc w:val="both"/>
        <w:rPr>
          <w:rFonts w:ascii="Times New Roman" w:eastAsia="MS Gothic" w:hAnsi="Times New Roman"/>
          <w:bCs/>
          <w:szCs w:val="24"/>
          <w:lang w:val="es-ES"/>
        </w:rPr>
      </w:pPr>
    </w:p>
    <w:p w14:paraId="53C809B3" w14:textId="77777777" w:rsidR="00A45854" w:rsidRPr="004D0DF0" w:rsidRDefault="00A45854" w:rsidP="00A45854">
      <w:pPr>
        <w:jc w:val="both"/>
        <w:rPr>
          <w:rFonts w:ascii="Times New Roman" w:eastAsia="MS Gothic" w:hAnsi="Times New Roman"/>
          <w:bCs/>
          <w:szCs w:val="24"/>
          <w:lang w:val="es-ES"/>
        </w:rPr>
      </w:pPr>
      <w:r w:rsidRPr="004D0DF0">
        <w:rPr>
          <w:rFonts w:ascii="Times New Roman" w:eastAsia="MS Gothic" w:hAnsi="Times New Roman"/>
          <w:bCs/>
          <w:szCs w:val="24"/>
          <w:lang w:val="es-ES"/>
        </w:rPr>
        <w:t>En el análisis se deben destacar las fortalezas que se mantienen con respecto al proceso de autoevaluación anterior y los avances relacionados con el factor que se han tenido durante la vigencia de la acreditación.</w:t>
      </w:r>
    </w:p>
    <w:p w14:paraId="3C28FD8E" w14:textId="77777777" w:rsidR="00A45854" w:rsidRPr="004D0DF0" w:rsidRDefault="00A45854" w:rsidP="00A45854">
      <w:pPr>
        <w:jc w:val="both"/>
        <w:rPr>
          <w:rFonts w:ascii="Times New Roman" w:eastAsia="MS Gothic" w:hAnsi="Times New Roman"/>
          <w:bCs/>
          <w:szCs w:val="24"/>
          <w:lang w:val="es-ES"/>
        </w:rPr>
      </w:pPr>
    </w:p>
    <w:p w14:paraId="4A15E11F" w14:textId="1CD25676" w:rsidR="00A45854" w:rsidRDefault="0039017E" w:rsidP="00A45854">
      <w:pPr>
        <w:jc w:val="both"/>
        <w:rPr>
          <w:rFonts w:ascii="Times New Roman" w:hAnsi="Times New Roman"/>
        </w:rPr>
      </w:pPr>
      <w:r w:rsidRPr="0039017E">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4C4BBF23" w14:textId="77777777" w:rsidR="00055CA3" w:rsidRPr="00063B36" w:rsidRDefault="00055CA3" w:rsidP="00A45854">
      <w:pPr>
        <w:jc w:val="both"/>
        <w:rPr>
          <w:rFonts w:ascii="Times New Roman" w:hAnsi="Times New Roman"/>
          <w:b/>
        </w:rPr>
      </w:pPr>
    </w:p>
    <w:p w14:paraId="34C99D5B" w14:textId="77777777" w:rsidR="00055CA3" w:rsidRPr="00761453" w:rsidRDefault="00055CA3" w:rsidP="00055CA3">
      <w:pPr>
        <w:jc w:val="both"/>
        <w:rPr>
          <w:rFonts w:ascii="Times New Roman" w:eastAsia="MS Gothic" w:hAnsi="Times New Roman"/>
          <w:bCs/>
          <w:i/>
          <w:iCs/>
          <w:szCs w:val="24"/>
          <w:lang w:val="es-ES"/>
        </w:rPr>
      </w:pPr>
      <w:r w:rsidRPr="00761453">
        <w:rPr>
          <w:rFonts w:ascii="Times New Roman" w:hAnsi="Times New Roman"/>
          <w:b/>
          <w:i/>
          <w:iCs/>
        </w:rPr>
        <w:t>Fortalezas:</w:t>
      </w:r>
    </w:p>
    <w:p w14:paraId="61DE175B" w14:textId="77777777" w:rsidR="00C3424A" w:rsidRPr="00761453" w:rsidRDefault="00C3424A" w:rsidP="00C3424A">
      <w:pPr>
        <w:jc w:val="both"/>
        <w:rPr>
          <w:rFonts w:ascii="Times New Roman" w:hAnsi="Times New Roman"/>
          <w:b/>
          <w:i/>
          <w:iCs/>
        </w:rPr>
      </w:pPr>
    </w:p>
    <w:p w14:paraId="2032E72F" w14:textId="77777777" w:rsidR="00C3424A" w:rsidRPr="00761453" w:rsidRDefault="00C3424A" w:rsidP="00C3424A">
      <w:pPr>
        <w:jc w:val="both"/>
        <w:rPr>
          <w:rFonts w:ascii="Times New Roman" w:hAnsi="Times New Roman"/>
          <w:b/>
          <w:i/>
          <w:iCs/>
        </w:rPr>
      </w:pPr>
      <w:r w:rsidRPr="00761453">
        <w:rPr>
          <w:rFonts w:ascii="Times New Roman" w:hAnsi="Times New Roman"/>
          <w:b/>
          <w:i/>
          <w:iCs/>
        </w:rPr>
        <w:t>Oportunidades de mejora:</w:t>
      </w:r>
    </w:p>
    <w:p w14:paraId="5BDBC9D8" w14:textId="77777777" w:rsidR="00C3424A" w:rsidRPr="00761453" w:rsidRDefault="00C3424A" w:rsidP="00C3424A">
      <w:pPr>
        <w:jc w:val="both"/>
        <w:rPr>
          <w:rFonts w:ascii="Times New Roman" w:hAnsi="Times New Roman"/>
          <w:b/>
          <w:i/>
          <w:iCs/>
        </w:rPr>
      </w:pPr>
    </w:p>
    <w:p w14:paraId="77FBFFFC" w14:textId="77777777" w:rsidR="00055CA3" w:rsidRPr="00761453" w:rsidRDefault="00055CA3" w:rsidP="00055CA3">
      <w:pPr>
        <w:jc w:val="both"/>
        <w:rPr>
          <w:rFonts w:ascii="Times New Roman" w:hAnsi="Times New Roman"/>
          <w:b/>
          <w:i/>
          <w:iCs/>
        </w:rPr>
      </w:pPr>
      <w:r w:rsidRPr="00761453">
        <w:rPr>
          <w:rFonts w:ascii="Times New Roman" w:hAnsi="Times New Roman"/>
          <w:b/>
          <w:i/>
          <w:iCs/>
        </w:rPr>
        <w:t>Debilidades:</w:t>
      </w:r>
    </w:p>
    <w:p w14:paraId="61521F05" w14:textId="0C0318A6" w:rsidR="00A45854" w:rsidRPr="00063B36" w:rsidRDefault="00A45854" w:rsidP="00A45854">
      <w:pPr>
        <w:jc w:val="both"/>
        <w:rPr>
          <w:rFonts w:ascii="Times New Roman" w:hAnsi="Times New Roman"/>
        </w:rPr>
      </w:pPr>
    </w:p>
    <w:p w14:paraId="5B405D8A" w14:textId="25319839"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t xml:space="preserve">CULTURA DE </w:t>
      </w:r>
      <w:r w:rsidR="00B5197C"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4F5164D4" w14:textId="77777777" w:rsidR="00A95C6C" w:rsidRPr="00063B36" w:rsidRDefault="00A95C6C" w:rsidP="00A95C6C">
      <w:pPr>
        <w:spacing w:after="160" w:line="259" w:lineRule="auto"/>
        <w:jc w:val="both"/>
        <w:rPr>
          <w:rFonts w:ascii="Times New Roman" w:hAnsi="Times New Roman"/>
        </w:rPr>
      </w:pPr>
      <w:r w:rsidRPr="00063B36">
        <w:rPr>
          <w:rFonts w:ascii="Times New Roman" w:hAnsi="Times New Roman"/>
        </w:rPr>
        <w:lastRenderedPageBreak/>
        <w:t>Para aquellos programas que presenten el informe de autoevaluación para acreditación por primera vez, podrán hacer el comparativo con los resultados obtenidos en el ejercicio de autoevaluación más reciente realizado en el marco del registro calificado.</w:t>
      </w:r>
    </w:p>
    <w:p w14:paraId="333596E4" w14:textId="77777777" w:rsidR="00914945" w:rsidRPr="00063B36" w:rsidRDefault="00914945" w:rsidP="004242FB">
      <w:pPr>
        <w:rPr>
          <w:rFonts w:ascii="Times New Roman" w:hAnsi="Times New Roman"/>
        </w:rPr>
      </w:pPr>
    </w:p>
    <w:p w14:paraId="7FB937F7" w14:textId="77777777" w:rsidR="003913FB" w:rsidRPr="00063B36" w:rsidRDefault="003913FB" w:rsidP="003913FB">
      <w:pPr>
        <w:pStyle w:val="Ttulo2"/>
        <w:rPr>
          <w:rFonts w:ascii="Times New Roman" w:hAnsi="Times New Roman"/>
        </w:rPr>
      </w:pPr>
      <w:bookmarkStart w:id="65" w:name="_Toc82161906"/>
      <w:r w:rsidRPr="00063B36">
        <w:rPr>
          <w:rFonts w:ascii="Times New Roman" w:hAnsi="Times New Roman"/>
        </w:rPr>
        <w:t>FACTOR 9</w:t>
      </w:r>
      <w:r w:rsidR="004242FB" w:rsidRPr="00063B36">
        <w:rPr>
          <w:rFonts w:ascii="Times New Roman" w:hAnsi="Times New Roman"/>
        </w:rPr>
        <w:t xml:space="preserve">. </w:t>
      </w:r>
      <w:r w:rsidRPr="00063B36">
        <w:rPr>
          <w:rFonts w:ascii="Times New Roman" w:hAnsi="Times New Roman"/>
        </w:rPr>
        <w:t>BIENESTAR DE LA COMUNIDAD ACADÉMICA DEL PROGRAMA</w:t>
      </w:r>
      <w:bookmarkEnd w:id="65"/>
    </w:p>
    <w:p w14:paraId="64B7FFEC" w14:textId="671DDD21" w:rsidR="004242FB" w:rsidRPr="00063B36" w:rsidRDefault="004242FB" w:rsidP="00881449">
      <w:pPr>
        <w:pStyle w:val="Ttulo2"/>
        <w:rPr>
          <w:rFonts w:ascii="Times New Roman" w:hAnsi="Times New Roman"/>
        </w:rPr>
      </w:pPr>
    </w:p>
    <w:p w14:paraId="0E2D52FB" w14:textId="6F28A4C5" w:rsidR="00123DE2" w:rsidRPr="00123DE2" w:rsidRDefault="00395B14" w:rsidP="001D47F8">
      <w:pPr>
        <w:jc w:val="both"/>
        <w:rPr>
          <w:rFonts w:ascii="Times New Roman" w:hAnsi="Times New Roman"/>
          <w:bCs/>
          <w:u w:val="single"/>
        </w:rPr>
      </w:pPr>
      <w:r w:rsidRPr="00123DE2">
        <w:rPr>
          <w:rFonts w:ascii="Times New Roman" w:hAnsi="Times New Roman"/>
          <w:bCs/>
          <w:u w:val="single"/>
        </w:rPr>
        <w:t xml:space="preserve">Orientaciones para el </w:t>
      </w:r>
      <w:r w:rsidR="00123DE2">
        <w:rPr>
          <w:rFonts w:ascii="Times New Roman" w:hAnsi="Times New Roman"/>
          <w:bCs/>
          <w:u w:val="single"/>
        </w:rPr>
        <w:t>p</w:t>
      </w:r>
      <w:r w:rsidRPr="00123DE2">
        <w:rPr>
          <w:rFonts w:ascii="Times New Roman" w:hAnsi="Times New Roman"/>
          <w:bCs/>
          <w:u w:val="single"/>
        </w:rPr>
        <w:t xml:space="preserve">rograma: </w:t>
      </w:r>
    </w:p>
    <w:p w14:paraId="3BDC5B01" w14:textId="77777777" w:rsidR="00123DE2" w:rsidRDefault="00123DE2" w:rsidP="001D47F8">
      <w:pPr>
        <w:jc w:val="both"/>
        <w:rPr>
          <w:rFonts w:ascii="Times New Roman" w:hAnsi="Times New Roman"/>
        </w:rPr>
      </w:pPr>
    </w:p>
    <w:p w14:paraId="471649BE" w14:textId="7BD52AEA" w:rsidR="001D47F8" w:rsidRPr="00063B36" w:rsidRDefault="00F35C3A" w:rsidP="001D47F8">
      <w:pPr>
        <w:jc w:val="both"/>
        <w:rPr>
          <w:rFonts w:ascii="Times New Roman" w:hAnsi="Times New Roman"/>
        </w:rPr>
      </w:pPr>
      <w:r w:rsidRPr="00063B36">
        <w:rPr>
          <w:rFonts w:ascii="Times New Roman" w:hAnsi="Times New Roman"/>
        </w:rPr>
        <w:t>En este Factor s</w:t>
      </w:r>
      <w:r w:rsidR="001D47F8" w:rsidRPr="00063B36">
        <w:rPr>
          <w:rFonts w:ascii="Times New Roman" w:hAnsi="Times New Roman"/>
        </w:rPr>
        <w:t xml:space="preserve">e presentan los programas de bienestar institucional, el uso que la comunidad académica hace de dichos programas y el impacto que tiene en la </w:t>
      </w:r>
      <w:r w:rsidR="001D47F8" w:rsidRPr="001A4D87">
        <w:rPr>
          <w:rFonts w:ascii="Times New Roman" w:hAnsi="Times New Roman"/>
        </w:rPr>
        <w:t xml:space="preserve">calidad </w:t>
      </w:r>
      <w:r w:rsidR="00055CA3" w:rsidRPr="004D0DF0">
        <w:rPr>
          <w:rFonts w:ascii="Times New Roman" w:eastAsia="MS Gothic" w:hAnsi="Times New Roman"/>
          <w:bCs/>
          <w:szCs w:val="24"/>
        </w:rPr>
        <w:t>de este</w:t>
      </w:r>
      <w:r w:rsidR="001D47F8" w:rsidRPr="001A4D87">
        <w:rPr>
          <w:rFonts w:ascii="Times New Roman" w:hAnsi="Times New Roman"/>
        </w:rPr>
        <w:t xml:space="preserve">. Es </w:t>
      </w:r>
      <w:r w:rsidR="001D47F8" w:rsidRPr="00063B36">
        <w:rPr>
          <w:rFonts w:ascii="Times New Roman" w:hAnsi="Times New Roman"/>
        </w:rPr>
        <w:t xml:space="preserve">necesario incluir los informes estadísticos que dan cuenta de la población beneficiada y de manera comparativa analizar los datos con el fin de identificar los avances en este aspecto.  Es indispensable evidenciar los logros obtenidos en los planes de mejoramiento utilizando datos de orden cualitativo y cuantitativo proveniente de diferentes fuentes de información (informes, encuestas, estadísticas).  </w:t>
      </w:r>
    </w:p>
    <w:p w14:paraId="1F45E512" w14:textId="77777777" w:rsidR="001D47F8" w:rsidRPr="00063B36" w:rsidRDefault="001D47F8" w:rsidP="001D47F8">
      <w:pPr>
        <w:jc w:val="both"/>
        <w:rPr>
          <w:rFonts w:ascii="Times New Roman" w:hAnsi="Times New Roman"/>
          <w:i/>
        </w:rPr>
      </w:pPr>
    </w:p>
    <w:p w14:paraId="761FCF51" w14:textId="7F2E11A2" w:rsidR="009E3CB2" w:rsidRPr="00063B36" w:rsidRDefault="009E3CB2" w:rsidP="00B817BD">
      <w:pPr>
        <w:pStyle w:val="Descripcin"/>
        <w:rPr>
          <w:rFonts w:ascii="Times New Roman" w:hAnsi="Times New Roman"/>
          <w:sz w:val="24"/>
        </w:rPr>
      </w:pPr>
      <w:r w:rsidRPr="00063B36">
        <w:rPr>
          <w:rFonts w:ascii="Times New Roman" w:hAnsi="Times New Roman"/>
          <w:sz w:val="24"/>
        </w:rPr>
        <w:t>Tabla</w:t>
      </w:r>
      <w:r w:rsidR="00B817BD" w:rsidRPr="00063B36">
        <w:rPr>
          <w:rFonts w:ascii="Times New Roman" w:hAnsi="Times New Roman"/>
          <w:sz w:val="24"/>
        </w:rPr>
        <w:t xml:space="preserve"> XX.</w:t>
      </w:r>
      <w:r w:rsidRPr="00063B36">
        <w:rPr>
          <w:rFonts w:ascii="Times New Roman" w:hAnsi="Times New Roman"/>
          <w:sz w:val="24"/>
        </w:rPr>
        <w:t xml:space="preserve"> Calificación del Factor </w:t>
      </w:r>
      <w:r w:rsidR="00B817BD" w:rsidRPr="00063B36">
        <w:rPr>
          <w:rFonts w:ascii="Times New Roman" w:hAnsi="Times New Roman"/>
          <w:sz w:val="24"/>
        </w:rPr>
        <w:t>9</w:t>
      </w:r>
      <w:r w:rsidRPr="00063B36">
        <w:rPr>
          <w:rFonts w:ascii="Times New Roman" w:hAnsi="Times New Roman"/>
          <w:sz w:val="24"/>
        </w:rPr>
        <w:t xml:space="preserve"> y grado de cumplimiento.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1991"/>
        <w:gridCol w:w="775"/>
        <w:gridCol w:w="882"/>
        <w:gridCol w:w="1178"/>
        <w:gridCol w:w="1033"/>
        <w:gridCol w:w="1031"/>
        <w:gridCol w:w="1178"/>
        <w:gridCol w:w="1372"/>
      </w:tblGrid>
      <w:tr w:rsidR="004B45A0" w:rsidRPr="004D0DF0" w14:paraId="48B0A7AC" w14:textId="77777777" w:rsidTr="00063B36">
        <w:trPr>
          <w:trHeight w:val="266"/>
          <w:tblHeader/>
        </w:trPr>
        <w:tc>
          <w:tcPr>
            <w:tcW w:w="5000" w:type="pct"/>
            <w:gridSpan w:val="9"/>
            <w:shd w:val="clear" w:color="auto" w:fill="1F4E78"/>
          </w:tcPr>
          <w:p w14:paraId="2C4E08B4" w14:textId="36548CB0" w:rsidR="004B45A0" w:rsidRPr="00063B36" w:rsidRDefault="004B45A0" w:rsidP="004B45A0">
            <w:pPr>
              <w:jc w:val="center"/>
              <w:rPr>
                <w:rFonts w:ascii="Times New Roman" w:hAnsi="Times New Roman"/>
                <w:b/>
                <w:color w:val="FFFFFF"/>
                <w:sz w:val="20"/>
              </w:rPr>
            </w:pPr>
            <w:r w:rsidRPr="00063B36">
              <w:rPr>
                <w:rFonts w:ascii="Times New Roman" w:hAnsi="Times New Roman"/>
                <w:b/>
                <w:color w:val="FFFFFF"/>
                <w:sz w:val="20"/>
              </w:rPr>
              <w:t>Factor 9. Bienestar de la comunidad académica del programa</w:t>
            </w:r>
          </w:p>
        </w:tc>
      </w:tr>
      <w:tr w:rsidR="00530B09" w:rsidRPr="004D0DF0" w14:paraId="28F7034C" w14:textId="77777777" w:rsidTr="004B45A0">
        <w:trPr>
          <w:trHeight w:val="266"/>
          <w:tblHeader/>
        </w:trPr>
        <w:tc>
          <w:tcPr>
            <w:tcW w:w="1242" w:type="pct"/>
            <w:gridSpan w:val="2"/>
            <w:vMerge w:val="restart"/>
            <w:shd w:val="clear" w:color="auto" w:fill="DDEBF7"/>
            <w:vAlign w:val="center"/>
            <w:hideMark/>
          </w:tcPr>
          <w:p w14:paraId="3C1D59DC" w14:textId="77777777" w:rsidR="004B45A0" w:rsidRPr="00063B36" w:rsidRDefault="004B45A0" w:rsidP="009E3CB2">
            <w:pPr>
              <w:jc w:val="center"/>
              <w:rPr>
                <w:rFonts w:ascii="Times New Roman" w:hAnsi="Times New Roman"/>
                <w:b/>
                <w:sz w:val="20"/>
              </w:rPr>
            </w:pPr>
            <w:r w:rsidRPr="00063B36">
              <w:rPr>
                <w:rFonts w:ascii="Times New Roman" w:hAnsi="Times New Roman"/>
                <w:b/>
                <w:sz w:val="20"/>
              </w:rPr>
              <w:t>CARACTERÍSTICA</w:t>
            </w:r>
          </w:p>
        </w:tc>
        <w:tc>
          <w:tcPr>
            <w:tcW w:w="391" w:type="pct"/>
            <w:vMerge w:val="restart"/>
            <w:shd w:val="clear" w:color="auto" w:fill="DDEBF7"/>
            <w:vAlign w:val="center"/>
            <w:hideMark/>
          </w:tcPr>
          <w:p w14:paraId="4D0D27BC" w14:textId="20F8685E" w:rsidR="004B45A0" w:rsidRPr="00063B36" w:rsidRDefault="004B45A0" w:rsidP="009E3CB2">
            <w:pPr>
              <w:jc w:val="center"/>
              <w:rPr>
                <w:rFonts w:ascii="Times New Roman" w:hAnsi="Times New Roman"/>
                <w:b/>
                <w:sz w:val="16"/>
              </w:rPr>
            </w:pPr>
            <w:r w:rsidRPr="00063B36">
              <w:rPr>
                <w:rFonts w:ascii="Times New Roman" w:hAnsi="Times New Roman"/>
                <w:b/>
                <w:sz w:val="16"/>
              </w:rPr>
              <w:t>Peso asignado</w:t>
            </w:r>
          </w:p>
        </w:tc>
        <w:tc>
          <w:tcPr>
            <w:tcW w:w="445" w:type="pct"/>
            <w:vMerge w:val="restart"/>
            <w:shd w:val="clear" w:color="auto" w:fill="DDEBF7"/>
            <w:vAlign w:val="center"/>
            <w:hideMark/>
          </w:tcPr>
          <w:p w14:paraId="0CBA36D5" w14:textId="6373BD29" w:rsidR="004B45A0" w:rsidRPr="00063B36" w:rsidRDefault="004B45A0" w:rsidP="009E3CB2">
            <w:pPr>
              <w:jc w:val="center"/>
              <w:rPr>
                <w:rFonts w:ascii="Times New Roman" w:hAnsi="Times New Roman"/>
                <w:b/>
                <w:sz w:val="16"/>
              </w:rPr>
            </w:pPr>
            <w:r w:rsidRPr="00063B36">
              <w:rPr>
                <w:rFonts w:ascii="Times New Roman" w:hAnsi="Times New Roman"/>
                <w:b/>
                <w:sz w:val="16"/>
              </w:rPr>
              <w:t>Peso alcanzado</w:t>
            </w:r>
          </w:p>
        </w:tc>
        <w:tc>
          <w:tcPr>
            <w:tcW w:w="1115" w:type="pct"/>
            <w:gridSpan w:val="2"/>
            <w:shd w:val="clear" w:color="auto" w:fill="DDEBF7"/>
            <w:vAlign w:val="center"/>
            <w:hideMark/>
          </w:tcPr>
          <w:p w14:paraId="01068AD2" w14:textId="77777777" w:rsidR="004B45A0" w:rsidRPr="00063B36" w:rsidRDefault="004B45A0" w:rsidP="004B45A0">
            <w:pPr>
              <w:jc w:val="center"/>
              <w:rPr>
                <w:rFonts w:ascii="Times New Roman" w:hAnsi="Times New Roman"/>
                <w:b/>
                <w:sz w:val="18"/>
              </w:rPr>
            </w:pPr>
            <w:r w:rsidRPr="00063B36">
              <w:rPr>
                <w:rFonts w:ascii="Times New Roman" w:hAnsi="Times New Roman"/>
                <w:b/>
                <w:sz w:val="18"/>
              </w:rPr>
              <w:t>Valor del Tipo de fuente</w:t>
            </w:r>
          </w:p>
          <w:p w14:paraId="5F50680B" w14:textId="73085E05" w:rsidR="004B45A0" w:rsidRPr="00063B36" w:rsidRDefault="004B45A0" w:rsidP="004B45A0">
            <w:pPr>
              <w:jc w:val="center"/>
              <w:rPr>
                <w:rFonts w:ascii="Times New Roman" w:hAnsi="Times New Roman"/>
                <w:b/>
                <w:sz w:val="16"/>
              </w:rPr>
            </w:pPr>
            <w:r w:rsidRPr="00063B36">
              <w:rPr>
                <w:rFonts w:ascii="Times New Roman" w:hAnsi="Times New Roman"/>
                <w:b/>
                <w:sz w:val="18"/>
              </w:rPr>
              <w:t>(Excel programado)</w:t>
            </w:r>
          </w:p>
        </w:tc>
        <w:tc>
          <w:tcPr>
            <w:tcW w:w="520" w:type="pct"/>
            <w:vMerge w:val="restart"/>
            <w:shd w:val="clear" w:color="auto" w:fill="DDEBF7"/>
            <w:vAlign w:val="center"/>
            <w:hideMark/>
          </w:tcPr>
          <w:p w14:paraId="2AB458B2" w14:textId="77777777" w:rsidR="004B45A0" w:rsidRPr="00063B36" w:rsidRDefault="004B45A0" w:rsidP="009E3CB2">
            <w:pPr>
              <w:jc w:val="center"/>
              <w:rPr>
                <w:rFonts w:ascii="Times New Roman" w:hAnsi="Times New Roman"/>
                <w:b/>
                <w:sz w:val="16"/>
              </w:rPr>
            </w:pPr>
            <w:r w:rsidRPr="00063B36">
              <w:rPr>
                <w:rFonts w:ascii="Times New Roman" w:hAnsi="Times New Roman"/>
                <w:b/>
                <w:sz w:val="16"/>
              </w:rPr>
              <w:t>Calificación</w:t>
            </w:r>
          </w:p>
        </w:tc>
        <w:tc>
          <w:tcPr>
            <w:tcW w:w="594" w:type="pct"/>
            <w:vMerge w:val="restart"/>
            <w:shd w:val="clear" w:color="auto" w:fill="DDEBF7"/>
            <w:vAlign w:val="center"/>
          </w:tcPr>
          <w:p w14:paraId="39570EA2" w14:textId="6390689F" w:rsidR="004B45A0" w:rsidRPr="00063B36" w:rsidRDefault="004B45A0" w:rsidP="004B45A0">
            <w:pPr>
              <w:jc w:val="center"/>
              <w:rPr>
                <w:rFonts w:ascii="Times New Roman" w:hAnsi="Times New Roman"/>
                <w:b/>
                <w:sz w:val="16"/>
              </w:rPr>
            </w:pPr>
            <w:r w:rsidRPr="00063B36">
              <w:rPr>
                <w:rFonts w:ascii="Times New Roman" w:hAnsi="Times New Roman"/>
                <w:b/>
                <w:sz w:val="16"/>
              </w:rPr>
              <w:t>Cumplimiento</w:t>
            </w:r>
            <w:r w:rsidRPr="00063B36">
              <w:rPr>
                <w:rFonts w:ascii="Times New Roman" w:hAnsi="Times New Roman"/>
                <w:b/>
                <w:sz w:val="16"/>
              </w:rPr>
              <w:br/>
              <w:t>%</w:t>
            </w:r>
          </w:p>
        </w:tc>
        <w:tc>
          <w:tcPr>
            <w:tcW w:w="692" w:type="pct"/>
            <w:vMerge w:val="restart"/>
            <w:shd w:val="clear" w:color="auto" w:fill="DDEBF7"/>
            <w:vAlign w:val="center"/>
            <w:hideMark/>
          </w:tcPr>
          <w:p w14:paraId="63BB7150" w14:textId="15D22160" w:rsidR="004B45A0" w:rsidRPr="00063B36" w:rsidRDefault="004B45A0" w:rsidP="009E3CB2">
            <w:pPr>
              <w:jc w:val="center"/>
              <w:rPr>
                <w:rFonts w:ascii="Times New Roman" w:hAnsi="Times New Roman"/>
                <w:b/>
                <w:sz w:val="16"/>
              </w:rPr>
            </w:pPr>
            <w:r w:rsidRPr="00063B36">
              <w:rPr>
                <w:rFonts w:ascii="Times New Roman" w:hAnsi="Times New Roman"/>
                <w:b/>
                <w:sz w:val="16"/>
              </w:rPr>
              <w:t>Grado de Cumplimiento</w:t>
            </w:r>
          </w:p>
        </w:tc>
      </w:tr>
      <w:tr w:rsidR="004B45A0" w:rsidRPr="004D0DF0" w14:paraId="1DE96FAB" w14:textId="77777777" w:rsidTr="00063B36">
        <w:trPr>
          <w:trHeight w:val="266"/>
          <w:tblHeader/>
        </w:trPr>
        <w:tc>
          <w:tcPr>
            <w:tcW w:w="1242" w:type="pct"/>
            <w:gridSpan w:val="2"/>
            <w:vMerge/>
            <w:vAlign w:val="center"/>
            <w:hideMark/>
          </w:tcPr>
          <w:p w14:paraId="27465067" w14:textId="77777777" w:rsidR="004B45A0" w:rsidRPr="00063B36" w:rsidRDefault="004B45A0" w:rsidP="009E3CB2">
            <w:pPr>
              <w:rPr>
                <w:rFonts w:ascii="Times New Roman" w:hAnsi="Times New Roman"/>
                <w:b/>
                <w:sz w:val="20"/>
              </w:rPr>
            </w:pPr>
          </w:p>
        </w:tc>
        <w:tc>
          <w:tcPr>
            <w:tcW w:w="391" w:type="pct"/>
            <w:vMerge/>
            <w:vAlign w:val="center"/>
            <w:hideMark/>
          </w:tcPr>
          <w:p w14:paraId="4F87586F" w14:textId="77777777" w:rsidR="004B45A0" w:rsidRPr="00063B36" w:rsidRDefault="004B45A0" w:rsidP="009E3CB2">
            <w:pPr>
              <w:rPr>
                <w:rFonts w:ascii="Times New Roman" w:hAnsi="Times New Roman"/>
                <w:b/>
                <w:sz w:val="20"/>
              </w:rPr>
            </w:pPr>
          </w:p>
        </w:tc>
        <w:tc>
          <w:tcPr>
            <w:tcW w:w="445" w:type="pct"/>
            <w:vMerge/>
            <w:vAlign w:val="center"/>
            <w:hideMark/>
          </w:tcPr>
          <w:p w14:paraId="16586C13" w14:textId="77777777" w:rsidR="004B45A0" w:rsidRPr="00063B36" w:rsidRDefault="004B45A0" w:rsidP="009E3CB2">
            <w:pPr>
              <w:rPr>
                <w:rFonts w:ascii="Times New Roman" w:hAnsi="Times New Roman"/>
                <w:b/>
                <w:sz w:val="20"/>
              </w:rPr>
            </w:pPr>
          </w:p>
        </w:tc>
        <w:tc>
          <w:tcPr>
            <w:tcW w:w="594" w:type="pct"/>
            <w:shd w:val="clear" w:color="auto" w:fill="DDEBF7"/>
            <w:vAlign w:val="center"/>
            <w:hideMark/>
          </w:tcPr>
          <w:p w14:paraId="26AC17A9" w14:textId="77777777" w:rsidR="004B45A0" w:rsidRPr="00063B36" w:rsidRDefault="004B45A0" w:rsidP="009E3CB2">
            <w:pPr>
              <w:jc w:val="center"/>
              <w:rPr>
                <w:rFonts w:ascii="Times New Roman" w:hAnsi="Times New Roman"/>
                <w:b/>
                <w:sz w:val="16"/>
              </w:rPr>
            </w:pPr>
            <w:r w:rsidRPr="00063B36">
              <w:rPr>
                <w:rFonts w:ascii="Times New Roman" w:hAnsi="Times New Roman"/>
                <w:b/>
                <w:sz w:val="16"/>
              </w:rPr>
              <w:t>Documental</w:t>
            </w:r>
          </w:p>
        </w:tc>
        <w:tc>
          <w:tcPr>
            <w:tcW w:w="521" w:type="pct"/>
            <w:shd w:val="clear" w:color="auto" w:fill="DDEBF7"/>
            <w:vAlign w:val="center"/>
            <w:hideMark/>
          </w:tcPr>
          <w:p w14:paraId="33147A86" w14:textId="77777777" w:rsidR="004B45A0" w:rsidRPr="00063B36" w:rsidRDefault="004B45A0" w:rsidP="009E3CB2">
            <w:pPr>
              <w:jc w:val="center"/>
              <w:rPr>
                <w:rFonts w:ascii="Times New Roman" w:hAnsi="Times New Roman"/>
                <w:b/>
                <w:sz w:val="16"/>
              </w:rPr>
            </w:pPr>
            <w:r w:rsidRPr="00063B36">
              <w:rPr>
                <w:rFonts w:ascii="Times New Roman" w:hAnsi="Times New Roman"/>
                <w:b/>
                <w:sz w:val="16"/>
              </w:rPr>
              <w:t>Percepción</w:t>
            </w:r>
          </w:p>
        </w:tc>
        <w:tc>
          <w:tcPr>
            <w:tcW w:w="520" w:type="pct"/>
            <w:vMerge/>
            <w:vAlign w:val="center"/>
            <w:hideMark/>
          </w:tcPr>
          <w:p w14:paraId="33AD2F23" w14:textId="77777777" w:rsidR="004B45A0" w:rsidRPr="00063B36" w:rsidRDefault="004B45A0" w:rsidP="009E3CB2">
            <w:pPr>
              <w:rPr>
                <w:rFonts w:ascii="Times New Roman" w:hAnsi="Times New Roman"/>
                <w:b/>
                <w:sz w:val="20"/>
              </w:rPr>
            </w:pPr>
          </w:p>
        </w:tc>
        <w:tc>
          <w:tcPr>
            <w:tcW w:w="594" w:type="pct"/>
            <w:vMerge/>
          </w:tcPr>
          <w:p w14:paraId="334E216D" w14:textId="77777777" w:rsidR="004B45A0" w:rsidRPr="00063B36" w:rsidRDefault="004B45A0" w:rsidP="009E3CB2">
            <w:pPr>
              <w:rPr>
                <w:rFonts w:ascii="Times New Roman" w:hAnsi="Times New Roman"/>
                <w:b/>
                <w:sz w:val="20"/>
              </w:rPr>
            </w:pPr>
          </w:p>
        </w:tc>
        <w:tc>
          <w:tcPr>
            <w:tcW w:w="692" w:type="pct"/>
            <w:vMerge/>
            <w:vAlign w:val="center"/>
            <w:hideMark/>
          </w:tcPr>
          <w:p w14:paraId="15F61DFF" w14:textId="5BD91D83" w:rsidR="004B45A0" w:rsidRPr="00063B36" w:rsidRDefault="004B45A0" w:rsidP="009E3CB2">
            <w:pPr>
              <w:rPr>
                <w:rFonts w:ascii="Times New Roman" w:hAnsi="Times New Roman"/>
                <w:b/>
                <w:sz w:val="20"/>
              </w:rPr>
            </w:pPr>
          </w:p>
        </w:tc>
      </w:tr>
      <w:tr w:rsidR="004B45A0" w:rsidRPr="004D0DF0" w14:paraId="11B00499" w14:textId="77777777" w:rsidTr="00063B36">
        <w:trPr>
          <w:trHeight w:val="533"/>
        </w:trPr>
        <w:tc>
          <w:tcPr>
            <w:tcW w:w="239" w:type="pct"/>
            <w:shd w:val="clear" w:color="auto" w:fill="auto"/>
            <w:vAlign w:val="center"/>
            <w:hideMark/>
          </w:tcPr>
          <w:p w14:paraId="1F6DB729" w14:textId="0010C131" w:rsidR="004B45A0" w:rsidRPr="00063B36" w:rsidRDefault="004B45A0" w:rsidP="5106C236">
            <w:pPr>
              <w:jc w:val="center"/>
              <w:rPr>
                <w:rFonts w:ascii="Times New Roman" w:hAnsi="Times New Roman"/>
                <w:sz w:val="20"/>
              </w:rPr>
            </w:pPr>
            <w:r w:rsidRPr="00063B36">
              <w:rPr>
                <w:rFonts w:ascii="Times New Roman" w:hAnsi="Times New Roman"/>
                <w:sz w:val="20"/>
              </w:rPr>
              <w:t>36</w:t>
            </w:r>
          </w:p>
        </w:tc>
        <w:tc>
          <w:tcPr>
            <w:tcW w:w="1004" w:type="pct"/>
            <w:shd w:val="clear" w:color="auto" w:fill="auto"/>
            <w:vAlign w:val="center"/>
            <w:hideMark/>
          </w:tcPr>
          <w:p w14:paraId="4F1850AC" w14:textId="49101806" w:rsidR="004B45A0" w:rsidRPr="00063B36" w:rsidRDefault="004B45A0" w:rsidP="006D4BC9">
            <w:pPr>
              <w:rPr>
                <w:rFonts w:ascii="Times New Roman" w:hAnsi="Times New Roman"/>
                <w:sz w:val="20"/>
              </w:rPr>
            </w:pPr>
            <w:r w:rsidRPr="00063B36">
              <w:rPr>
                <w:rFonts w:ascii="Times New Roman" w:hAnsi="Times New Roman"/>
                <w:sz w:val="20"/>
              </w:rPr>
              <w:t xml:space="preserve">Programas y servicios </w:t>
            </w:r>
          </w:p>
        </w:tc>
        <w:tc>
          <w:tcPr>
            <w:tcW w:w="391" w:type="pct"/>
            <w:shd w:val="clear" w:color="auto" w:fill="auto"/>
            <w:vAlign w:val="center"/>
            <w:hideMark/>
          </w:tcPr>
          <w:p w14:paraId="72DBB9D6"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445" w:type="pct"/>
            <w:shd w:val="clear" w:color="auto" w:fill="auto"/>
            <w:vAlign w:val="center"/>
            <w:hideMark/>
          </w:tcPr>
          <w:p w14:paraId="72754166"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94" w:type="pct"/>
            <w:shd w:val="clear" w:color="auto" w:fill="auto"/>
            <w:vAlign w:val="center"/>
            <w:hideMark/>
          </w:tcPr>
          <w:p w14:paraId="11802EEC"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21" w:type="pct"/>
            <w:shd w:val="clear" w:color="auto" w:fill="auto"/>
            <w:vAlign w:val="center"/>
            <w:hideMark/>
          </w:tcPr>
          <w:p w14:paraId="7D94C914"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20" w:type="pct"/>
            <w:shd w:val="clear" w:color="auto" w:fill="auto"/>
            <w:vAlign w:val="center"/>
            <w:hideMark/>
          </w:tcPr>
          <w:p w14:paraId="4FF3110E"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94" w:type="pct"/>
          </w:tcPr>
          <w:p w14:paraId="5FDF50ED" w14:textId="77777777" w:rsidR="004B45A0" w:rsidRPr="00063B36" w:rsidRDefault="004B45A0" w:rsidP="009E3CB2">
            <w:pPr>
              <w:rPr>
                <w:rFonts w:ascii="Times New Roman" w:hAnsi="Times New Roman"/>
                <w:sz w:val="20"/>
              </w:rPr>
            </w:pPr>
          </w:p>
        </w:tc>
        <w:tc>
          <w:tcPr>
            <w:tcW w:w="692" w:type="pct"/>
            <w:shd w:val="clear" w:color="auto" w:fill="auto"/>
            <w:vAlign w:val="center"/>
            <w:hideMark/>
          </w:tcPr>
          <w:p w14:paraId="3AE22B9D" w14:textId="57652F95" w:rsidR="004B45A0" w:rsidRPr="00063B36" w:rsidRDefault="004B45A0" w:rsidP="009E3CB2">
            <w:pPr>
              <w:rPr>
                <w:rFonts w:ascii="Times New Roman" w:hAnsi="Times New Roman"/>
                <w:sz w:val="20"/>
              </w:rPr>
            </w:pPr>
            <w:r w:rsidRPr="00063B36">
              <w:rPr>
                <w:rFonts w:ascii="Times New Roman" w:hAnsi="Times New Roman"/>
                <w:sz w:val="20"/>
              </w:rPr>
              <w:t> </w:t>
            </w:r>
          </w:p>
        </w:tc>
      </w:tr>
      <w:tr w:rsidR="004B45A0" w:rsidRPr="004D0DF0" w14:paraId="66F89C77" w14:textId="77777777" w:rsidTr="00063B36">
        <w:trPr>
          <w:trHeight w:val="266"/>
        </w:trPr>
        <w:tc>
          <w:tcPr>
            <w:tcW w:w="239" w:type="pct"/>
            <w:shd w:val="clear" w:color="auto" w:fill="auto"/>
            <w:vAlign w:val="center"/>
            <w:hideMark/>
          </w:tcPr>
          <w:p w14:paraId="28AD1DE7" w14:textId="2A758EB1" w:rsidR="004B45A0" w:rsidRPr="00063B36" w:rsidRDefault="004B45A0" w:rsidP="5106C236">
            <w:pPr>
              <w:jc w:val="center"/>
              <w:rPr>
                <w:rFonts w:ascii="Times New Roman" w:hAnsi="Times New Roman"/>
                <w:sz w:val="20"/>
              </w:rPr>
            </w:pPr>
            <w:r w:rsidRPr="00063B36">
              <w:rPr>
                <w:rFonts w:ascii="Times New Roman" w:hAnsi="Times New Roman"/>
                <w:sz w:val="20"/>
              </w:rPr>
              <w:t>37</w:t>
            </w:r>
          </w:p>
        </w:tc>
        <w:tc>
          <w:tcPr>
            <w:tcW w:w="1004" w:type="pct"/>
            <w:shd w:val="clear" w:color="auto" w:fill="auto"/>
            <w:vAlign w:val="center"/>
            <w:hideMark/>
          </w:tcPr>
          <w:p w14:paraId="1460E2DD" w14:textId="30DFF5C3" w:rsidR="004B45A0" w:rsidRPr="00063B36" w:rsidRDefault="004B45A0" w:rsidP="00B817BD">
            <w:pPr>
              <w:rPr>
                <w:rFonts w:ascii="Times New Roman" w:hAnsi="Times New Roman"/>
                <w:sz w:val="20"/>
              </w:rPr>
            </w:pPr>
            <w:r w:rsidRPr="00063B36">
              <w:rPr>
                <w:rFonts w:ascii="Times New Roman" w:hAnsi="Times New Roman"/>
                <w:sz w:val="20"/>
              </w:rPr>
              <w:t>Participación y seguimiento</w:t>
            </w:r>
          </w:p>
        </w:tc>
        <w:tc>
          <w:tcPr>
            <w:tcW w:w="391" w:type="pct"/>
            <w:shd w:val="clear" w:color="auto" w:fill="auto"/>
            <w:vAlign w:val="center"/>
            <w:hideMark/>
          </w:tcPr>
          <w:p w14:paraId="63EBF7BF"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445" w:type="pct"/>
            <w:shd w:val="clear" w:color="auto" w:fill="auto"/>
            <w:vAlign w:val="center"/>
            <w:hideMark/>
          </w:tcPr>
          <w:p w14:paraId="6E8C54D1"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94" w:type="pct"/>
            <w:shd w:val="clear" w:color="auto" w:fill="auto"/>
            <w:vAlign w:val="center"/>
            <w:hideMark/>
          </w:tcPr>
          <w:p w14:paraId="1F644EEE"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21" w:type="pct"/>
            <w:shd w:val="clear" w:color="auto" w:fill="auto"/>
            <w:vAlign w:val="center"/>
            <w:hideMark/>
          </w:tcPr>
          <w:p w14:paraId="6634B8CE"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20" w:type="pct"/>
            <w:shd w:val="clear" w:color="auto" w:fill="auto"/>
            <w:vAlign w:val="center"/>
            <w:hideMark/>
          </w:tcPr>
          <w:p w14:paraId="0FA2A775"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94" w:type="pct"/>
          </w:tcPr>
          <w:p w14:paraId="00B3C24F" w14:textId="77777777" w:rsidR="004B45A0" w:rsidRPr="00063B36" w:rsidRDefault="004B45A0" w:rsidP="009E3CB2">
            <w:pPr>
              <w:rPr>
                <w:rFonts w:ascii="Times New Roman" w:hAnsi="Times New Roman"/>
                <w:sz w:val="20"/>
              </w:rPr>
            </w:pPr>
          </w:p>
        </w:tc>
        <w:tc>
          <w:tcPr>
            <w:tcW w:w="692" w:type="pct"/>
            <w:shd w:val="clear" w:color="auto" w:fill="auto"/>
            <w:vAlign w:val="center"/>
            <w:hideMark/>
          </w:tcPr>
          <w:p w14:paraId="6DFEE734" w14:textId="15308039" w:rsidR="004B45A0" w:rsidRPr="00063B36" w:rsidRDefault="004B45A0" w:rsidP="009E3CB2">
            <w:pPr>
              <w:rPr>
                <w:rFonts w:ascii="Times New Roman" w:hAnsi="Times New Roman"/>
                <w:sz w:val="20"/>
              </w:rPr>
            </w:pPr>
            <w:r w:rsidRPr="00063B36">
              <w:rPr>
                <w:rFonts w:ascii="Times New Roman" w:hAnsi="Times New Roman"/>
                <w:sz w:val="20"/>
              </w:rPr>
              <w:t> </w:t>
            </w:r>
          </w:p>
        </w:tc>
      </w:tr>
      <w:tr w:rsidR="00530B09" w:rsidRPr="004D0DF0" w14:paraId="14735605" w14:textId="77777777" w:rsidTr="004B45A0">
        <w:trPr>
          <w:trHeight w:val="266"/>
        </w:trPr>
        <w:tc>
          <w:tcPr>
            <w:tcW w:w="1242" w:type="pct"/>
            <w:gridSpan w:val="2"/>
            <w:shd w:val="clear" w:color="auto" w:fill="DDEBF7"/>
            <w:vAlign w:val="center"/>
            <w:hideMark/>
          </w:tcPr>
          <w:p w14:paraId="6A9774B1" w14:textId="77777777" w:rsidR="004B45A0" w:rsidRPr="00063B36" w:rsidRDefault="004B45A0" w:rsidP="009E3CB2">
            <w:pPr>
              <w:jc w:val="center"/>
              <w:rPr>
                <w:rFonts w:ascii="Times New Roman" w:hAnsi="Times New Roman"/>
                <w:b/>
                <w:sz w:val="20"/>
              </w:rPr>
            </w:pPr>
            <w:r w:rsidRPr="00063B36">
              <w:rPr>
                <w:rFonts w:ascii="Times New Roman" w:hAnsi="Times New Roman"/>
                <w:b/>
                <w:sz w:val="20"/>
              </w:rPr>
              <w:t>Total por Factor</w:t>
            </w:r>
          </w:p>
        </w:tc>
        <w:tc>
          <w:tcPr>
            <w:tcW w:w="391" w:type="pct"/>
            <w:shd w:val="clear" w:color="auto" w:fill="DDEBF7"/>
            <w:vAlign w:val="center"/>
            <w:hideMark/>
          </w:tcPr>
          <w:p w14:paraId="4F64A6FB"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445" w:type="pct"/>
            <w:shd w:val="clear" w:color="auto" w:fill="DDEBF7"/>
            <w:vAlign w:val="center"/>
            <w:hideMark/>
          </w:tcPr>
          <w:p w14:paraId="6366CE9D"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94" w:type="pct"/>
            <w:shd w:val="clear" w:color="auto" w:fill="DDEBF7"/>
            <w:vAlign w:val="center"/>
            <w:hideMark/>
          </w:tcPr>
          <w:p w14:paraId="01A99E98"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21" w:type="pct"/>
            <w:shd w:val="clear" w:color="auto" w:fill="DDEBF7"/>
            <w:vAlign w:val="center"/>
            <w:hideMark/>
          </w:tcPr>
          <w:p w14:paraId="6335DEBF"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20" w:type="pct"/>
            <w:shd w:val="clear" w:color="auto" w:fill="DDEBF7"/>
            <w:vAlign w:val="center"/>
            <w:hideMark/>
          </w:tcPr>
          <w:p w14:paraId="24AF21B4" w14:textId="77777777" w:rsidR="004B45A0" w:rsidRPr="00063B36" w:rsidRDefault="004B45A0" w:rsidP="009E3CB2">
            <w:pPr>
              <w:jc w:val="center"/>
              <w:rPr>
                <w:rFonts w:ascii="Times New Roman" w:hAnsi="Times New Roman"/>
                <w:sz w:val="20"/>
              </w:rPr>
            </w:pPr>
            <w:r w:rsidRPr="00063B36">
              <w:rPr>
                <w:rFonts w:ascii="Times New Roman" w:hAnsi="Times New Roman"/>
                <w:sz w:val="20"/>
              </w:rPr>
              <w:t> </w:t>
            </w:r>
          </w:p>
        </w:tc>
        <w:tc>
          <w:tcPr>
            <w:tcW w:w="594" w:type="pct"/>
            <w:shd w:val="clear" w:color="auto" w:fill="DDEBF7"/>
          </w:tcPr>
          <w:p w14:paraId="178F52C4" w14:textId="77777777" w:rsidR="004B45A0" w:rsidRPr="00063B36" w:rsidRDefault="004B45A0" w:rsidP="009E3CB2">
            <w:pPr>
              <w:rPr>
                <w:rFonts w:ascii="Times New Roman" w:hAnsi="Times New Roman"/>
                <w:sz w:val="20"/>
              </w:rPr>
            </w:pPr>
          </w:p>
        </w:tc>
        <w:tc>
          <w:tcPr>
            <w:tcW w:w="692" w:type="pct"/>
            <w:shd w:val="clear" w:color="auto" w:fill="DDEBF7"/>
            <w:vAlign w:val="center"/>
            <w:hideMark/>
          </w:tcPr>
          <w:p w14:paraId="6DACACF0" w14:textId="0B31FBA3" w:rsidR="004B45A0" w:rsidRPr="00063B36" w:rsidRDefault="004B45A0" w:rsidP="009E3CB2">
            <w:pPr>
              <w:rPr>
                <w:rFonts w:ascii="Times New Roman" w:hAnsi="Times New Roman"/>
                <w:sz w:val="20"/>
              </w:rPr>
            </w:pPr>
            <w:r w:rsidRPr="00063B36">
              <w:rPr>
                <w:rFonts w:ascii="Times New Roman" w:hAnsi="Times New Roman"/>
                <w:sz w:val="20"/>
              </w:rPr>
              <w:t> </w:t>
            </w:r>
          </w:p>
        </w:tc>
      </w:tr>
    </w:tbl>
    <w:p w14:paraId="32F2197F" w14:textId="77777777" w:rsidR="00D046D2" w:rsidRPr="00351215" w:rsidRDefault="00D046D2" w:rsidP="00351215">
      <w:pPr>
        <w:jc w:val="center"/>
        <w:rPr>
          <w:rFonts w:ascii="Times New Roman" w:hAnsi="Times New Roman"/>
          <w:sz w:val="18"/>
          <w:szCs w:val="18"/>
        </w:rPr>
      </w:pPr>
      <w:r w:rsidRPr="00351215">
        <w:rPr>
          <w:rFonts w:ascii="Times New Roman" w:hAnsi="Times New Roman"/>
          <w:sz w:val="18"/>
          <w:szCs w:val="18"/>
        </w:rPr>
        <w:t>Fuente: xxx, fecha xxx</w:t>
      </w:r>
    </w:p>
    <w:p w14:paraId="20E670E2" w14:textId="77777777" w:rsidR="004242FB" w:rsidRPr="00B945CA" w:rsidRDefault="004242FB" w:rsidP="004242FB">
      <w:pPr>
        <w:rPr>
          <w:rFonts w:ascii="Times New Roman" w:eastAsia="MS Gothic" w:hAnsi="Times New Roman"/>
          <w:b/>
          <w:bCs/>
          <w:szCs w:val="24"/>
        </w:rPr>
      </w:pPr>
    </w:p>
    <w:p w14:paraId="438544E0" w14:textId="724F8DE2" w:rsidR="004242FB" w:rsidRPr="00B945CA" w:rsidRDefault="004242FB" w:rsidP="0056466B">
      <w:pPr>
        <w:pStyle w:val="Ttulo3"/>
        <w:rPr>
          <w:rFonts w:ascii="Times New Roman" w:hAnsi="Times New Roman" w:cs="Times New Roman"/>
          <w:sz w:val="24"/>
          <w:szCs w:val="24"/>
          <w:lang w:val="es-ES"/>
        </w:rPr>
      </w:pPr>
      <w:bookmarkStart w:id="66" w:name="_Toc82161907"/>
      <w:r w:rsidRPr="00063B36">
        <w:rPr>
          <w:rFonts w:ascii="Times New Roman" w:hAnsi="Times New Roman"/>
          <w:sz w:val="24"/>
        </w:rPr>
        <w:t xml:space="preserve">Característica </w:t>
      </w:r>
      <w:r w:rsidR="00D66845" w:rsidRPr="00B945CA">
        <w:rPr>
          <w:rFonts w:ascii="Times New Roman" w:hAnsi="Times New Roman" w:cs="Times New Roman"/>
          <w:sz w:val="24"/>
          <w:szCs w:val="24"/>
          <w:lang w:val="es-ES"/>
        </w:rPr>
        <w:t>36. P</w:t>
      </w:r>
      <w:r w:rsidRPr="00B945CA">
        <w:rPr>
          <w:rFonts w:ascii="Times New Roman" w:hAnsi="Times New Roman" w:cs="Times New Roman"/>
          <w:sz w:val="24"/>
          <w:szCs w:val="24"/>
          <w:lang w:val="es-ES"/>
        </w:rPr>
        <w:t>rogramas y servicios</w:t>
      </w:r>
      <w:r w:rsidR="009F3DB7" w:rsidRPr="00B945CA">
        <w:rPr>
          <w:rFonts w:ascii="Times New Roman" w:hAnsi="Times New Roman" w:cs="Times New Roman"/>
          <w:sz w:val="24"/>
          <w:szCs w:val="24"/>
          <w:lang w:val="es-ES"/>
        </w:rPr>
        <w:t xml:space="preserve"> de bienestar universitario</w:t>
      </w:r>
      <w:bookmarkEnd w:id="66"/>
    </w:p>
    <w:p w14:paraId="6AB016BF" w14:textId="55C80DC9" w:rsidR="004242FB" w:rsidRPr="00063B36" w:rsidRDefault="004242FB" w:rsidP="004242FB">
      <w:pPr>
        <w:rPr>
          <w:rFonts w:ascii="Times New Roman" w:hAnsi="Times New Roman"/>
          <w:b/>
        </w:rPr>
      </w:pPr>
    </w:p>
    <w:p w14:paraId="69542563" w14:textId="4243C431" w:rsidR="00642E82" w:rsidRPr="00063B36" w:rsidRDefault="009F3DB7" w:rsidP="009F3DB7">
      <w:pPr>
        <w:jc w:val="both"/>
        <w:rPr>
          <w:rFonts w:ascii="Times New Roman" w:hAnsi="Times New Roman"/>
        </w:rPr>
      </w:pPr>
      <w:r w:rsidRPr="00063B36">
        <w:rPr>
          <w:rFonts w:ascii="Times New Roman" w:hAnsi="Times New Roman"/>
        </w:rPr>
        <w:t xml:space="preserve">El programa debe evidenciar que los servicios y programas de bienestar universitario son suficientes, adecuados, accesibles y utilizados por la comunidad académica (estudiantes, profesores y administrativos del programa) y responden a la política institucional integral de bienestar </w:t>
      </w:r>
      <w:r w:rsidRPr="004D0DF0">
        <w:rPr>
          <w:rFonts w:ascii="Times New Roman" w:eastAsia="MS Gothic" w:hAnsi="Times New Roman"/>
          <w:bCs/>
          <w:szCs w:val="24"/>
        </w:rPr>
        <w:t xml:space="preserve"> </w:t>
      </w:r>
      <w:r w:rsidRPr="00063B36">
        <w:rPr>
          <w:rFonts w:ascii="Times New Roman" w:hAnsi="Times New Roman"/>
        </w:rPr>
        <w:t>como a las necesidades de cada estamento, en cada uno de los lugares donde desarrollen sus labores, de acuerdo con el nivel de formación y la modalidad del programa académico, en el marco del pluralismo, la diversidad y la inclusión.</w:t>
      </w:r>
    </w:p>
    <w:p w14:paraId="5B76AFB8" w14:textId="77777777" w:rsidR="006D4BC9" w:rsidRPr="00063B36" w:rsidRDefault="006D4BC9" w:rsidP="009F3DB7">
      <w:pPr>
        <w:jc w:val="both"/>
        <w:rPr>
          <w:rFonts w:ascii="Times New Roman" w:hAnsi="Times New Roman"/>
          <w:i/>
        </w:rPr>
      </w:pPr>
    </w:p>
    <w:p w14:paraId="7E624DA6" w14:textId="77777777" w:rsidR="008F385A" w:rsidRDefault="008F385A" w:rsidP="009F3DB7">
      <w:pPr>
        <w:pStyle w:val="Descripcin"/>
        <w:rPr>
          <w:rFonts w:ascii="Times New Roman" w:hAnsi="Times New Roman"/>
          <w:sz w:val="24"/>
          <w:szCs w:val="24"/>
        </w:rPr>
      </w:pPr>
    </w:p>
    <w:p w14:paraId="7AD74FFC" w14:textId="77777777" w:rsidR="008F385A" w:rsidRDefault="008F385A" w:rsidP="009F3DB7">
      <w:pPr>
        <w:pStyle w:val="Descripcin"/>
        <w:rPr>
          <w:rFonts w:ascii="Times New Roman" w:hAnsi="Times New Roman"/>
          <w:sz w:val="24"/>
          <w:szCs w:val="24"/>
        </w:rPr>
      </w:pPr>
    </w:p>
    <w:p w14:paraId="62213A6D" w14:textId="77777777" w:rsidR="008F385A" w:rsidRDefault="008F385A" w:rsidP="009F3DB7">
      <w:pPr>
        <w:pStyle w:val="Descripcin"/>
        <w:rPr>
          <w:rFonts w:ascii="Times New Roman" w:hAnsi="Times New Roman"/>
          <w:sz w:val="24"/>
          <w:szCs w:val="24"/>
        </w:rPr>
      </w:pPr>
    </w:p>
    <w:p w14:paraId="5DB8C45B" w14:textId="47F46364" w:rsidR="009F3DB7" w:rsidRPr="00B945CA" w:rsidRDefault="009F3DB7" w:rsidP="009F3DB7">
      <w:pPr>
        <w:pStyle w:val="Descripcin"/>
        <w:rPr>
          <w:rFonts w:ascii="Times New Roman" w:hAnsi="Times New Roman"/>
          <w:sz w:val="24"/>
          <w:szCs w:val="24"/>
        </w:rPr>
      </w:pPr>
      <w:r w:rsidRPr="00B945CA">
        <w:rPr>
          <w:rFonts w:ascii="Times New Roman" w:hAnsi="Times New Roman"/>
          <w:sz w:val="24"/>
          <w:szCs w:val="24"/>
        </w:rPr>
        <w:lastRenderedPageBreak/>
        <w:t xml:space="preserve">Tabla XX. </w:t>
      </w:r>
      <w:r w:rsidR="000D3049" w:rsidRPr="000D3049">
        <w:rPr>
          <w:rFonts w:ascii="Times New Roman" w:hAnsi="Times New Roman"/>
          <w:b w:val="0"/>
          <w:sz w:val="24"/>
          <w:szCs w:val="24"/>
        </w:rPr>
        <w:t>Aspectos evaluados de la Característica XX y tipo de fuente</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6"/>
        <w:gridCol w:w="6965"/>
        <w:gridCol w:w="1161"/>
        <w:gridCol w:w="1388"/>
      </w:tblGrid>
      <w:tr w:rsidR="00936FD1" w:rsidRPr="00F8489D" w14:paraId="39EF7D7C" w14:textId="77777777" w:rsidTr="00990B56">
        <w:trPr>
          <w:trHeight w:val="255"/>
          <w:jc w:val="center"/>
        </w:trPr>
        <w:tc>
          <w:tcPr>
            <w:tcW w:w="5000" w:type="pct"/>
            <w:gridSpan w:val="4"/>
            <w:shd w:val="clear" w:color="auto" w:fill="2F5496" w:themeFill="accent5" w:themeFillShade="BF"/>
            <w:vAlign w:val="center"/>
          </w:tcPr>
          <w:p w14:paraId="171C7635" w14:textId="3C31EA3A"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36</w:t>
            </w:r>
          </w:p>
        </w:tc>
      </w:tr>
      <w:tr w:rsidR="00936FD1" w:rsidRPr="00F8489D" w14:paraId="375C6289" w14:textId="77777777" w:rsidTr="00990B56">
        <w:trPr>
          <w:trHeight w:val="255"/>
          <w:jc w:val="center"/>
        </w:trPr>
        <w:tc>
          <w:tcPr>
            <w:tcW w:w="3764" w:type="pct"/>
            <w:gridSpan w:val="2"/>
            <w:vMerge w:val="restart"/>
            <w:shd w:val="clear" w:color="auto" w:fill="DDEBF7"/>
            <w:vAlign w:val="center"/>
            <w:hideMark/>
          </w:tcPr>
          <w:p w14:paraId="33ADDAA9"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236" w:type="pct"/>
            <w:gridSpan w:val="2"/>
            <w:shd w:val="clear" w:color="auto" w:fill="DDEBF7"/>
            <w:vAlign w:val="center"/>
            <w:hideMark/>
          </w:tcPr>
          <w:p w14:paraId="2FAA4C5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33FF30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6298CE0D" w14:textId="77777777" w:rsidTr="00990B56">
        <w:trPr>
          <w:trHeight w:val="510"/>
          <w:jc w:val="center"/>
        </w:trPr>
        <w:tc>
          <w:tcPr>
            <w:tcW w:w="3764" w:type="pct"/>
            <w:gridSpan w:val="2"/>
            <w:vMerge/>
            <w:vAlign w:val="center"/>
            <w:hideMark/>
          </w:tcPr>
          <w:p w14:paraId="6E3D04AC" w14:textId="77777777" w:rsidR="00936FD1" w:rsidRPr="00580D9C" w:rsidRDefault="00936FD1" w:rsidP="006F66BF">
            <w:pPr>
              <w:rPr>
                <w:rFonts w:ascii="Times New Roman" w:eastAsia="Times New Roman" w:hAnsi="Times New Roman"/>
                <w:b/>
                <w:bCs/>
                <w:sz w:val="16"/>
                <w:szCs w:val="16"/>
                <w:lang w:eastAsia="es-CO"/>
              </w:rPr>
            </w:pPr>
          </w:p>
        </w:tc>
        <w:tc>
          <w:tcPr>
            <w:tcW w:w="563" w:type="pct"/>
            <w:shd w:val="clear" w:color="auto" w:fill="DDEBF7"/>
            <w:vAlign w:val="center"/>
            <w:hideMark/>
          </w:tcPr>
          <w:p w14:paraId="35E931B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674" w:type="pct"/>
            <w:shd w:val="clear" w:color="auto" w:fill="DDEBF7"/>
            <w:vAlign w:val="center"/>
            <w:hideMark/>
          </w:tcPr>
          <w:p w14:paraId="4E245334"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12E9FF3A" w14:textId="77777777" w:rsidTr="00990B56">
        <w:trPr>
          <w:trHeight w:val="255"/>
          <w:jc w:val="center"/>
        </w:trPr>
        <w:tc>
          <w:tcPr>
            <w:tcW w:w="386" w:type="pct"/>
            <w:shd w:val="clear" w:color="auto" w:fill="auto"/>
            <w:vAlign w:val="center"/>
          </w:tcPr>
          <w:p w14:paraId="1B25B299"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378" w:type="pct"/>
            <w:shd w:val="clear" w:color="auto" w:fill="auto"/>
            <w:vAlign w:val="center"/>
          </w:tcPr>
          <w:p w14:paraId="10416450" w14:textId="77777777" w:rsidR="00936FD1" w:rsidRPr="00580D9C" w:rsidRDefault="00936FD1" w:rsidP="006F66BF">
            <w:pPr>
              <w:rPr>
                <w:rFonts w:ascii="Times New Roman" w:eastAsia="Times New Roman" w:hAnsi="Times New Roman"/>
                <w:sz w:val="16"/>
                <w:szCs w:val="16"/>
                <w:lang w:eastAsia="es-CO"/>
              </w:rPr>
            </w:pPr>
          </w:p>
        </w:tc>
        <w:tc>
          <w:tcPr>
            <w:tcW w:w="563" w:type="pct"/>
            <w:shd w:val="clear" w:color="auto" w:fill="auto"/>
            <w:vAlign w:val="center"/>
          </w:tcPr>
          <w:p w14:paraId="37B2048A"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674" w:type="pct"/>
            <w:shd w:val="clear" w:color="auto" w:fill="auto"/>
            <w:vAlign w:val="center"/>
          </w:tcPr>
          <w:p w14:paraId="4364F3CE"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9F6E278" w14:textId="77777777" w:rsidTr="00990B56">
        <w:trPr>
          <w:trHeight w:val="255"/>
          <w:jc w:val="center"/>
        </w:trPr>
        <w:tc>
          <w:tcPr>
            <w:tcW w:w="386" w:type="pct"/>
            <w:shd w:val="clear" w:color="auto" w:fill="auto"/>
            <w:vAlign w:val="center"/>
          </w:tcPr>
          <w:p w14:paraId="35F1224C"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378" w:type="pct"/>
            <w:shd w:val="clear" w:color="auto" w:fill="auto"/>
            <w:vAlign w:val="center"/>
          </w:tcPr>
          <w:p w14:paraId="7EBD895C" w14:textId="77777777" w:rsidR="00936FD1" w:rsidRPr="00580D9C" w:rsidRDefault="00936FD1" w:rsidP="006F66BF">
            <w:pPr>
              <w:rPr>
                <w:rFonts w:ascii="Times New Roman" w:eastAsia="Times New Roman" w:hAnsi="Times New Roman"/>
                <w:sz w:val="16"/>
                <w:szCs w:val="16"/>
                <w:lang w:eastAsia="es-CO"/>
              </w:rPr>
            </w:pPr>
          </w:p>
        </w:tc>
        <w:tc>
          <w:tcPr>
            <w:tcW w:w="563" w:type="pct"/>
            <w:shd w:val="clear" w:color="auto" w:fill="auto"/>
            <w:vAlign w:val="center"/>
          </w:tcPr>
          <w:p w14:paraId="484B80C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674" w:type="pct"/>
            <w:shd w:val="clear" w:color="auto" w:fill="auto"/>
            <w:vAlign w:val="center"/>
          </w:tcPr>
          <w:p w14:paraId="139799E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0FEA9F0" w14:textId="77777777" w:rsidTr="00990B56">
        <w:trPr>
          <w:trHeight w:val="233"/>
          <w:jc w:val="center"/>
        </w:trPr>
        <w:tc>
          <w:tcPr>
            <w:tcW w:w="386" w:type="pct"/>
            <w:shd w:val="clear" w:color="auto" w:fill="auto"/>
            <w:vAlign w:val="center"/>
          </w:tcPr>
          <w:p w14:paraId="4F5AE2FE"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378" w:type="pct"/>
            <w:shd w:val="clear" w:color="auto" w:fill="auto"/>
            <w:vAlign w:val="center"/>
          </w:tcPr>
          <w:p w14:paraId="6CC31C76" w14:textId="77777777" w:rsidR="00936FD1" w:rsidRPr="00580D9C" w:rsidRDefault="00936FD1" w:rsidP="006F66BF">
            <w:pPr>
              <w:rPr>
                <w:rFonts w:ascii="Times New Roman" w:eastAsia="Times New Roman" w:hAnsi="Times New Roman"/>
                <w:sz w:val="16"/>
                <w:szCs w:val="16"/>
                <w:lang w:eastAsia="es-CO"/>
              </w:rPr>
            </w:pPr>
          </w:p>
        </w:tc>
        <w:tc>
          <w:tcPr>
            <w:tcW w:w="563" w:type="pct"/>
            <w:shd w:val="clear" w:color="auto" w:fill="auto"/>
            <w:vAlign w:val="center"/>
          </w:tcPr>
          <w:p w14:paraId="1427D42E"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674" w:type="pct"/>
            <w:shd w:val="clear" w:color="auto" w:fill="auto"/>
            <w:vAlign w:val="center"/>
          </w:tcPr>
          <w:p w14:paraId="57039F2F"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A424F1D" w14:textId="77777777" w:rsidTr="00990B56">
        <w:trPr>
          <w:trHeight w:val="233"/>
          <w:jc w:val="center"/>
        </w:trPr>
        <w:tc>
          <w:tcPr>
            <w:tcW w:w="386" w:type="pct"/>
            <w:shd w:val="clear" w:color="auto" w:fill="auto"/>
            <w:vAlign w:val="center"/>
          </w:tcPr>
          <w:p w14:paraId="04CA2A31"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378" w:type="pct"/>
            <w:shd w:val="clear" w:color="auto" w:fill="auto"/>
            <w:vAlign w:val="center"/>
          </w:tcPr>
          <w:p w14:paraId="5AC150A6" w14:textId="77777777" w:rsidR="00936FD1" w:rsidRPr="00580D9C" w:rsidRDefault="00936FD1" w:rsidP="006F66BF">
            <w:pPr>
              <w:rPr>
                <w:rFonts w:ascii="Times New Roman" w:eastAsia="Times New Roman" w:hAnsi="Times New Roman"/>
                <w:sz w:val="16"/>
                <w:szCs w:val="16"/>
                <w:lang w:eastAsia="es-CO"/>
              </w:rPr>
            </w:pPr>
          </w:p>
        </w:tc>
        <w:tc>
          <w:tcPr>
            <w:tcW w:w="563" w:type="pct"/>
            <w:shd w:val="clear" w:color="auto" w:fill="auto"/>
            <w:vAlign w:val="center"/>
          </w:tcPr>
          <w:p w14:paraId="453FC8A5"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674" w:type="pct"/>
            <w:shd w:val="clear" w:color="auto" w:fill="auto"/>
            <w:vAlign w:val="center"/>
          </w:tcPr>
          <w:p w14:paraId="3B0141B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9D3AB0D" w14:textId="77777777" w:rsidTr="00990B56">
        <w:trPr>
          <w:trHeight w:val="233"/>
          <w:jc w:val="center"/>
        </w:trPr>
        <w:tc>
          <w:tcPr>
            <w:tcW w:w="386" w:type="pct"/>
            <w:shd w:val="clear" w:color="auto" w:fill="auto"/>
            <w:vAlign w:val="center"/>
          </w:tcPr>
          <w:p w14:paraId="1CE1D245"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378" w:type="pct"/>
            <w:shd w:val="clear" w:color="auto" w:fill="auto"/>
            <w:vAlign w:val="center"/>
          </w:tcPr>
          <w:p w14:paraId="1E4C6687" w14:textId="77777777" w:rsidR="00936FD1" w:rsidRPr="00580D9C" w:rsidRDefault="00936FD1" w:rsidP="006F66BF">
            <w:pPr>
              <w:rPr>
                <w:rFonts w:ascii="Times New Roman" w:eastAsia="Times New Roman" w:hAnsi="Times New Roman"/>
                <w:sz w:val="16"/>
                <w:szCs w:val="16"/>
                <w:lang w:eastAsia="es-CO"/>
              </w:rPr>
            </w:pPr>
          </w:p>
        </w:tc>
        <w:tc>
          <w:tcPr>
            <w:tcW w:w="563" w:type="pct"/>
            <w:shd w:val="clear" w:color="auto" w:fill="auto"/>
            <w:vAlign w:val="center"/>
          </w:tcPr>
          <w:p w14:paraId="74060B20"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674" w:type="pct"/>
            <w:shd w:val="clear" w:color="auto" w:fill="auto"/>
            <w:vAlign w:val="center"/>
          </w:tcPr>
          <w:p w14:paraId="26E5D2C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3CEFAF18" w14:textId="77777777" w:rsidTr="00990B56">
        <w:trPr>
          <w:trHeight w:val="255"/>
          <w:jc w:val="center"/>
        </w:trPr>
        <w:tc>
          <w:tcPr>
            <w:tcW w:w="3764" w:type="pct"/>
            <w:gridSpan w:val="2"/>
            <w:shd w:val="clear" w:color="auto" w:fill="DDEBF7"/>
            <w:vAlign w:val="center"/>
            <w:hideMark/>
          </w:tcPr>
          <w:p w14:paraId="2856099C"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236" w:type="pct"/>
            <w:gridSpan w:val="2"/>
            <w:shd w:val="clear" w:color="auto" w:fill="DDEBF7"/>
            <w:vAlign w:val="center"/>
            <w:hideMark/>
          </w:tcPr>
          <w:p w14:paraId="07BB7121" w14:textId="77777777" w:rsidR="00936FD1" w:rsidRPr="00B945CA" w:rsidRDefault="00936FD1" w:rsidP="006F66BF">
            <w:pPr>
              <w:jc w:val="center"/>
              <w:rPr>
                <w:rFonts w:ascii="Times New Roman" w:eastAsia="Times New Roman" w:hAnsi="Times New Roman"/>
                <w:sz w:val="16"/>
                <w:szCs w:val="16"/>
                <w:lang w:eastAsia="es-CO"/>
              </w:rPr>
            </w:pPr>
          </w:p>
        </w:tc>
      </w:tr>
    </w:tbl>
    <w:p w14:paraId="0EF222FF" w14:textId="189798DF" w:rsidR="009F3DB7" w:rsidRPr="000812C2" w:rsidRDefault="009F3DB7" w:rsidP="000812C2">
      <w:pPr>
        <w:jc w:val="center"/>
        <w:rPr>
          <w:rFonts w:ascii="Times New Roman" w:eastAsia="MS Gothic" w:hAnsi="Times New Roman"/>
          <w:bCs/>
          <w:sz w:val="18"/>
          <w:szCs w:val="18"/>
        </w:rPr>
      </w:pPr>
      <w:r w:rsidRPr="000812C2">
        <w:rPr>
          <w:rFonts w:ascii="Times New Roman" w:eastAsia="MS Gothic" w:hAnsi="Times New Roman"/>
          <w:bCs/>
          <w:sz w:val="18"/>
          <w:szCs w:val="18"/>
        </w:rPr>
        <w:t>Fuente: xxx, fecha xxx</w:t>
      </w:r>
    </w:p>
    <w:p w14:paraId="0AD05E22" w14:textId="77777777" w:rsidR="007D7748" w:rsidRPr="00063B36" w:rsidRDefault="007D7748" w:rsidP="009F3DB7">
      <w:pPr>
        <w:rPr>
          <w:rFonts w:ascii="Times New Roman" w:hAnsi="Times New Roman"/>
        </w:rPr>
      </w:pPr>
    </w:p>
    <w:p w14:paraId="7A354E86" w14:textId="32AD1BC4" w:rsidR="009F3DB7" w:rsidRPr="004D0DF0" w:rsidRDefault="009F3DB7" w:rsidP="009F3DB7">
      <w:pPr>
        <w:jc w:val="both"/>
        <w:rPr>
          <w:rFonts w:ascii="Times New Roman" w:eastAsia="MS Gothic" w:hAnsi="Times New Roman"/>
          <w:bCs/>
          <w:szCs w:val="24"/>
        </w:rPr>
      </w:pPr>
      <w:r w:rsidRPr="00063B36">
        <w:rPr>
          <w:rFonts w:ascii="Times New Roman" w:hAnsi="Times New Roman"/>
        </w:rPr>
        <w:t xml:space="preserve">En el análisis de esta característica se deben incluir los resultados de las encuestas de percepción. </w:t>
      </w:r>
    </w:p>
    <w:p w14:paraId="37B4EAA2" w14:textId="316A6FDA"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23BF9D9E" w14:textId="77777777" w:rsidR="009F3DB7" w:rsidRPr="00063B36" w:rsidRDefault="009F3DB7" w:rsidP="009F3DB7">
      <w:pPr>
        <w:jc w:val="both"/>
        <w:rPr>
          <w:rFonts w:ascii="Times New Roman" w:hAnsi="Times New Roman"/>
        </w:rPr>
      </w:pPr>
    </w:p>
    <w:p w14:paraId="47E84C67" w14:textId="252BAE8D" w:rsidR="00E42B96" w:rsidRPr="00063B36" w:rsidRDefault="00E42B96" w:rsidP="006C0A9B">
      <w:pPr>
        <w:jc w:val="both"/>
        <w:rPr>
          <w:rFonts w:ascii="Times New Roman" w:hAnsi="Times New Roman"/>
        </w:rPr>
      </w:pPr>
      <w:r w:rsidRPr="00063B36">
        <w:rPr>
          <w:rFonts w:ascii="Times New Roman" w:hAnsi="Times New Roman"/>
        </w:rPr>
        <w:t>En el marco de la emergencia sanitaria por el COVID</w:t>
      </w:r>
      <w:r w:rsidR="006C0A9B" w:rsidRPr="00063B36">
        <w:rPr>
          <w:rFonts w:ascii="Times New Roman" w:hAnsi="Times New Roman"/>
        </w:rPr>
        <w:t>-</w:t>
      </w:r>
      <w:r w:rsidRPr="00063B36">
        <w:rPr>
          <w:rFonts w:ascii="Times New Roman" w:hAnsi="Times New Roman"/>
        </w:rPr>
        <w:t>19, explicar y mostrar el impacto de las estrategias llevadas a cabo para mantener y extender los servicios y programas de bienestar universitario.</w:t>
      </w:r>
    </w:p>
    <w:p w14:paraId="4F3CA7E5" w14:textId="77777777" w:rsidR="00075E04" w:rsidRPr="004D0DF0" w:rsidRDefault="00075E04" w:rsidP="004242FB">
      <w:pPr>
        <w:rPr>
          <w:rFonts w:ascii="Times New Roman" w:hAnsi="Times New Roman"/>
          <w:szCs w:val="24"/>
        </w:rPr>
      </w:pPr>
    </w:p>
    <w:p w14:paraId="5458BFDC" w14:textId="12D90404" w:rsidR="004242FB" w:rsidRPr="004D0DF0" w:rsidRDefault="007D7748" w:rsidP="0056466B">
      <w:pPr>
        <w:pStyle w:val="Ttulo3"/>
        <w:rPr>
          <w:rFonts w:ascii="Times New Roman" w:hAnsi="Times New Roman" w:cs="Times New Roman"/>
          <w:sz w:val="24"/>
          <w:szCs w:val="24"/>
          <w:lang w:val="es-ES"/>
        </w:rPr>
      </w:pPr>
      <w:bookmarkStart w:id="67" w:name="_Toc82161908"/>
      <w:r w:rsidRPr="004D0DF0">
        <w:rPr>
          <w:rFonts w:ascii="Times New Roman" w:hAnsi="Times New Roman" w:cs="Times New Roman"/>
          <w:sz w:val="24"/>
          <w:szCs w:val="24"/>
          <w:lang w:val="es-ES"/>
        </w:rPr>
        <w:t>Característica 37</w:t>
      </w:r>
      <w:r w:rsidR="004242FB" w:rsidRPr="004D0DF0">
        <w:rPr>
          <w:rFonts w:ascii="Times New Roman" w:hAnsi="Times New Roman" w:cs="Times New Roman"/>
          <w:sz w:val="24"/>
          <w:szCs w:val="24"/>
          <w:lang w:val="es-ES"/>
        </w:rPr>
        <w:t xml:space="preserve">. </w:t>
      </w:r>
      <w:r w:rsidR="006D4BC9" w:rsidRPr="004D0DF0">
        <w:rPr>
          <w:rFonts w:ascii="Times New Roman" w:hAnsi="Times New Roman" w:cs="Times New Roman"/>
          <w:sz w:val="24"/>
          <w:szCs w:val="24"/>
          <w:lang w:val="es-ES"/>
        </w:rPr>
        <w:t>Participación y Seguimiento</w:t>
      </w:r>
      <w:bookmarkEnd w:id="67"/>
    </w:p>
    <w:p w14:paraId="238D4017" w14:textId="77777777" w:rsidR="00DD4643" w:rsidRPr="004D0DF0" w:rsidRDefault="00DD4643" w:rsidP="00DD4643">
      <w:pPr>
        <w:rPr>
          <w:rFonts w:ascii="Times New Roman" w:eastAsia="MS Gothic" w:hAnsi="Times New Roman"/>
          <w:b/>
          <w:bCs/>
          <w:szCs w:val="24"/>
          <w:lang w:val="es-ES"/>
        </w:rPr>
      </w:pPr>
    </w:p>
    <w:p w14:paraId="27DFF8F0" w14:textId="3531796D" w:rsidR="007D7748" w:rsidRPr="00063B36" w:rsidRDefault="007D7748" w:rsidP="00DD4643">
      <w:pPr>
        <w:jc w:val="both"/>
        <w:rPr>
          <w:rFonts w:ascii="Times New Roman" w:hAnsi="Times New Roman"/>
        </w:rPr>
      </w:pPr>
      <w:r w:rsidRPr="00063B36">
        <w:rPr>
          <w:rFonts w:ascii="Times New Roman" w:hAnsi="Times New Roman"/>
        </w:rPr>
        <w:t xml:space="preserve">El programa debe demostrar que cuenta con una estructura orgánica y con una infraestructura para el desarrollo de los planes y las actividades ofrecidas institucionalmente. Además de lo anterior, es indispensable mostrar los mecanismos mediante los cuales el programa ha definido sistemas de evaluación y seguimiento a la permanencia, retención y duración de los estudios y tiene mecanismos para su control sin detrimento de la calidad (estudios). Así mismo, mostrar cómo se fomenta la participación de los estudiantes en los diferentes programas y escenarios. En cuanto al seguimiento es indispensable analizar los logros obtenidos a partir de las estrategias implementadas. Es importante incluir datos estadísticos y cualitativos que den cuenta de los mecanismos, escenarios y estrategias de participación como su impacto.   </w:t>
      </w:r>
    </w:p>
    <w:p w14:paraId="465ED62B" w14:textId="77777777" w:rsidR="00017E1B" w:rsidRPr="00063B36" w:rsidRDefault="00017E1B" w:rsidP="00DD4643">
      <w:pPr>
        <w:jc w:val="both"/>
        <w:rPr>
          <w:rFonts w:ascii="Times New Roman" w:hAnsi="Times New Roman"/>
          <w:i/>
        </w:rPr>
      </w:pPr>
    </w:p>
    <w:p w14:paraId="1FADA0E7" w14:textId="63EDAD94" w:rsidR="007D7748" w:rsidRPr="00B945CA" w:rsidRDefault="007D7748" w:rsidP="007D7748">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58ED073F" w14:textId="77777777" w:rsidTr="00041747">
        <w:trPr>
          <w:trHeight w:val="255"/>
          <w:jc w:val="center"/>
        </w:trPr>
        <w:tc>
          <w:tcPr>
            <w:tcW w:w="5000" w:type="pct"/>
            <w:gridSpan w:val="4"/>
            <w:shd w:val="clear" w:color="auto" w:fill="2F5496" w:themeFill="accent5" w:themeFillShade="BF"/>
            <w:vAlign w:val="center"/>
          </w:tcPr>
          <w:p w14:paraId="61F396CC" w14:textId="1E4CAA3C" w:rsidR="00936FD1" w:rsidRPr="00580D9C" w:rsidRDefault="00936FD1" w:rsidP="00041747">
            <w:pPr>
              <w:ind w:left="-1"/>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37</w:t>
            </w:r>
          </w:p>
        </w:tc>
      </w:tr>
      <w:tr w:rsidR="00936FD1" w:rsidRPr="00F8489D" w14:paraId="2B69045D" w14:textId="77777777" w:rsidTr="00041747">
        <w:trPr>
          <w:trHeight w:val="255"/>
          <w:jc w:val="center"/>
        </w:trPr>
        <w:tc>
          <w:tcPr>
            <w:tcW w:w="3914" w:type="pct"/>
            <w:gridSpan w:val="2"/>
            <w:vMerge w:val="restart"/>
            <w:shd w:val="clear" w:color="auto" w:fill="DDEBF7"/>
            <w:vAlign w:val="center"/>
            <w:hideMark/>
          </w:tcPr>
          <w:p w14:paraId="183BCE63" w14:textId="77777777" w:rsidR="00936FD1" w:rsidRPr="00580D9C" w:rsidRDefault="00936FD1" w:rsidP="00041747">
            <w:pPr>
              <w:ind w:left="-1"/>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49695EEA" w14:textId="77777777" w:rsidR="00936FD1" w:rsidRPr="00580D9C" w:rsidRDefault="00936FD1" w:rsidP="00041747">
            <w:pPr>
              <w:ind w:left="-1"/>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6A6B24A0" w14:textId="77777777" w:rsidR="00936FD1" w:rsidRPr="00580D9C" w:rsidRDefault="00936FD1" w:rsidP="00041747">
            <w:pPr>
              <w:ind w:left="-1"/>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38CCE933" w14:textId="77777777" w:rsidTr="00041747">
        <w:trPr>
          <w:trHeight w:val="510"/>
          <w:jc w:val="center"/>
        </w:trPr>
        <w:tc>
          <w:tcPr>
            <w:tcW w:w="3914" w:type="pct"/>
            <w:gridSpan w:val="2"/>
            <w:vMerge/>
            <w:vAlign w:val="center"/>
            <w:hideMark/>
          </w:tcPr>
          <w:p w14:paraId="76D92F63" w14:textId="77777777" w:rsidR="00936FD1" w:rsidRPr="00580D9C" w:rsidRDefault="00936FD1" w:rsidP="00041747">
            <w:pPr>
              <w:ind w:left="-1"/>
              <w:rPr>
                <w:rFonts w:ascii="Times New Roman" w:eastAsia="Times New Roman" w:hAnsi="Times New Roman"/>
                <w:b/>
                <w:bCs/>
                <w:sz w:val="16"/>
                <w:szCs w:val="16"/>
                <w:lang w:eastAsia="es-CO"/>
              </w:rPr>
            </w:pPr>
          </w:p>
        </w:tc>
        <w:tc>
          <w:tcPr>
            <w:tcW w:w="585" w:type="pct"/>
            <w:shd w:val="clear" w:color="auto" w:fill="DDEBF7"/>
            <w:vAlign w:val="center"/>
            <w:hideMark/>
          </w:tcPr>
          <w:p w14:paraId="04FBCD5F" w14:textId="77777777" w:rsidR="00936FD1" w:rsidRPr="00580D9C" w:rsidRDefault="00936FD1" w:rsidP="00041747">
            <w:pPr>
              <w:ind w:left="-1"/>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4B027846" w14:textId="77777777" w:rsidR="00936FD1" w:rsidRPr="00580D9C" w:rsidRDefault="00936FD1" w:rsidP="00041747">
            <w:pPr>
              <w:ind w:left="-1"/>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3056F89D" w14:textId="77777777" w:rsidTr="00041747">
        <w:trPr>
          <w:trHeight w:val="255"/>
          <w:jc w:val="center"/>
        </w:trPr>
        <w:tc>
          <w:tcPr>
            <w:tcW w:w="402" w:type="pct"/>
            <w:shd w:val="clear" w:color="auto" w:fill="auto"/>
            <w:vAlign w:val="center"/>
          </w:tcPr>
          <w:p w14:paraId="281B2637" w14:textId="77777777" w:rsidR="00936FD1" w:rsidRPr="00580D9C" w:rsidRDefault="00936FD1" w:rsidP="00041747">
            <w:pPr>
              <w:ind w:left="-1"/>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w:t>
            </w:r>
          </w:p>
        </w:tc>
        <w:tc>
          <w:tcPr>
            <w:tcW w:w="3513" w:type="pct"/>
            <w:shd w:val="clear" w:color="auto" w:fill="auto"/>
            <w:vAlign w:val="center"/>
          </w:tcPr>
          <w:p w14:paraId="3495D9E8" w14:textId="77777777" w:rsidR="00936FD1" w:rsidRPr="00580D9C" w:rsidRDefault="00936FD1" w:rsidP="00041747">
            <w:pPr>
              <w:ind w:left="-1"/>
              <w:rPr>
                <w:rFonts w:ascii="Times New Roman" w:eastAsia="Times New Roman" w:hAnsi="Times New Roman"/>
                <w:sz w:val="16"/>
                <w:szCs w:val="16"/>
                <w:lang w:eastAsia="es-CO"/>
              </w:rPr>
            </w:pPr>
          </w:p>
        </w:tc>
        <w:tc>
          <w:tcPr>
            <w:tcW w:w="585" w:type="pct"/>
            <w:shd w:val="clear" w:color="auto" w:fill="auto"/>
            <w:vAlign w:val="center"/>
          </w:tcPr>
          <w:p w14:paraId="73D56F85"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E244424"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r>
      <w:tr w:rsidR="00936FD1" w:rsidRPr="00F8489D" w14:paraId="3D554987" w14:textId="77777777" w:rsidTr="00041747">
        <w:trPr>
          <w:trHeight w:val="255"/>
          <w:jc w:val="center"/>
        </w:trPr>
        <w:tc>
          <w:tcPr>
            <w:tcW w:w="402" w:type="pct"/>
            <w:shd w:val="clear" w:color="auto" w:fill="auto"/>
            <w:vAlign w:val="center"/>
          </w:tcPr>
          <w:p w14:paraId="138C6938" w14:textId="77777777" w:rsidR="00936FD1" w:rsidRPr="00580D9C" w:rsidRDefault="00936FD1" w:rsidP="00041747">
            <w:pPr>
              <w:ind w:left="-1"/>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CAD3614" w14:textId="77777777" w:rsidR="00936FD1" w:rsidRPr="00580D9C" w:rsidRDefault="00936FD1" w:rsidP="00041747">
            <w:pPr>
              <w:ind w:left="-1"/>
              <w:rPr>
                <w:rFonts w:ascii="Times New Roman" w:eastAsia="Times New Roman" w:hAnsi="Times New Roman"/>
                <w:sz w:val="16"/>
                <w:szCs w:val="16"/>
                <w:lang w:eastAsia="es-CO"/>
              </w:rPr>
            </w:pPr>
          </w:p>
        </w:tc>
        <w:tc>
          <w:tcPr>
            <w:tcW w:w="585" w:type="pct"/>
            <w:shd w:val="clear" w:color="auto" w:fill="auto"/>
            <w:vAlign w:val="center"/>
          </w:tcPr>
          <w:p w14:paraId="6C006199"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5AD1D98"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r>
      <w:tr w:rsidR="00936FD1" w:rsidRPr="00F8489D" w14:paraId="5D0EAD98" w14:textId="77777777" w:rsidTr="00041747">
        <w:trPr>
          <w:trHeight w:val="233"/>
          <w:jc w:val="center"/>
        </w:trPr>
        <w:tc>
          <w:tcPr>
            <w:tcW w:w="402" w:type="pct"/>
            <w:shd w:val="clear" w:color="auto" w:fill="auto"/>
            <w:vAlign w:val="center"/>
          </w:tcPr>
          <w:p w14:paraId="0BF29CCF" w14:textId="77777777" w:rsidR="00936FD1" w:rsidRPr="00580D9C" w:rsidRDefault="00936FD1" w:rsidP="00041747">
            <w:pPr>
              <w:ind w:left="-1"/>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5765FBA" w14:textId="77777777" w:rsidR="00936FD1" w:rsidRPr="00580D9C" w:rsidRDefault="00936FD1" w:rsidP="00041747">
            <w:pPr>
              <w:ind w:left="-1"/>
              <w:rPr>
                <w:rFonts w:ascii="Times New Roman" w:eastAsia="Times New Roman" w:hAnsi="Times New Roman"/>
                <w:sz w:val="16"/>
                <w:szCs w:val="16"/>
                <w:lang w:eastAsia="es-CO"/>
              </w:rPr>
            </w:pPr>
          </w:p>
        </w:tc>
        <w:tc>
          <w:tcPr>
            <w:tcW w:w="585" w:type="pct"/>
            <w:shd w:val="clear" w:color="auto" w:fill="auto"/>
            <w:vAlign w:val="center"/>
          </w:tcPr>
          <w:p w14:paraId="59435B0E"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80904ED"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r>
      <w:tr w:rsidR="00936FD1" w:rsidRPr="00F8489D" w14:paraId="5DA3CE91" w14:textId="77777777" w:rsidTr="00041747">
        <w:trPr>
          <w:trHeight w:val="233"/>
          <w:jc w:val="center"/>
        </w:trPr>
        <w:tc>
          <w:tcPr>
            <w:tcW w:w="402" w:type="pct"/>
            <w:shd w:val="clear" w:color="auto" w:fill="auto"/>
            <w:vAlign w:val="center"/>
          </w:tcPr>
          <w:p w14:paraId="17269496" w14:textId="77777777" w:rsidR="00936FD1" w:rsidRPr="00580D9C" w:rsidRDefault="00936FD1" w:rsidP="00041747">
            <w:pPr>
              <w:ind w:left="-1"/>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E1EF557" w14:textId="77777777" w:rsidR="00936FD1" w:rsidRPr="00580D9C" w:rsidRDefault="00936FD1" w:rsidP="00041747">
            <w:pPr>
              <w:ind w:left="-1"/>
              <w:rPr>
                <w:rFonts w:ascii="Times New Roman" w:eastAsia="Times New Roman" w:hAnsi="Times New Roman"/>
                <w:sz w:val="16"/>
                <w:szCs w:val="16"/>
                <w:lang w:eastAsia="es-CO"/>
              </w:rPr>
            </w:pPr>
          </w:p>
        </w:tc>
        <w:tc>
          <w:tcPr>
            <w:tcW w:w="585" w:type="pct"/>
            <w:shd w:val="clear" w:color="auto" w:fill="auto"/>
            <w:vAlign w:val="center"/>
          </w:tcPr>
          <w:p w14:paraId="44B6E2F2"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72D3DAC"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r>
      <w:tr w:rsidR="00936FD1" w:rsidRPr="00F8489D" w14:paraId="797D002F" w14:textId="77777777" w:rsidTr="00041747">
        <w:trPr>
          <w:trHeight w:val="233"/>
          <w:jc w:val="center"/>
        </w:trPr>
        <w:tc>
          <w:tcPr>
            <w:tcW w:w="402" w:type="pct"/>
            <w:shd w:val="clear" w:color="auto" w:fill="auto"/>
            <w:vAlign w:val="center"/>
          </w:tcPr>
          <w:p w14:paraId="70387DC5" w14:textId="77777777" w:rsidR="00936FD1" w:rsidRPr="00580D9C" w:rsidRDefault="00936FD1" w:rsidP="00041747">
            <w:pPr>
              <w:ind w:left="-1"/>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423DDA63" w14:textId="77777777" w:rsidR="00936FD1" w:rsidRPr="00580D9C" w:rsidRDefault="00936FD1" w:rsidP="00041747">
            <w:pPr>
              <w:ind w:left="-1"/>
              <w:rPr>
                <w:rFonts w:ascii="Times New Roman" w:eastAsia="Times New Roman" w:hAnsi="Times New Roman"/>
                <w:sz w:val="16"/>
                <w:szCs w:val="16"/>
                <w:lang w:eastAsia="es-CO"/>
              </w:rPr>
            </w:pPr>
          </w:p>
        </w:tc>
        <w:tc>
          <w:tcPr>
            <w:tcW w:w="585" w:type="pct"/>
            <w:shd w:val="clear" w:color="auto" w:fill="auto"/>
            <w:vAlign w:val="center"/>
          </w:tcPr>
          <w:p w14:paraId="59EFF07D"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4E9D428" w14:textId="77777777" w:rsidR="00936FD1" w:rsidRPr="00F8489D" w:rsidRDefault="00936FD1" w:rsidP="00041747">
            <w:pPr>
              <w:ind w:left="-1"/>
              <w:jc w:val="center"/>
              <w:rPr>
                <w:rFonts w:ascii="Times New Roman" w:eastAsia="Times New Roman" w:hAnsi="Times New Roman"/>
                <w:sz w:val="16"/>
                <w:szCs w:val="16"/>
                <w:highlight w:val="yellow"/>
                <w:lang w:eastAsia="es-CO"/>
              </w:rPr>
            </w:pPr>
          </w:p>
        </w:tc>
      </w:tr>
      <w:tr w:rsidR="00936FD1" w:rsidRPr="00B945CA" w14:paraId="00928262" w14:textId="77777777" w:rsidTr="00041747">
        <w:trPr>
          <w:trHeight w:val="255"/>
          <w:jc w:val="center"/>
        </w:trPr>
        <w:tc>
          <w:tcPr>
            <w:tcW w:w="3914" w:type="pct"/>
            <w:gridSpan w:val="2"/>
            <w:shd w:val="clear" w:color="auto" w:fill="DDEBF7"/>
            <w:vAlign w:val="center"/>
            <w:hideMark/>
          </w:tcPr>
          <w:p w14:paraId="4B7CFC5E" w14:textId="77777777" w:rsidR="00936FD1" w:rsidRPr="00580D9C" w:rsidRDefault="00936FD1" w:rsidP="00041747">
            <w:pPr>
              <w:ind w:left="-1"/>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14EA6E34" w14:textId="77777777" w:rsidR="00936FD1" w:rsidRPr="00B945CA" w:rsidRDefault="00936FD1" w:rsidP="00041747">
            <w:pPr>
              <w:ind w:left="-1"/>
              <w:jc w:val="center"/>
              <w:rPr>
                <w:rFonts w:ascii="Times New Roman" w:eastAsia="Times New Roman" w:hAnsi="Times New Roman"/>
                <w:sz w:val="16"/>
                <w:szCs w:val="16"/>
                <w:lang w:eastAsia="es-CO"/>
              </w:rPr>
            </w:pPr>
          </w:p>
        </w:tc>
      </w:tr>
    </w:tbl>
    <w:p w14:paraId="7BB32364" w14:textId="77777777" w:rsidR="007D7748" w:rsidRPr="003908F2" w:rsidRDefault="007D7748" w:rsidP="003908F2">
      <w:pPr>
        <w:jc w:val="center"/>
        <w:rPr>
          <w:rFonts w:ascii="Times New Roman" w:eastAsia="MS Gothic" w:hAnsi="Times New Roman"/>
          <w:bCs/>
          <w:sz w:val="18"/>
          <w:szCs w:val="18"/>
        </w:rPr>
      </w:pPr>
      <w:r w:rsidRPr="003908F2">
        <w:rPr>
          <w:rFonts w:ascii="Times New Roman" w:eastAsia="MS Gothic" w:hAnsi="Times New Roman"/>
          <w:bCs/>
          <w:sz w:val="18"/>
          <w:szCs w:val="18"/>
        </w:rPr>
        <w:t>Fuente: xxx, fecha xxx</w:t>
      </w:r>
    </w:p>
    <w:p w14:paraId="1582D419" w14:textId="77777777" w:rsidR="007D7748" w:rsidRPr="003908F2" w:rsidRDefault="007D7748" w:rsidP="003908F2">
      <w:pPr>
        <w:jc w:val="center"/>
        <w:rPr>
          <w:rFonts w:ascii="Times New Roman" w:hAnsi="Times New Roman"/>
          <w:i/>
          <w:sz w:val="18"/>
          <w:szCs w:val="18"/>
        </w:rPr>
      </w:pPr>
    </w:p>
    <w:p w14:paraId="6DF4F23E" w14:textId="26D00150" w:rsidR="001E4EF6" w:rsidRPr="00063B36" w:rsidRDefault="001E4EF6" w:rsidP="00DD4643">
      <w:pPr>
        <w:jc w:val="both"/>
        <w:rPr>
          <w:rFonts w:ascii="Times New Roman" w:hAnsi="Times New Roman"/>
        </w:rPr>
      </w:pPr>
      <w:r w:rsidRPr="00063B36">
        <w:rPr>
          <w:rFonts w:ascii="Times New Roman" w:hAnsi="Times New Roman"/>
        </w:rPr>
        <w:t>Presentar informes estadísticos sobre la población de estudiantes del programa desde el primero hasta el último semestre, en las últimas cinco cohortes.</w:t>
      </w:r>
      <w:r w:rsidR="00B61D85" w:rsidRPr="00063B36">
        <w:rPr>
          <w:rFonts w:ascii="Times New Roman" w:hAnsi="Times New Roman"/>
        </w:rPr>
        <w:t xml:space="preserve"> Tener en cuenta la información anexada </w:t>
      </w:r>
      <w:r w:rsidR="00321E17" w:rsidRPr="00063B36">
        <w:rPr>
          <w:rFonts w:ascii="Times New Roman" w:hAnsi="Times New Roman"/>
        </w:rPr>
        <w:t>en el cuadro maestro de estudiantes y que sea coincidente con</w:t>
      </w:r>
      <w:r w:rsidR="00B61D85" w:rsidRPr="00063B36">
        <w:rPr>
          <w:rFonts w:ascii="Times New Roman" w:hAnsi="Times New Roman"/>
        </w:rPr>
        <w:t xml:space="preserve"> esta misma información y explicar el comportamiento durante la vigencia de la acreditación</w:t>
      </w:r>
      <w:r w:rsidR="003B2E1B" w:rsidRPr="00063B36">
        <w:rPr>
          <w:rFonts w:ascii="Times New Roman" w:hAnsi="Times New Roman"/>
        </w:rPr>
        <w:t>.</w:t>
      </w:r>
    </w:p>
    <w:p w14:paraId="14CF1BA1" w14:textId="5B6481EC" w:rsidR="003B2E1B" w:rsidRPr="00063B36" w:rsidRDefault="003B2E1B" w:rsidP="00DD4643">
      <w:pPr>
        <w:jc w:val="both"/>
        <w:rPr>
          <w:rFonts w:ascii="Times New Roman" w:hAnsi="Times New Roman"/>
        </w:rPr>
      </w:pPr>
    </w:p>
    <w:p w14:paraId="17D40E39" w14:textId="2F13DAA0"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1A4D87">
        <w:rPr>
          <w:rFonts w:ascii="Times New Roman" w:hAnsi="Times New Roman"/>
        </w:rPr>
        <w:t xml:space="preserve">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04998FF1" w14:textId="77777777" w:rsidR="00627432" w:rsidRPr="00063B36" w:rsidRDefault="00627432" w:rsidP="004242FB">
      <w:pPr>
        <w:jc w:val="center"/>
        <w:rPr>
          <w:rFonts w:ascii="Times New Roman" w:hAnsi="Times New Roman"/>
          <w:b/>
          <w:highlight w:val="yellow"/>
        </w:rPr>
      </w:pPr>
    </w:p>
    <w:p w14:paraId="28CF45B4" w14:textId="2A1F6B66" w:rsidR="004242FB" w:rsidRPr="00B945CA" w:rsidRDefault="00B425E9" w:rsidP="004242FB">
      <w:pPr>
        <w:pStyle w:val="Ttulo3"/>
        <w:rPr>
          <w:rFonts w:ascii="Times New Roman" w:hAnsi="Times New Roman" w:cs="Times New Roman"/>
          <w:color w:val="auto"/>
          <w:sz w:val="24"/>
          <w:szCs w:val="24"/>
          <w:lang w:val="es-ES"/>
        </w:rPr>
      </w:pPr>
      <w:bookmarkStart w:id="68" w:name="_Toc82161909"/>
      <w:r w:rsidRPr="00B945CA">
        <w:rPr>
          <w:rFonts w:ascii="Times New Roman" w:hAnsi="Times New Roman" w:cs="Times New Roman"/>
          <w:color w:val="auto"/>
          <w:sz w:val="24"/>
          <w:szCs w:val="24"/>
          <w:lang w:val="es-ES"/>
        </w:rPr>
        <w:t>VALORACIÓN SOBRE LA CALIDAD DEL FACTOR</w:t>
      </w:r>
      <w:bookmarkEnd w:id="68"/>
    </w:p>
    <w:p w14:paraId="6D7C3DE1" w14:textId="2F29A9D5" w:rsidR="004242FB" w:rsidRPr="00B945CA" w:rsidRDefault="004242FB" w:rsidP="00A22B05">
      <w:pPr>
        <w:rPr>
          <w:rFonts w:ascii="Times New Roman" w:eastAsia="MS Gothic" w:hAnsi="Times New Roman"/>
          <w:bCs/>
          <w:szCs w:val="24"/>
          <w:lang w:val="es-ES"/>
        </w:rPr>
      </w:pPr>
    </w:p>
    <w:p w14:paraId="075F357B" w14:textId="2D1F04B2" w:rsidR="00A22B05" w:rsidRPr="00395B14" w:rsidRDefault="00A2631C" w:rsidP="00A22B05">
      <w:pPr>
        <w:jc w:val="both"/>
        <w:rPr>
          <w:rFonts w:ascii="Times New Roman" w:eastAsia="MS Gothic" w:hAnsi="Times New Roman"/>
          <w:bCs/>
          <w:szCs w:val="24"/>
          <w:lang w:val="es-ES"/>
        </w:rPr>
      </w:pPr>
      <w:r w:rsidRPr="00395B14">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6A935AB1" w14:textId="77777777" w:rsidR="00A22B05" w:rsidRPr="00395B14" w:rsidRDefault="00A22B05" w:rsidP="00A22B05">
      <w:pPr>
        <w:jc w:val="both"/>
        <w:rPr>
          <w:rFonts w:ascii="Times New Roman" w:eastAsia="MS Gothic" w:hAnsi="Times New Roman"/>
          <w:bCs/>
          <w:szCs w:val="24"/>
          <w:lang w:val="es-ES"/>
        </w:rPr>
      </w:pPr>
    </w:p>
    <w:p w14:paraId="320B1C2E" w14:textId="77777777" w:rsidR="00A22B05" w:rsidRPr="00395B14" w:rsidRDefault="00A22B05" w:rsidP="00A22B05">
      <w:pPr>
        <w:jc w:val="both"/>
        <w:rPr>
          <w:rFonts w:ascii="Times New Roman" w:eastAsia="MS Gothic" w:hAnsi="Times New Roman"/>
          <w:bCs/>
          <w:szCs w:val="24"/>
          <w:lang w:val="es-ES"/>
        </w:rPr>
      </w:pPr>
      <w:r w:rsidRPr="00395B14">
        <w:rPr>
          <w:rFonts w:ascii="Times New Roman" w:eastAsia="MS Gothic" w:hAnsi="Times New Roman"/>
          <w:bCs/>
          <w:szCs w:val="24"/>
          <w:lang w:val="es-ES"/>
        </w:rPr>
        <w:t>En el análisis se deben destacar las fortalezas que se mantienen con respecto al proceso de autoevaluación anterior y los avances relacionados con el factor que se han tenido durante la vigencia de la acreditación.</w:t>
      </w:r>
    </w:p>
    <w:p w14:paraId="6F44EF6B" w14:textId="77777777" w:rsidR="00A22B05" w:rsidRPr="00395B14" w:rsidRDefault="00A22B05" w:rsidP="00A22B05">
      <w:pPr>
        <w:jc w:val="both"/>
        <w:rPr>
          <w:rFonts w:ascii="Times New Roman" w:eastAsia="MS Gothic" w:hAnsi="Times New Roman"/>
          <w:bCs/>
          <w:szCs w:val="24"/>
          <w:lang w:val="es-ES"/>
        </w:rPr>
      </w:pPr>
    </w:p>
    <w:p w14:paraId="542EB18C" w14:textId="7B8F35DC" w:rsidR="00A22B05" w:rsidRDefault="003908F2" w:rsidP="00A22B05">
      <w:pPr>
        <w:jc w:val="both"/>
        <w:rPr>
          <w:rFonts w:ascii="Times New Roman" w:hAnsi="Times New Roman"/>
        </w:rPr>
      </w:pPr>
      <w:r w:rsidRPr="003908F2">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12FE96CA" w14:textId="77777777" w:rsidR="003908F2" w:rsidRPr="00063B36" w:rsidRDefault="003908F2" w:rsidP="00A22B05">
      <w:pPr>
        <w:jc w:val="both"/>
        <w:rPr>
          <w:rFonts w:ascii="Times New Roman" w:hAnsi="Times New Roman"/>
          <w:b/>
          <w:i/>
        </w:rPr>
      </w:pPr>
    </w:p>
    <w:p w14:paraId="06B60B55" w14:textId="77777777" w:rsidR="003908F2" w:rsidRPr="00B945CA" w:rsidRDefault="003908F2" w:rsidP="003908F2">
      <w:pPr>
        <w:jc w:val="both"/>
        <w:rPr>
          <w:rFonts w:ascii="Times New Roman" w:eastAsia="MS Gothic" w:hAnsi="Times New Roman"/>
          <w:bCs/>
          <w:i/>
          <w:szCs w:val="24"/>
          <w:lang w:val="es-ES"/>
        </w:rPr>
      </w:pPr>
      <w:r w:rsidRPr="00063B36">
        <w:rPr>
          <w:rFonts w:ascii="Times New Roman" w:hAnsi="Times New Roman"/>
          <w:b/>
          <w:i/>
        </w:rPr>
        <w:t>Fortalezas:</w:t>
      </w:r>
    </w:p>
    <w:p w14:paraId="1A89D0EC" w14:textId="77777777" w:rsidR="00146EB8" w:rsidRPr="00063B36" w:rsidRDefault="00146EB8" w:rsidP="00146EB8">
      <w:pPr>
        <w:jc w:val="both"/>
        <w:rPr>
          <w:rFonts w:ascii="Times New Roman" w:hAnsi="Times New Roman"/>
          <w:b/>
          <w:i/>
        </w:rPr>
      </w:pPr>
    </w:p>
    <w:p w14:paraId="3420A675" w14:textId="77777777" w:rsidR="00146EB8" w:rsidRPr="00063B36" w:rsidRDefault="00146EB8" w:rsidP="00146EB8">
      <w:pPr>
        <w:jc w:val="both"/>
        <w:rPr>
          <w:rFonts w:ascii="Times New Roman" w:hAnsi="Times New Roman"/>
          <w:b/>
          <w:i/>
        </w:rPr>
      </w:pPr>
      <w:r w:rsidRPr="00063B36">
        <w:rPr>
          <w:rFonts w:ascii="Times New Roman" w:hAnsi="Times New Roman"/>
          <w:b/>
          <w:i/>
        </w:rPr>
        <w:t>Oportunidades de mejora:</w:t>
      </w:r>
    </w:p>
    <w:p w14:paraId="639E9D3C" w14:textId="77777777" w:rsidR="00146EB8" w:rsidRPr="00063B36" w:rsidRDefault="00146EB8" w:rsidP="00146EB8">
      <w:pPr>
        <w:jc w:val="both"/>
        <w:rPr>
          <w:rFonts w:ascii="Times New Roman" w:hAnsi="Times New Roman"/>
          <w:b/>
          <w:i/>
        </w:rPr>
      </w:pPr>
    </w:p>
    <w:p w14:paraId="0647216D" w14:textId="770C3EF3" w:rsidR="00A22B05" w:rsidRDefault="003908F2" w:rsidP="00A22B05">
      <w:pPr>
        <w:jc w:val="both"/>
        <w:rPr>
          <w:rFonts w:ascii="Times New Roman" w:hAnsi="Times New Roman"/>
          <w:b/>
          <w:i/>
        </w:rPr>
      </w:pPr>
      <w:r w:rsidRPr="00063B36">
        <w:rPr>
          <w:rFonts w:ascii="Times New Roman" w:hAnsi="Times New Roman"/>
          <w:b/>
          <w:i/>
        </w:rPr>
        <w:t>Debilidades</w:t>
      </w:r>
      <w:r w:rsidR="00761453">
        <w:rPr>
          <w:rFonts w:ascii="Times New Roman" w:hAnsi="Times New Roman"/>
          <w:b/>
          <w:i/>
        </w:rPr>
        <w:t>:</w:t>
      </w:r>
    </w:p>
    <w:p w14:paraId="5D2AEA6F" w14:textId="77777777" w:rsidR="003908F2" w:rsidRPr="00063B36" w:rsidRDefault="003908F2" w:rsidP="00A22B05">
      <w:pPr>
        <w:jc w:val="both"/>
        <w:rPr>
          <w:rFonts w:ascii="Times New Roman" w:hAnsi="Times New Roman"/>
          <w:i/>
        </w:rPr>
      </w:pPr>
    </w:p>
    <w:p w14:paraId="3A6E405F" w14:textId="547F7009"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lastRenderedPageBreak/>
        <w:t xml:space="preserve">CULTURA DE </w:t>
      </w:r>
      <w:r w:rsidR="00A7397D"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5034C2C9" w14:textId="27072C9B" w:rsidR="004242FB" w:rsidRPr="00063B36" w:rsidRDefault="00A95C6C" w:rsidP="00C70459">
      <w:pPr>
        <w:spacing w:after="160" w:line="259" w:lineRule="auto"/>
        <w:jc w:val="both"/>
        <w:rPr>
          <w:rFonts w:ascii="Times New Roman" w:hAnsi="Times New Roman"/>
        </w:rPr>
      </w:pPr>
      <w:r w:rsidRPr="00063B36">
        <w:rPr>
          <w:rFonts w:ascii="Times New Roman" w:hAnsi="Times New Roman"/>
        </w:rPr>
        <w:t>Para aquellos programas que presenten el informe de autoevaluación para acreditación por primera vez, podrán hacer el comparativo con los resultados obtenidos en el ejercicio de autoevaluación más reciente realizado en el marco del registro calificado.</w:t>
      </w:r>
    </w:p>
    <w:p w14:paraId="5FB50825" w14:textId="3BE31850" w:rsidR="001F2DAF" w:rsidRPr="00063B36" w:rsidRDefault="001F2DAF" w:rsidP="001F2DAF">
      <w:pPr>
        <w:jc w:val="both"/>
        <w:rPr>
          <w:rFonts w:ascii="Times New Roman" w:hAnsi="Times New Roman"/>
        </w:rPr>
      </w:pPr>
    </w:p>
    <w:p w14:paraId="7136F08E" w14:textId="657A8387" w:rsidR="00296DCC" w:rsidRPr="00063B36" w:rsidRDefault="00296DCC" w:rsidP="00296DCC">
      <w:pPr>
        <w:pStyle w:val="Ttulo2"/>
        <w:rPr>
          <w:rFonts w:ascii="Times New Roman" w:hAnsi="Times New Roman"/>
        </w:rPr>
      </w:pPr>
      <w:bookmarkStart w:id="69" w:name="_Toc82161910"/>
      <w:r w:rsidRPr="00063B36">
        <w:rPr>
          <w:rFonts w:ascii="Times New Roman" w:hAnsi="Times New Roman"/>
        </w:rPr>
        <w:t>FACTOR 10. MEDIOS EDUCATIVOS Y AMBIENTES DE APRENDIZAJE</w:t>
      </w:r>
      <w:bookmarkEnd w:id="69"/>
    </w:p>
    <w:p w14:paraId="2814CA28" w14:textId="77777777" w:rsidR="00296DCC" w:rsidRPr="00063B36" w:rsidRDefault="00296DCC" w:rsidP="00296DCC">
      <w:pPr>
        <w:rPr>
          <w:rFonts w:ascii="Times New Roman" w:hAnsi="Times New Roman"/>
        </w:rPr>
      </w:pPr>
    </w:p>
    <w:p w14:paraId="5BE40E70" w14:textId="1C445A17" w:rsidR="00335E46" w:rsidRPr="00013CCF" w:rsidRDefault="00395B14" w:rsidP="001F2DAF">
      <w:pPr>
        <w:jc w:val="both"/>
        <w:rPr>
          <w:rFonts w:ascii="Times New Roman" w:hAnsi="Times New Roman"/>
          <w:bCs/>
          <w:u w:val="single"/>
        </w:rPr>
      </w:pPr>
      <w:r w:rsidRPr="00013CCF">
        <w:rPr>
          <w:rFonts w:ascii="Times New Roman" w:hAnsi="Times New Roman"/>
          <w:bCs/>
          <w:u w:val="single"/>
        </w:rPr>
        <w:t xml:space="preserve">Orientaciones para el </w:t>
      </w:r>
      <w:r w:rsidR="00013CCF">
        <w:rPr>
          <w:rFonts w:ascii="Times New Roman" w:hAnsi="Times New Roman"/>
          <w:bCs/>
          <w:u w:val="single"/>
        </w:rPr>
        <w:t>p</w:t>
      </w:r>
      <w:r w:rsidRPr="00013CCF">
        <w:rPr>
          <w:rFonts w:ascii="Times New Roman" w:hAnsi="Times New Roman"/>
          <w:bCs/>
          <w:u w:val="single"/>
        </w:rPr>
        <w:t xml:space="preserve">rograma: </w:t>
      </w:r>
    </w:p>
    <w:p w14:paraId="55F90F4D" w14:textId="77777777" w:rsidR="00335E46" w:rsidRDefault="00335E46" w:rsidP="001F2DAF">
      <w:pPr>
        <w:jc w:val="both"/>
        <w:rPr>
          <w:rFonts w:ascii="Times New Roman" w:hAnsi="Times New Roman"/>
        </w:rPr>
      </w:pPr>
    </w:p>
    <w:p w14:paraId="12289101" w14:textId="570AD779" w:rsidR="00296DCC" w:rsidRPr="00063B36" w:rsidRDefault="00296DCC" w:rsidP="001F2DAF">
      <w:pPr>
        <w:jc w:val="both"/>
        <w:rPr>
          <w:rFonts w:ascii="Times New Roman" w:hAnsi="Times New Roman"/>
          <w:i/>
        </w:rPr>
      </w:pPr>
      <w:r w:rsidRPr="00063B36">
        <w:rPr>
          <w:rFonts w:ascii="Times New Roman" w:hAnsi="Times New Roman"/>
        </w:rPr>
        <w:t xml:space="preserve">El programa asegura la disponibilidad y el uso de medios educativos que permitan la creación de ambientes de aprendizaje coherentes con los resultados esperados y acordes con el nivel de formación y la modalidad. </w:t>
      </w:r>
      <w:r w:rsidRPr="00395B14">
        <w:rPr>
          <w:rFonts w:ascii="Times New Roman" w:eastAsia="MS Gothic" w:hAnsi="Times New Roman"/>
          <w:bCs/>
          <w:szCs w:val="24"/>
        </w:rPr>
        <w:t xml:space="preserve"> </w:t>
      </w:r>
      <w:r w:rsidRPr="00063B36">
        <w:rPr>
          <w:rFonts w:ascii="Times New Roman" w:hAnsi="Times New Roman"/>
        </w:rPr>
        <w:t>Es importante demostrar cómo el programa y la institución orientan sus esfuerzos para la adquisición de medios educativos</w:t>
      </w:r>
    </w:p>
    <w:p w14:paraId="747F31F5" w14:textId="77777777" w:rsidR="00296DCC" w:rsidRPr="00063B36" w:rsidRDefault="00296DCC" w:rsidP="001F2DAF">
      <w:pPr>
        <w:jc w:val="both"/>
        <w:rPr>
          <w:rFonts w:ascii="Times New Roman" w:hAnsi="Times New Roman"/>
        </w:rPr>
      </w:pPr>
    </w:p>
    <w:p w14:paraId="287F0CC6" w14:textId="4DA06590" w:rsidR="00296DCC" w:rsidRPr="00063B36" w:rsidRDefault="00296DCC" w:rsidP="00296DCC">
      <w:pPr>
        <w:pStyle w:val="Descripcin"/>
        <w:rPr>
          <w:rFonts w:ascii="Times New Roman" w:hAnsi="Times New Roman"/>
          <w:sz w:val="24"/>
        </w:rPr>
      </w:pPr>
      <w:r w:rsidRPr="00063B36">
        <w:rPr>
          <w:rFonts w:ascii="Times New Roman" w:hAnsi="Times New Roman"/>
          <w:sz w:val="24"/>
        </w:rPr>
        <w:t xml:space="preserve">Tabla XX. </w:t>
      </w:r>
      <w:r w:rsidRPr="00063B36">
        <w:rPr>
          <w:rFonts w:ascii="Times New Roman" w:hAnsi="Times New Roman"/>
          <w:b w:val="0"/>
          <w:sz w:val="24"/>
        </w:rPr>
        <w:t>Calificación del Factor 10 y grado de cumplimiento.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799"/>
        <w:gridCol w:w="774"/>
        <w:gridCol w:w="821"/>
        <w:gridCol w:w="911"/>
        <w:gridCol w:w="1070"/>
        <w:gridCol w:w="990"/>
        <w:gridCol w:w="1060"/>
        <w:gridCol w:w="1652"/>
        <w:gridCol w:w="1446"/>
      </w:tblGrid>
      <w:tr w:rsidR="004B45A0" w:rsidRPr="004D0DF0" w14:paraId="4FD84F36" w14:textId="77777777" w:rsidTr="00063B36">
        <w:trPr>
          <w:trHeight w:val="255"/>
          <w:tblHeader/>
        </w:trPr>
        <w:tc>
          <w:tcPr>
            <w:tcW w:w="595" w:type="pct"/>
            <w:gridSpan w:val="2"/>
            <w:shd w:val="clear" w:color="000000" w:fill="1F4E78"/>
          </w:tcPr>
          <w:p w14:paraId="30D97FC1" w14:textId="77777777" w:rsidR="004B45A0" w:rsidRPr="00063B36" w:rsidRDefault="004B45A0" w:rsidP="00296DCC">
            <w:pPr>
              <w:jc w:val="center"/>
              <w:rPr>
                <w:rFonts w:ascii="Times New Roman" w:hAnsi="Times New Roman"/>
                <w:b/>
                <w:color w:val="FFFFFF"/>
                <w:sz w:val="20"/>
              </w:rPr>
            </w:pPr>
          </w:p>
        </w:tc>
        <w:tc>
          <w:tcPr>
            <w:tcW w:w="4405" w:type="pct"/>
            <w:gridSpan w:val="8"/>
            <w:shd w:val="clear" w:color="000000" w:fill="1F4E78"/>
            <w:vAlign w:val="center"/>
            <w:hideMark/>
          </w:tcPr>
          <w:p w14:paraId="2D19BF9A" w14:textId="443B452C" w:rsidR="004B45A0" w:rsidRPr="00063B36" w:rsidRDefault="004B45A0" w:rsidP="00296DCC">
            <w:pPr>
              <w:jc w:val="center"/>
              <w:rPr>
                <w:rFonts w:ascii="Times New Roman" w:hAnsi="Times New Roman"/>
                <w:b/>
                <w:color w:val="FFFFFF"/>
                <w:sz w:val="20"/>
              </w:rPr>
            </w:pPr>
            <w:r w:rsidRPr="00063B36">
              <w:rPr>
                <w:rFonts w:ascii="Times New Roman" w:hAnsi="Times New Roman"/>
                <w:b/>
                <w:color w:val="FFFFFF"/>
                <w:sz w:val="20"/>
              </w:rPr>
              <w:t>Factor 10. Medios educativos y ambientes de aprendizaje</w:t>
            </w:r>
          </w:p>
        </w:tc>
      </w:tr>
      <w:tr w:rsidR="004B45A0" w:rsidRPr="004D0DF0" w14:paraId="16815115" w14:textId="77777777" w:rsidTr="00063B36">
        <w:trPr>
          <w:trHeight w:val="255"/>
          <w:tblHeader/>
        </w:trPr>
        <w:tc>
          <w:tcPr>
            <w:tcW w:w="983" w:type="pct"/>
            <w:gridSpan w:val="3"/>
            <w:vMerge w:val="restart"/>
            <w:shd w:val="clear" w:color="000000" w:fill="DDEBF7"/>
            <w:vAlign w:val="center"/>
            <w:hideMark/>
          </w:tcPr>
          <w:p w14:paraId="3863A368" w14:textId="77777777" w:rsidR="004B45A0" w:rsidRPr="00063B36" w:rsidRDefault="004B45A0" w:rsidP="00CD017D">
            <w:pPr>
              <w:jc w:val="center"/>
              <w:rPr>
                <w:rFonts w:ascii="Times New Roman" w:hAnsi="Times New Roman"/>
                <w:b/>
                <w:sz w:val="20"/>
              </w:rPr>
            </w:pPr>
            <w:r w:rsidRPr="00063B36">
              <w:rPr>
                <w:rFonts w:ascii="Times New Roman" w:hAnsi="Times New Roman"/>
                <w:b/>
                <w:sz w:val="20"/>
              </w:rPr>
              <w:t>CARACTERÍSTICA</w:t>
            </w:r>
          </w:p>
        </w:tc>
        <w:tc>
          <w:tcPr>
            <w:tcW w:w="313" w:type="pct"/>
            <w:vMerge w:val="restart"/>
            <w:shd w:val="clear" w:color="000000" w:fill="DDEBF7"/>
            <w:vAlign w:val="center"/>
            <w:hideMark/>
          </w:tcPr>
          <w:p w14:paraId="6180AFFC" w14:textId="77777777" w:rsidR="004B45A0" w:rsidRPr="00063B36" w:rsidRDefault="004B45A0" w:rsidP="00CD017D">
            <w:pPr>
              <w:jc w:val="center"/>
              <w:rPr>
                <w:rFonts w:ascii="Times New Roman" w:hAnsi="Times New Roman"/>
                <w:b/>
                <w:sz w:val="18"/>
              </w:rPr>
            </w:pPr>
            <w:r w:rsidRPr="00063B36">
              <w:rPr>
                <w:rFonts w:ascii="Times New Roman" w:hAnsi="Times New Roman"/>
                <w:b/>
                <w:sz w:val="18"/>
              </w:rPr>
              <w:t>Peso asignado</w:t>
            </w:r>
          </w:p>
        </w:tc>
        <w:tc>
          <w:tcPr>
            <w:tcW w:w="433" w:type="pct"/>
            <w:vMerge w:val="restart"/>
            <w:shd w:val="clear" w:color="000000" w:fill="DDEBF7"/>
            <w:vAlign w:val="center"/>
            <w:hideMark/>
          </w:tcPr>
          <w:p w14:paraId="20EC4345" w14:textId="77777777" w:rsidR="004B45A0" w:rsidRPr="00063B36" w:rsidRDefault="004B45A0" w:rsidP="00CD017D">
            <w:pPr>
              <w:jc w:val="center"/>
              <w:rPr>
                <w:rFonts w:ascii="Times New Roman" w:hAnsi="Times New Roman"/>
                <w:b/>
                <w:sz w:val="18"/>
              </w:rPr>
            </w:pPr>
            <w:r w:rsidRPr="00063B36">
              <w:rPr>
                <w:rFonts w:ascii="Times New Roman" w:hAnsi="Times New Roman"/>
                <w:b/>
                <w:sz w:val="18"/>
              </w:rPr>
              <w:t>Peso alcanzado</w:t>
            </w:r>
          </w:p>
        </w:tc>
        <w:tc>
          <w:tcPr>
            <w:tcW w:w="981" w:type="pct"/>
            <w:gridSpan w:val="2"/>
            <w:shd w:val="clear" w:color="000000" w:fill="DDEBF7"/>
            <w:vAlign w:val="center"/>
            <w:hideMark/>
          </w:tcPr>
          <w:p w14:paraId="7E55A680" w14:textId="77777777" w:rsidR="004B45A0" w:rsidRPr="00063B36" w:rsidRDefault="004B45A0" w:rsidP="004B45A0">
            <w:pPr>
              <w:jc w:val="center"/>
              <w:rPr>
                <w:rFonts w:ascii="Times New Roman" w:hAnsi="Times New Roman"/>
                <w:b/>
                <w:sz w:val="18"/>
              </w:rPr>
            </w:pPr>
            <w:r w:rsidRPr="00063B36">
              <w:rPr>
                <w:rFonts w:ascii="Times New Roman" w:hAnsi="Times New Roman"/>
                <w:b/>
                <w:sz w:val="18"/>
              </w:rPr>
              <w:t>Valor del Tipo de fuente</w:t>
            </w:r>
          </w:p>
          <w:p w14:paraId="252CDE0E" w14:textId="36E16AF2" w:rsidR="004B45A0" w:rsidRPr="00063B36" w:rsidRDefault="004B45A0" w:rsidP="004B45A0">
            <w:pPr>
              <w:jc w:val="center"/>
              <w:rPr>
                <w:rFonts w:ascii="Times New Roman" w:hAnsi="Times New Roman"/>
                <w:b/>
                <w:sz w:val="18"/>
              </w:rPr>
            </w:pPr>
            <w:r w:rsidRPr="00063B36">
              <w:rPr>
                <w:rFonts w:ascii="Times New Roman" w:hAnsi="Times New Roman"/>
                <w:b/>
                <w:sz w:val="18"/>
              </w:rPr>
              <w:t>(Excel programado)</w:t>
            </w:r>
          </w:p>
        </w:tc>
        <w:tc>
          <w:tcPr>
            <w:tcW w:w="506" w:type="pct"/>
            <w:vMerge w:val="restart"/>
            <w:shd w:val="clear" w:color="000000" w:fill="DDEBF7"/>
            <w:vAlign w:val="center"/>
            <w:hideMark/>
          </w:tcPr>
          <w:p w14:paraId="454F78A2" w14:textId="77777777" w:rsidR="004B45A0" w:rsidRPr="00063B36" w:rsidRDefault="004B45A0" w:rsidP="00CD017D">
            <w:pPr>
              <w:jc w:val="center"/>
              <w:rPr>
                <w:rFonts w:ascii="Times New Roman" w:hAnsi="Times New Roman"/>
                <w:b/>
                <w:sz w:val="18"/>
              </w:rPr>
            </w:pPr>
            <w:r w:rsidRPr="00063B36">
              <w:rPr>
                <w:rFonts w:ascii="Times New Roman" w:hAnsi="Times New Roman"/>
                <w:b/>
                <w:sz w:val="18"/>
              </w:rPr>
              <w:t>Calificación</w:t>
            </w:r>
          </w:p>
        </w:tc>
        <w:tc>
          <w:tcPr>
            <w:tcW w:w="944" w:type="pct"/>
            <w:vMerge w:val="restart"/>
            <w:shd w:val="clear" w:color="000000" w:fill="DDEBF7"/>
            <w:vAlign w:val="center"/>
          </w:tcPr>
          <w:p w14:paraId="57581606" w14:textId="6264AA73" w:rsidR="004B45A0" w:rsidRPr="00063B36" w:rsidRDefault="004B45A0" w:rsidP="004B45A0">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818" w:type="pct"/>
            <w:vMerge w:val="restart"/>
            <w:shd w:val="clear" w:color="000000" w:fill="DDEBF7"/>
            <w:vAlign w:val="center"/>
            <w:hideMark/>
          </w:tcPr>
          <w:p w14:paraId="14D3A583" w14:textId="2306CFA1" w:rsidR="004B45A0" w:rsidRPr="00063B36" w:rsidRDefault="004B45A0" w:rsidP="00CD017D">
            <w:pPr>
              <w:jc w:val="center"/>
              <w:rPr>
                <w:rFonts w:ascii="Times New Roman" w:hAnsi="Times New Roman"/>
                <w:b/>
                <w:sz w:val="18"/>
              </w:rPr>
            </w:pPr>
            <w:r w:rsidRPr="00063B36">
              <w:rPr>
                <w:rFonts w:ascii="Times New Roman" w:hAnsi="Times New Roman"/>
                <w:b/>
                <w:sz w:val="18"/>
              </w:rPr>
              <w:t>Grado de Cumplimiento</w:t>
            </w:r>
          </w:p>
        </w:tc>
      </w:tr>
      <w:tr w:rsidR="004B45A0" w:rsidRPr="004D0DF0" w14:paraId="5C890D03" w14:textId="77777777" w:rsidTr="00063B36">
        <w:trPr>
          <w:trHeight w:val="255"/>
        </w:trPr>
        <w:tc>
          <w:tcPr>
            <w:tcW w:w="983" w:type="pct"/>
            <w:gridSpan w:val="3"/>
            <w:vMerge/>
            <w:vAlign w:val="center"/>
            <w:hideMark/>
          </w:tcPr>
          <w:p w14:paraId="7A1058D5" w14:textId="77777777" w:rsidR="004B45A0" w:rsidRPr="00063B36" w:rsidRDefault="004B45A0" w:rsidP="00CD017D">
            <w:pPr>
              <w:rPr>
                <w:rFonts w:ascii="Times New Roman" w:hAnsi="Times New Roman"/>
                <w:b/>
                <w:sz w:val="20"/>
              </w:rPr>
            </w:pPr>
          </w:p>
        </w:tc>
        <w:tc>
          <w:tcPr>
            <w:tcW w:w="313" w:type="pct"/>
            <w:vMerge/>
            <w:vAlign w:val="center"/>
            <w:hideMark/>
          </w:tcPr>
          <w:p w14:paraId="602CEB26" w14:textId="77777777" w:rsidR="004B45A0" w:rsidRPr="00063B36" w:rsidRDefault="004B45A0" w:rsidP="00CD017D">
            <w:pPr>
              <w:rPr>
                <w:rFonts w:ascii="Times New Roman" w:hAnsi="Times New Roman"/>
                <w:b/>
                <w:sz w:val="20"/>
              </w:rPr>
            </w:pPr>
          </w:p>
        </w:tc>
        <w:tc>
          <w:tcPr>
            <w:tcW w:w="433" w:type="pct"/>
            <w:vMerge/>
            <w:vAlign w:val="center"/>
            <w:hideMark/>
          </w:tcPr>
          <w:p w14:paraId="3645EFBD" w14:textId="77777777" w:rsidR="004B45A0" w:rsidRPr="00063B36" w:rsidRDefault="004B45A0" w:rsidP="00CD017D">
            <w:pPr>
              <w:rPr>
                <w:rFonts w:ascii="Times New Roman" w:hAnsi="Times New Roman"/>
                <w:b/>
                <w:sz w:val="20"/>
              </w:rPr>
            </w:pPr>
          </w:p>
        </w:tc>
        <w:tc>
          <w:tcPr>
            <w:tcW w:w="510" w:type="pct"/>
            <w:shd w:val="clear" w:color="000000" w:fill="DDEBF7"/>
            <w:vAlign w:val="center"/>
            <w:hideMark/>
          </w:tcPr>
          <w:p w14:paraId="25C4B9FE" w14:textId="77777777" w:rsidR="004B45A0" w:rsidRPr="00063B36" w:rsidRDefault="004B45A0" w:rsidP="00CD017D">
            <w:pPr>
              <w:jc w:val="center"/>
              <w:rPr>
                <w:rFonts w:ascii="Times New Roman" w:hAnsi="Times New Roman"/>
                <w:b/>
                <w:sz w:val="18"/>
              </w:rPr>
            </w:pPr>
            <w:r w:rsidRPr="00063B36">
              <w:rPr>
                <w:rFonts w:ascii="Times New Roman" w:hAnsi="Times New Roman"/>
                <w:b/>
                <w:sz w:val="18"/>
              </w:rPr>
              <w:t>Documental</w:t>
            </w:r>
          </w:p>
        </w:tc>
        <w:tc>
          <w:tcPr>
            <w:tcW w:w="471" w:type="pct"/>
            <w:shd w:val="clear" w:color="000000" w:fill="DDEBF7"/>
            <w:vAlign w:val="center"/>
            <w:hideMark/>
          </w:tcPr>
          <w:p w14:paraId="0720069D" w14:textId="77777777" w:rsidR="004B45A0" w:rsidRPr="00063B36" w:rsidRDefault="004B45A0" w:rsidP="00CD017D">
            <w:pPr>
              <w:jc w:val="center"/>
              <w:rPr>
                <w:rFonts w:ascii="Times New Roman" w:hAnsi="Times New Roman"/>
                <w:b/>
                <w:sz w:val="18"/>
              </w:rPr>
            </w:pPr>
            <w:r w:rsidRPr="00063B36">
              <w:rPr>
                <w:rFonts w:ascii="Times New Roman" w:hAnsi="Times New Roman"/>
                <w:b/>
                <w:sz w:val="18"/>
              </w:rPr>
              <w:t>Percepción</w:t>
            </w:r>
          </w:p>
        </w:tc>
        <w:tc>
          <w:tcPr>
            <w:tcW w:w="506" w:type="pct"/>
            <w:vMerge/>
            <w:vAlign w:val="center"/>
            <w:hideMark/>
          </w:tcPr>
          <w:p w14:paraId="72AA777E" w14:textId="77777777" w:rsidR="004B45A0" w:rsidRPr="00063B36" w:rsidRDefault="004B45A0" w:rsidP="00CD017D">
            <w:pPr>
              <w:rPr>
                <w:rFonts w:ascii="Times New Roman" w:hAnsi="Times New Roman"/>
                <w:b/>
                <w:sz w:val="20"/>
              </w:rPr>
            </w:pPr>
          </w:p>
        </w:tc>
        <w:tc>
          <w:tcPr>
            <w:tcW w:w="944" w:type="pct"/>
            <w:vMerge/>
          </w:tcPr>
          <w:p w14:paraId="01A883D6" w14:textId="77777777" w:rsidR="004B45A0" w:rsidRPr="00063B36" w:rsidRDefault="004B45A0" w:rsidP="00CD017D">
            <w:pPr>
              <w:rPr>
                <w:rFonts w:ascii="Times New Roman" w:hAnsi="Times New Roman"/>
                <w:b/>
                <w:sz w:val="20"/>
              </w:rPr>
            </w:pPr>
          </w:p>
        </w:tc>
        <w:tc>
          <w:tcPr>
            <w:tcW w:w="818" w:type="pct"/>
            <w:vMerge/>
            <w:vAlign w:val="center"/>
            <w:hideMark/>
          </w:tcPr>
          <w:p w14:paraId="10B72166" w14:textId="6951C968" w:rsidR="004B45A0" w:rsidRPr="00063B36" w:rsidRDefault="004B45A0" w:rsidP="00CD017D">
            <w:pPr>
              <w:rPr>
                <w:rFonts w:ascii="Times New Roman" w:hAnsi="Times New Roman"/>
                <w:b/>
                <w:sz w:val="20"/>
              </w:rPr>
            </w:pPr>
          </w:p>
        </w:tc>
      </w:tr>
      <w:tr w:rsidR="004B45A0" w:rsidRPr="004D0DF0" w14:paraId="06970117" w14:textId="77777777" w:rsidTr="00063B36">
        <w:trPr>
          <w:trHeight w:val="510"/>
        </w:trPr>
        <w:tc>
          <w:tcPr>
            <w:tcW w:w="195" w:type="pct"/>
            <w:shd w:val="clear" w:color="auto" w:fill="auto"/>
            <w:vAlign w:val="center"/>
            <w:hideMark/>
          </w:tcPr>
          <w:p w14:paraId="10C50675" w14:textId="07921CEA" w:rsidR="004B45A0" w:rsidRPr="00063B36" w:rsidRDefault="004B45A0" w:rsidP="00296DCC">
            <w:pPr>
              <w:jc w:val="center"/>
              <w:rPr>
                <w:rFonts w:ascii="Times New Roman" w:hAnsi="Times New Roman"/>
                <w:sz w:val="20"/>
              </w:rPr>
            </w:pPr>
            <w:r w:rsidRPr="00063B36">
              <w:rPr>
                <w:rFonts w:ascii="Times New Roman" w:hAnsi="Times New Roman"/>
                <w:sz w:val="20"/>
              </w:rPr>
              <w:t>38</w:t>
            </w:r>
          </w:p>
        </w:tc>
        <w:tc>
          <w:tcPr>
            <w:tcW w:w="788" w:type="pct"/>
            <w:gridSpan w:val="2"/>
            <w:shd w:val="clear" w:color="auto" w:fill="auto"/>
            <w:vAlign w:val="center"/>
            <w:hideMark/>
          </w:tcPr>
          <w:p w14:paraId="71956C3A" w14:textId="47AD8E71" w:rsidR="004B45A0" w:rsidRPr="00063B36" w:rsidRDefault="004B45A0" w:rsidP="00296DCC">
            <w:pPr>
              <w:rPr>
                <w:rFonts w:ascii="Times New Roman" w:hAnsi="Times New Roman"/>
                <w:sz w:val="20"/>
              </w:rPr>
            </w:pPr>
            <w:r w:rsidRPr="00063B36">
              <w:rPr>
                <w:rFonts w:ascii="Times New Roman" w:hAnsi="Times New Roman"/>
                <w:sz w:val="20"/>
              </w:rPr>
              <w:t xml:space="preserve">Estrategias y recursos de apoyo a profesores </w:t>
            </w:r>
          </w:p>
        </w:tc>
        <w:tc>
          <w:tcPr>
            <w:tcW w:w="313" w:type="pct"/>
            <w:shd w:val="clear" w:color="auto" w:fill="auto"/>
            <w:vAlign w:val="center"/>
            <w:hideMark/>
          </w:tcPr>
          <w:p w14:paraId="0C65CFFB"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433" w:type="pct"/>
            <w:shd w:val="clear" w:color="auto" w:fill="auto"/>
            <w:vAlign w:val="center"/>
            <w:hideMark/>
          </w:tcPr>
          <w:p w14:paraId="38E87AAB"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510" w:type="pct"/>
            <w:shd w:val="clear" w:color="auto" w:fill="auto"/>
            <w:vAlign w:val="center"/>
            <w:hideMark/>
          </w:tcPr>
          <w:p w14:paraId="04AD0EB1"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471" w:type="pct"/>
            <w:shd w:val="clear" w:color="auto" w:fill="auto"/>
            <w:vAlign w:val="center"/>
            <w:hideMark/>
          </w:tcPr>
          <w:p w14:paraId="7E193D91"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506" w:type="pct"/>
            <w:shd w:val="clear" w:color="auto" w:fill="auto"/>
            <w:vAlign w:val="center"/>
            <w:hideMark/>
          </w:tcPr>
          <w:p w14:paraId="295BD665"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944" w:type="pct"/>
          </w:tcPr>
          <w:p w14:paraId="10A87886" w14:textId="77777777" w:rsidR="004B45A0" w:rsidRPr="00063B36" w:rsidRDefault="004B45A0" w:rsidP="00296DCC">
            <w:pPr>
              <w:rPr>
                <w:rFonts w:ascii="Times New Roman" w:hAnsi="Times New Roman"/>
                <w:sz w:val="20"/>
              </w:rPr>
            </w:pPr>
          </w:p>
        </w:tc>
        <w:tc>
          <w:tcPr>
            <w:tcW w:w="818" w:type="pct"/>
            <w:shd w:val="clear" w:color="auto" w:fill="auto"/>
            <w:vAlign w:val="center"/>
            <w:hideMark/>
          </w:tcPr>
          <w:p w14:paraId="433C97C4" w14:textId="38D64F2E" w:rsidR="004B45A0" w:rsidRPr="00063B36" w:rsidRDefault="004B45A0" w:rsidP="00296DCC">
            <w:pPr>
              <w:rPr>
                <w:rFonts w:ascii="Times New Roman" w:hAnsi="Times New Roman"/>
                <w:sz w:val="20"/>
              </w:rPr>
            </w:pPr>
            <w:r w:rsidRPr="00063B36">
              <w:rPr>
                <w:rFonts w:ascii="Times New Roman" w:hAnsi="Times New Roman"/>
                <w:sz w:val="20"/>
              </w:rPr>
              <w:t> </w:t>
            </w:r>
          </w:p>
        </w:tc>
      </w:tr>
      <w:tr w:rsidR="004B45A0" w:rsidRPr="004D0DF0" w14:paraId="7E69FDCA" w14:textId="77777777" w:rsidTr="00063B36">
        <w:trPr>
          <w:trHeight w:val="255"/>
        </w:trPr>
        <w:tc>
          <w:tcPr>
            <w:tcW w:w="195" w:type="pct"/>
            <w:shd w:val="clear" w:color="auto" w:fill="auto"/>
            <w:vAlign w:val="center"/>
            <w:hideMark/>
          </w:tcPr>
          <w:p w14:paraId="6A117C63" w14:textId="3C71DB00" w:rsidR="004B45A0" w:rsidRPr="00063B36" w:rsidRDefault="004B45A0" w:rsidP="00296DCC">
            <w:pPr>
              <w:jc w:val="center"/>
              <w:rPr>
                <w:rFonts w:ascii="Times New Roman" w:hAnsi="Times New Roman"/>
                <w:sz w:val="20"/>
              </w:rPr>
            </w:pPr>
            <w:r w:rsidRPr="00063B36">
              <w:rPr>
                <w:rFonts w:ascii="Times New Roman" w:hAnsi="Times New Roman"/>
                <w:sz w:val="20"/>
              </w:rPr>
              <w:t>39</w:t>
            </w:r>
          </w:p>
        </w:tc>
        <w:tc>
          <w:tcPr>
            <w:tcW w:w="788" w:type="pct"/>
            <w:gridSpan w:val="2"/>
            <w:shd w:val="clear" w:color="auto" w:fill="auto"/>
            <w:vAlign w:val="center"/>
            <w:hideMark/>
          </w:tcPr>
          <w:p w14:paraId="3BDDC22C" w14:textId="3EBD61D0" w:rsidR="004B45A0" w:rsidRPr="00063B36" w:rsidRDefault="004B45A0" w:rsidP="00296DCC">
            <w:pPr>
              <w:rPr>
                <w:rFonts w:ascii="Times New Roman" w:hAnsi="Times New Roman"/>
                <w:sz w:val="20"/>
              </w:rPr>
            </w:pPr>
            <w:r w:rsidRPr="00063B36">
              <w:rPr>
                <w:rFonts w:ascii="Times New Roman" w:hAnsi="Times New Roman"/>
                <w:sz w:val="20"/>
              </w:rPr>
              <w:t>Estrategias y recursos de apoyo a estudiantes</w:t>
            </w:r>
          </w:p>
        </w:tc>
        <w:tc>
          <w:tcPr>
            <w:tcW w:w="313" w:type="pct"/>
            <w:shd w:val="clear" w:color="auto" w:fill="auto"/>
            <w:vAlign w:val="center"/>
            <w:hideMark/>
          </w:tcPr>
          <w:p w14:paraId="456EF484"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433" w:type="pct"/>
            <w:shd w:val="clear" w:color="auto" w:fill="auto"/>
            <w:vAlign w:val="center"/>
            <w:hideMark/>
          </w:tcPr>
          <w:p w14:paraId="4CA74052"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510" w:type="pct"/>
            <w:shd w:val="clear" w:color="auto" w:fill="auto"/>
            <w:vAlign w:val="center"/>
            <w:hideMark/>
          </w:tcPr>
          <w:p w14:paraId="1B12063F"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471" w:type="pct"/>
            <w:shd w:val="clear" w:color="auto" w:fill="auto"/>
            <w:vAlign w:val="center"/>
            <w:hideMark/>
          </w:tcPr>
          <w:p w14:paraId="1D8651C4"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506" w:type="pct"/>
            <w:shd w:val="clear" w:color="auto" w:fill="auto"/>
            <w:vAlign w:val="center"/>
            <w:hideMark/>
          </w:tcPr>
          <w:p w14:paraId="44FB8C7E"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944" w:type="pct"/>
          </w:tcPr>
          <w:p w14:paraId="506A11A0" w14:textId="77777777" w:rsidR="004B45A0" w:rsidRPr="00063B36" w:rsidRDefault="004B45A0" w:rsidP="00296DCC">
            <w:pPr>
              <w:rPr>
                <w:rFonts w:ascii="Times New Roman" w:hAnsi="Times New Roman"/>
                <w:sz w:val="20"/>
              </w:rPr>
            </w:pPr>
          </w:p>
        </w:tc>
        <w:tc>
          <w:tcPr>
            <w:tcW w:w="818" w:type="pct"/>
            <w:shd w:val="clear" w:color="auto" w:fill="auto"/>
            <w:vAlign w:val="center"/>
            <w:hideMark/>
          </w:tcPr>
          <w:p w14:paraId="014991C6" w14:textId="2A245F55" w:rsidR="004B45A0" w:rsidRPr="00063B36" w:rsidRDefault="004B45A0" w:rsidP="00296DCC">
            <w:pPr>
              <w:rPr>
                <w:rFonts w:ascii="Times New Roman" w:hAnsi="Times New Roman"/>
                <w:sz w:val="20"/>
              </w:rPr>
            </w:pPr>
            <w:r w:rsidRPr="00063B36">
              <w:rPr>
                <w:rFonts w:ascii="Times New Roman" w:hAnsi="Times New Roman"/>
                <w:sz w:val="20"/>
              </w:rPr>
              <w:t> </w:t>
            </w:r>
          </w:p>
        </w:tc>
      </w:tr>
      <w:tr w:rsidR="004B45A0" w:rsidRPr="004D0DF0" w14:paraId="7D17C028" w14:textId="77777777" w:rsidTr="00063B36">
        <w:trPr>
          <w:trHeight w:val="255"/>
        </w:trPr>
        <w:tc>
          <w:tcPr>
            <w:tcW w:w="195" w:type="pct"/>
            <w:shd w:val="clear" w:color="auto" w:fill="auto"/>
            <w:vAlign w:val="center"/>
            <w:hideMark/>
          </w:tcPr>
          <w:p w14:paraId="433A3CAC" w14:textId="76F22665" w:rsidR="004B45A0" w:rsidRPr="00063B36" w:rsidRDefault="004B45A0" w:rsidP="00296DCC">
            <w:pPr>
              <w:jc w:val="center"/>
              <w:rPr>
                <w:rFonts w:ascii="Times New Roman" w:hAnsi="Times New Roman"/>
                <w:sz w:val="20"/>
              </w:rPr>
            </w:pPr>
            <w:r w:rsidRPr="00063B36">
              <w:rPr>
                <w:rFonts w:ascii="Times New Roman" w:hAnsi="Times New Roman"/>
                <w:sz w:val="20"/>
              </w:rPr>
              <w:t>40</w:t>
            </w:r>
          </w:p>
        </w:tc>
        <w:tc>
          <w:tcPr>
            <w:tcW w:w="788" w:type="pct"/>
            <w:gridSpan w:val="2"/>
            <w:shd w:val="clear" w:color="auto" w:fill="auto"/>
            <w:vAlign w:val="center"/>
            <w:hideMark/>
          </w:tcPr>
          <w:p w14:paraId="2C367577" w14:textId="247C370F" w:rsidR="004B45A0" w:rsidRPr="00063B36" w:rsidRDefault="004B45A0" w:rsidP="00296DCC">
            <w:pPr>
              <w:rPr>
                <w:rFonts w:ascii="Times New Roman" w:hAnsi="Times New Roman"/>
                <w:sz w:val="20"/>
              </w:rPr>
            </w:pPr>
            <w:r w:rsidRPr="00063B36">
              <w:rPr>
                <w:rFonts w:ascii="Times New Roman" w:hAnsi="Times New Roman"/>
                <w:sz w:val="20"/>
              </w:rPr>
              <w:t>Recursos bibliográficos y de información</w:t>
            </w:r>
          </w:p>
        </w:tc>
        <w:tc>
          <w:tcPr>
            <w:tcW w:w="313" w:type="pct"/>
            <w:shd w:val="clear" w:color="auto" w:fill="auto"/>
            <w:vAlign w:val="center"/>
            <w:hideMark/>
          </w:tcPr>
          <w:p w14:paraId="40452E0C"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433" w:type="pct"/>
            <w:shd w:val="clear" w:color="auto" w:fill="auto"/>
            <w:vAlign w:val="center"/>
            <w:hideMark/>
          </w:tcPr>
          <w:p w14:paraId="390457B4"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510" w:type="pct"/>
            <w:shd w:val="clear" w:color="auto" w:fill="auto"/>
            <w:vAlign w:val="center"/>
            <w:hideMark/>
          </w:tcPr>
          <w:p w14:paraId="42DEC67A"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471" w:type="pct"/>
            <w:shd w:val="clear" w:color="auto" w:fill="auto"/>
            <w:vAlign w:val="center"/>
            <w:hideMark/>
          </w:tcPr>
          <w:p w14:paraId="77711481"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506" w:type="pct"/>
            <w:shd w:val="clear" w:color="auto" w:fill="auto"/>
            <w:vAlign w:val="center"/>
            <w:hideMark/>
          </w:tcPr>
          <w:p w14:paraId="482C7F11" w14:textId="77777777" w:rsidR="004B45A0" w:rsidRPr="00063B36" w:rsidRDefault="004B45A0" w:rsidP="00296DCC">
            <w:pPr>
              <w:jc w:val="center"/>
              <w:rPr>
                <w:rFonts w:ascii="Times New Roman" w:hAnsi="Times New Roman"/>
                <w:sz w:val="20"/>
              </w:rPr>
            </w:pPr>
            <w:r w:rsidRPr="00063B36">
              <w:rPr>
                <w:rFonts w:ascii="Times New Roman" w:hAnsi="Times New Roman"/>
                <w:sz w:val="20"/>
              </w:rPr>
              <w:t> </w:t>
            </w:r>
          </w:p>
        </w:tc>
        <w:tc>
          <w:tcPr>
            <w:tcW w:w="944" w:type="pct"/>
          </w:tcPr>
          <w:p w14:paraId="10B2EA27" w14:textId="77777777" w:rsidR="004B45A0" w:rsidRPr="00063B36" w:rsidRDefault="004B45A0" w:rsidP="00296DCC">
            <w:pPr>
              <w:rPr>
                <w:rFonts w:ascii="Times New Roman" w:hAnsi="Times New Roman"/>
                <w:sz w:val="20"/>
              </w:rPr>
            </w:pPr>
          </w:p>
        </w:tc>
        <w:tc>
          <w:tcPr>
            <w:tcW w:w="818" w:type="pct"/>
            <w:shd w:val="clear" w:color="auto" w:fill="auto"/>
            <w:vAlign w:val="center"/>
            <w:hideMark/>
          </w:tcPr>
          <w:p w14:paraId="6E137FB9" w14:textId="1033077C" w:rsidR="004B45A0" w:rsidRPr="00063B36" w:rsidRDefault="004B45A0" w:rsidP="00296DCC">
            <w:pPr>
              <w:rPr>
                <w:rFonts w:ascii="Times New Roman" w:hAnsi="Times New Roman"/>
                <w:sz w:val="20"/>
              </w:rPr>
            </w:pPr>
            <w:r w:rsidRPr="00063B36">
              <w:rPr>
                <w:rFonts w:ascii="Times New Roman" w:hAnsi="Times New Roman"/>
                <w:sz w:val="20"/>
              </w:rPr>
              <w:t> </w:t>
            </w:r>
          </w:p>
        </w:tc>
      </w:tr>
      <w:tr w:rsidR="00530B09" w:rsidRPr="004D0DF0" w14:paraId="42FFA53C" w14:textId="77777777" w:rsidTr="004B45A0">
        <w:trPr>
          <w:trHeight w:val="255"/>
        </w:trPr>
        <w:tc>
          <w:tcPr>
            <w:tcW w:w="983" w:type="pct"/>
            <w:gridSpan w:val="3"/>
            <w:shd w:val="clear" w:color="000000" w:fill="DDEBF7"/>
            <w:vAlign w:val="center"/>
            <w:hideMark/>
          </w:tcPr>
          <w:p w14:paraId="1333CABA" w14:textId="77777777" w:rsidR="004B45A0" w:rsidRPr="00063B36" w:rsidRDefault="004B45A0" w:rsidP="00CD017D">
            <w:pPr>
              <w:jc w:val="center"/>
              <w:rPr>
                <w:rFonts w:ascii="Times New Roman" w:hAnsi="Times New Roman"/>
                <w:b/>
                <w:sz w:val="20"/>
              </w:rPr>
            </w:pPr>
            <w:r w:rsidRPr="00063B36">
              <w:rPr>
                <w:rFonts w:ascii="Times New Roman" w:hAnsi="Times New Roman"/>
                <w:b/>
                <w:sz w:val="20"/>
              </w:rPr>
              <w:t>Total por Factor</w:t>
            </w:r>
          </w:p>
        </w:tc>
        <w:tc>
          <w:tcPr>
            <w:tcW w:w="313" w:type="pct"/>
            <w:shd w:val="clear" w:color="000000" w:fill="DDEBF7"/>
            <w:vAlign w:val="center"/>
            <w:hideMark/>
          </w:tcPr>
          <w:p w14:paraId="44F4EF5A" w14:textId="77777777" w:rsidR="004B45A0" w:rsidRPr="00063B36" w:rsidRDefault="004B45A0" w:rsidP="00CD017D">
            <w:pPr>
              <w:jc w:val="center"/>
              <w:rPr>
                <w:rFonts w:ascii="Times New Roman" w:hAnsi="Times New Roman"/>
                <w:sz w:val="20"/>
              </w:rPr>
            </w:pPr>
            <w:r w:rsidRPr="00063B36">
              <w:rPr>
                <w:rFonts w:ascii="Times New Roman" w:hAnsi="Times New Roman"/>
                <w:sz w:val="20"/>
              </w:rPr>
              <w:t> </w:t>
            </w:r>
          </w:p>
        </w:tc>
        <w:tc>
          <w:tcPr>
            <w:tcW w:w="433" w:type="pct"/>
            <w:shd w:val="clear" w:color="000000" w:fill="DDEBF7"/>
            <w:vAlign w:val="center"/>
            <w:hideMark/>
          </w:tcPr>
          <w:p w14:paraId="038F28DD" w14:textId="77777777" w:rsidR="004B45A0" w:rsidRPr="00063B36" w:rsidRDefault="004B45A0" w:rsidP="00CD017D">
            <w:pPr>
              <w:jc w:val="center"/>
              <w:rPr>
                <w:rFonts w:ascii="Times New Roman" w:hAnsi="Times New Roman"/>
                <w:sz w:val="20"/>
              </w:rPr>
            </w:pPr>
            <w:r w:rsidRPr="00063B36">
              <w:rPr>
                <w:rFonts w:ascii="Times New Roman" w:hAnsi="Times New Roman"/>
                <w:sz w:val="20"/>
              </w:rPr>
              <w:t> </w:t>
            </w:r>
          </w:p>
        </w:tc>
        <w:tc>
          <w:tcPr>
            <w:tcW w:w="510" w:type="pct"/>
            <w:shd w:val="clear" w:color="000000" w:fill="DDEBF7"/>
            <w:vAlign w:val="center"/>
            <w:hideMark/>
          </w:tcPr>
          <w:p w14:paraId="1CA3956D" w14:textId="77777777" w:rsidR="004B45A0" w:rsidRPr="00063B36" w:rsidRDefault="004B45A0" w:rsidP="00CD017D">
            <w:pPr>
              <w:jc w:val="center"/>
              <w:rPr>
                <w:rFonts w:ascii="Times New Roman" w:hAnsi="Times New Roman"/>
                <w:sz w:val="20"/>
              </w:rPr>
            </w:pPr>
            <w:r w:rsidRPr="00063B36">
              <w:rPr>
                <w:rFonts w:ascii="Times New Roman" w:hAnsi="Times New Roman"/>
                <w:sz w:val="20"/>
              </w:rPr>
              <w:t> </w:t>
            </w:r>
          </w:p>
        </w:tc>
        <w:tc>
          <w:tcPr>
            <w:tcW w:w="471" w:type="pct"/>
            <w:shd w:val="clear" w:color="000000" w:fill="DDEBF7"/>
            <w:vAlign w:val="center"/>
            <w:hideMark/>
          </w:tcPr>
          <w:p w14:paraId="4AA84173" w14:textId="77777777" w:rsidR="004B45A0" w:rsidRPr="00063B36" w:rsidRDefault="004B45A0" w:rsidP="00CD017D">
            <w:pPr>
              <w:jc w:val="center"/>
              <w:rPr>
                <w:rFonts w:ascii="Times New Roman" w:hAnsi="Times New Roman"/>
                <w:sz w:val="20"/>
              </w:rPr>
            </w:pPr>
            <w:r w:rsidRPr="00063B36">
              <w:rPr>
                <w:rFonts w:ascii="Times New Roman" w:hAnsi="Times New Roman"/>
                <w:sz w:val="20"/>
              </w:rPr>
              <w:t> </w:t>
            </w:r>
          </w:p>
        </w:tc>
        <w:tc>
          <w:tcPr>
            <w:tcW w:w="506" w:type="pct"/>
            <w:shd w:val="clear" w:color="000000" w:fill="DDEBF7"/>
            <w:vAlign w:val="center"/>
            <w:hideMark/>
          </w:tcPr>
          <w:p w14:paraId="33E3C43A" w14:textId="77777777" w:rsidR="004B45A0" w:rsidRPr="00063B36" w:rsidRDefault="004B45A0" w:rsidP="00CD017D">
            <w:pPr>
              <w:jc w:val="center"/>
              <w:rPr>
                <w:rFonts w:ascii="Times New Roman" w:hAnsi="Times New Roman"/>
                <w:sz w:val="20"/>
              </w:rPr>
            </w:pPr>
            <w:r w:rsidRPr="00063B36">
              <w:rPr>
                <w:rFonts w:ascii="Times New Roman" w:hAnsi="Times New Roman"/>
                <w:sz w:val="20"/>
              </w:rPr>
              <w:t> </w:t>
            </w:r>
          </w:p>
        </w:tc>
        <w:tc>
          <w:tcPr>
            <w:tcW w:w="944" w:type="pct"/>
            <w:shd w:val="clear" w:color="000000" w:fill="DDEBF7"/>
          </w:tcPr>
          <w:p w14:paraId="7E717A10" w14:textId="77777777" w:rsidR="004B45A0" w:rsidRPr="00063B36" w:rsidRDefault="004B45A0" w:rsidP="00CD017D">
            <w:pPr>
              <w:rPr>
                <w:rFonts w:ascii="Times New Roman" w:hAnsi="Times New Roman"/>
                <w:sz w:val="20"/>
              </w:rPr>
            </w:pPr>
          </w:p>
        </w:tc>
        <w:tc>
          <w:tcPr>
            <w:tcW w:w="818" w:type="pct"/>
            <w:shd w:val="clear" w:color="000000" w:fill="DDEBF7"/>
            <w:vAlign w:val="center"/>
            <w:hideMark/>
          </w:tcPr>
          <w:p w14:paraId="43EBAAAE" w14:textId="3ACDA64C" w:rsidR="004B45A0" w:rsidRPr="00063B36" w:rsidRDefault="004B45A0" w:rsidP="00CD017D">
            <w:pPr>
              <w:rPr>
                <w:rFonts w:ascii="Times New Roman" w:hAnsi="Times New Roman"/>
                <w:sz w:val="20"/>
              </w:rPr>
            </w:pPr>
            <w:r w:rsidRPr="00063B36">
              <w:rPr>
                <w:rFonts w:ascii="Times New Roman" w:hAnsi="Times New Roman"/>
                <w:sz w:val="20"/>
              </w:rPr>
              <w:t> </w:t>
            </w:r>
          </w:p>
        </w:tc>
      </w:tr>
    </w:tbl>
    <w:p w14:paraId="6CD18D4A" w14:textId="77777777" w:rsidR="004D0DF0" w:rsidRPr="00013CCF" w:rsidRDefault="004D0DF0" w:rsidP="00013CCF">
      <w:pPr>
        <w:jc w:val="center"/>
        <w:rPr>
          <w:rFonts w:ascii="Times New Roman" w:hAnsi="Times New Roman"/>
          <w:sz w:val="18"/>
          <w:szCs w:val="18"/>
        </w:rPr>
      </w:pPr>
      <w:r w:rsidRPr="00013CCF">
        <w:rPr>
          <w:rFonts w:ascii="Times New Roman" w:hAnsi="Times New Roman"/>
          <w:sz w:val="18"/>
          <w:szCs w:val="18"/>
        </w:rPr>
        <w:t>Fuente: xxx, fecha xxx</w:t>
      </w:r>
    </w:p>
    <w:p w14:paraId="6D9E4BDF" w14:textId="77777777" w:rsidR="004D0DF0" w:rsidRPr="00063B36" w:rsidRDefault="004D0DF0" w:rsidP="00296DCC">
      <w:pPr>
        <w:rPr>
          <w:rFonts w:ascii="Times New Roman" w:hAnsi="Times New Roman"/>
        </w:rPr>
      </w:pPr>
    </w:p>
    <w:p w14:paraId="57670F52" w14:textId="476BBE3E" w:rsidR="00296DCC" w:rsidRPr="00063B36" w:rsidRDefault="00296DCC" w:rsidP="00296DCC">
      <w:pPr>
        <w:pStyle w:val="Ttulo3"/>
        <w:rPr>
          <w:rFonts w:ascii="Times New Roman" w:hAnsi="Times New Roman"/>
          <w:sz w:val="24"/>
        </w:rPr>
      </w:pPr>
      <w:bookmarkStart w:id="70" w:name="_Toc82161911"/>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38. </w:t>
      </w:r>
      <w:r w:rsidRPr="00063B36">
        <w:rPr>
          <w:rFonts w:ascii="Times New Roman" w:hAnsi="Times New Roman"/>
          <w:sz w:val="24"/>
        </w:rPr>
        <w:t>Estrategias y recursos de apoyo a profesores</w:t>
      </w:r>
      <w:bookmarkEnd w:id="70"/>
    </w:p>
    <w:p w14:paraId="0B6E371B" w14:textId="77777777" w:rsidR="00291B8C" w:rsidRPr="00063B36" w:rsidRDefault="00291B8C" w:rsidP="00291B8C">
      <w:pPr>
        <w:rPr>
          <w:rFonts w:ascii="Times New Roman" w:hAnsi="Times New Roman"/>
        </w:rPr>
      </w:pPr>
    </w:p>
    <w:p w14:paraId="7F430D94" w14:textId="3A1835EB" w:rsidR="0064338C" w:rsidRPr="00063B36" w:rsidRDefault="0064338C" w:rsidP="0064338C">
      <w:pPr>
        <w:jc w:val="both"/>
        <w:rPr>
          <w:rFonts w:ascii="Times New Roman" w:hAnsi="Times New Roman"/>
        </w:rPr>
      </w:pPr>
      <w:r w:rsidRPr="00063B36">
        <w:rPr>
          <w:rFonts w:ascii="Times New Roman" w:hAnsi="Times New Roman"/>
        </w:rPr>
        <w:t xml:space="preserve">El programa debe demostrar que dispone de recursos de apoyo y que ha puesto en marcha estrategias pedagógicas, tecnológicas y de acompañamiento para fortalecer a los profesores en sus habilidades de comunicación e interacción con los estudiantes, con el fin de lograr el mejoramiento permanente de sus </w:t>
      </w:r>
      <w:r w:rsidRPr="00063B36">
        <w:rPr>
          <w:rFonts w:ascii="Times New Roman" w:hAnsi="Times New Roman"/>
        </w:rPr>
        <w:lastRenderedPageBreak/>
        <w:t>labores de docencia, investigación, desarrollo tecnológico, innovación, creación en coherencia con los propósitos de aprendizaje según el nivel de formación y la modalidad del programa académico.</w:t>
      </w:r>
    </w:p>
    <w:p w14:paraId="445F2812" w14:textId="77777777" w:rsidR="008F385A" w:rsidRDefault="008F385A" w:rsidP="0064338C">
      <w:pPr>
        <w:jc w:val="both"/>
        <w:rPr>
          <w:rFonts w:ascii="Times New Roman" w:eastAsia="MS Gothic" w:hAnsi="Times New Roman"/>
          <w:bCs/>
          <w:szCs w:val="24"/>
        </w:rPr>
      </w:pPr>
    </w:p>
    <w:p w14:paraId="7DC0DC75" w14:textId="258EE950" w:rsidR="00525523" w:rsidRPr="00B945CA" w:rsidRDefault="00525523" w:rsidP="00525523">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68ADAF97" w14:textId="77777777" w:rsidTr="00063B36">
        <w:trPr>
          <w:trHeight w:val="255"/>
        </w:trPr>
        <w:tc>
          <w:tcPr>
            <w:tcW w:w="5000" w:type="pct"/>
            <w:gridSpan w:val="4"/>
            <w:shd w:val="clear" w:color="auto" w:fill="2F5496" w:themeFill="accent5" w:themeFillShade="BF"/>
            <w:vAlign w:val="center"/>
          </w:tcPr>
          <w:p w14:paraId="7E2B92DA" w14:textId="10539E15"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38</w:t>
            </w:r>
          </w:p>
        </w:tc>
      </w:tr>
      <w:tr w:rsidR="00936FD1" w:rsidRPr="00F8489D" w14:paraId="29D665FA" w14:textId="77777777" w:rsidTr="00063B36">
        <w:trPr>
          <w:trHeight w:val="255"/>
        </w:trPr>
        <w:tc>
          <w:tcPr>
            <w:tcW w:w="3914" w:type="pct"/>
            <w:gridSpan w:val="2"/>
            <w:vMerge w:val="restart"/>
            <w:shd w:val="clear" w:color="auto" w:fill="DDEBF7"/>
            <w:vAlign w:val="center"/>
            <w:hideMark/>
          </w:tcPr>
          <w:p w14:paraId="6A3615C9"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37EEA95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9E463D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44362EC7" w14:textId="77777777" w:rsidTr="00063B36">
        <w:trPr>
          <w:trHeight w:val="510"/>
        </w:trPr>
        <w:tc>
          <w:tcPr>
            <w:tcW w:w="3914" w:type="pct"/>
            <w:gridSpan w:val="2"/>
            <w:vMerge/>
            <w:vAlign w:val="center"/>
            <w:hideMark/>
          </w:tcPr>
          <w:p w14:paraId="2112F6DF"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6F9594B0"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58760F4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5191D19E" w14:textId="77777777" w:rsidTr="00063B36">
        <w:trPr>
          <w:trHeight w:val="255"/>
        </w:trPr>
        <w:tc>
          <w:tcPr>
            <w:tcW w:w="402" w:type="pct"/>
            <w:shd w:val="clear" w:color="auto" w:fill="auto"/>
            <w:vAlign w:val="center"/>
          </w:tcPr>
          <w:p w14:paraId="6DAD636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2FCB61D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874BBC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154E99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DA9B048" w14:textId="77777777" w:rsidTr="00063B36">
        <w:trPr>
          <w:trHeight w:val="255"/>
        </w:trPr>
        <w:tc>
          <w:tcPr>
            <w:tcW w:w="402" w:type="pct"/>
            <w:shd w:val="clear" w:color="auto" w:fill="auto"/>
            <w:vAlign w:val="center"/>
          </w:tcPr>
          <w:p w14:paraId="6223881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828D790"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1E276C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7F42E87"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65AD865" w14:textId="77777777" w:rsidTr="00063B36">
        <w:trPr>
          <w:trHeight w:val="233"/>
        </w:trPr>
        <w:tc>
          <w:tcPr>
            <w:tcW w:w="402" w:type="pct"/>
            <w:shd w:val="clear" w:color="auto" w:fill="auto"/>
            <w:vAlign w:val="center"/>
          </w:tcPr>
          <w:p w14:paraId="31DC9FA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7E6DB21"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E718A08"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4C9374A"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E529D6A" w14:textId="77777777" w:rsidTr="00063B36">
        <w:trPr>
          <w:trHeight w:val="233"/>
        </w:trPr>
        <w:tc>
          <w:tcPr>
            <w:tcW w:w="402" w:type="pct"/>
            <w:shd w:val="clear" w:color="auto" w:fill="auto"/>
            <w:vAlign w:val="center"/>
          </w:tcPr>
          <w:p w14:paraId="662C4B3E"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C4F7E56"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0AE89E7"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2ED2288"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C395980" w14:textId="77777777" w:rsidTr="00063B36">
        <w:trPr>
          <w:trHeight w:val="233"/>
        </w:trPr>
        <w:tc>
          <w:tcPr>
            <w:tcW w:w="402" w:type="pct"/>
            <w:shd w:val="clear" w:color="auto" w:fill="auto"/>
            <w:vAlign w:val="center"/>
          </w:tcPr>
          <w:p w14:paraId="026DB57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45D7546C"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0CE83EF"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DA84A5B"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2790F73C" w14:textId="77777777" w:rsidTr="00063B36">
        <w:trPr>
          <w:trHeight w:val="255"/>
        </w:trPr>
        <w:tc>
          <w:tcPr>
            <w:tcW w:w="3914" w:type="pct"/>
            <w:gridSpan w:val="2"/>
            <w:shd w:val="clear" w:color="auto" w:fill="DDEBF7"/>
            <w:vAlign w:val="center"/>
            <w:hideMark/>
          </w:tcPr>
          <w:p w14:paraId="3F2B788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1BC157C" w14:textId="77777777" w:rsidR="00936FD1" w:rsidRPr="00B945CA" w:rsidRDefault="00936FD1" w:rsidP="006F66BF">
            <w:pPr>
              <w:jc w:val="center"/>
              <w:rPr>
                <w:rFonts w:ascii="Times New Roman" w:eastAsia="Times New Roman" w:hAnsi="Times New Roman"/>
                <w:sz w:val="16"/>
                <w:szCs w:val="16"/>
                <w:lang w:eastAsia="es-CO"/>
              </w:rPr>
            </w:pPr>
          </w:p>
        </w:tc>
      </w:tr>
    </w:tbl>
    <w:p w14:paraId="5A61B873" w14:textId="77777777" w:rsidR="00525523" w:rsidRPr="00FD7803" w:rsidRDefault="00525523" w:rsidP="00FD7803">
      <w:pPr>
        <w:jc w:val="center"/>
        <w:rPr>
          <w:rFonts w:ascii="Times New Roman" w:eastAsia="MS Gothic" w:hAnsi="Times New Roman"/>
          <w:bCs/>
          <w:sz w:val="18"/>
          <w:szCs w:val="18"/>
        </w:rPr>
      </w:pPr>
      <w:r w:rsidRPr="00FD7803">
        <w:rPr>
          <w:rFonts w:ascii="Times New Roman" w:eastAsia="MS Gothic" w:hAnsi="Times New Roman"/>
          <w:bCs/>
          <w:sz w:val="18"/>
          <w:szCs w:val="18"/>
        </w:rPr>
        <w:t>Fuente: xxx, fecha xxx</w:t>
      </w:r>
    </w:p>
    <w:p w14:paraId="441DA3ED" w14:textId="6B60E615" w:rsidR="00296DCC" w:rsidRPr="00063B36" w:rsidRDefault="00296DCC" w:rsidP="001F2DAF">
      <w:pPr>
        <w:jc w:val="both"/>
        <w:rPr>
          <w:rFonts w:ascii="Times New Roman" w:hAnsi="Times New Roman"/>
        </w:rPr>
      </w:pPr>
    </w:p>
    <w:p w14:paraId="7F67A2AB" w14:textId="13E0AF80" w:rsidR="00525523" w:rsidRPr="00063B36" w:rsidRDefault="00525523" w:rsidP="5106C236">
      <w:pPr>
        <w:jc w:val="both"/>
        <w:rPr>
          <w:rFonts w:ascii="Times New Roman" w:hAnsi="Times New Roman"/>
        </w:rPr>
      </w:pPr>
      <w:r w:rsidRPr="00063B36">
        <w:rPr>
          <w:rFonts w:ascii="Times New Roman" w:hAnsi="Times New Roman"/>
        </w:rPr>
        <w:t>Incluir las estrategias llevadas a cabo para atender las necesidades de los docentes durante la e</w:t>
      </w:r>
      <w:r w:rsidR="00B60D51" w:rsidRPr="00063B36">
        <w:rPr>
          <w:rFonts w:ascii="Times New Roman" w:hAnsi="Times New Roman"/>
        </w:rPr>
        <w:t xml:space="preserve">mergencia sanitaria </w:t>
      </w:r>
      <w:r w:rsidR="00FA5B29" w:rsidRPr="00063B36">
        <w:rPr>
          <w:rFonts w:ascii="Times New Roman" w:hAnsi="Times New Roman"/>
        </w:rPr>
        <w:t>(</w:t>
      </w:r>
      <w:r w:rsidR="5C8F6F1D" w:rsidRPr="00063B36">
        <w:rPr>
          <w:rFonts w:ascii="Times New Roman" w:hAnsi="Times New Roman"/>
        </w:rPr>
        <w:t>COVID</w:t>
      </w:r>
      <w:r w:rsidR="006C0A9B" w:rsidRPr="00063B36">
        <w:rPr>
          <w:rFonts w:ascii="Times New Roman" w:hAnsi="Times New Roman"/>
        </w:rPr>
        <w:t>-</w:t>
      </w:r>
      <w:r w:rsidR="00B60D51" w:rsidRPr="00063B36">
        <w:rPr>
          <w:rFonts w:ascii="Times New Roman" w:hAnsi="Times New Roman"/>
        </w:rPr>
        <w:t>19</w:t>
      </w:r>
      <w:r w:rsidR="00FA5B29" w:rsidRPr="00063B36">
        <w:rPr>
          <w:rFonts w:ascii="Times New Roman" w:hAnsi="Times New Roman"/>
        </w:rPr>
        <w:t>)</w:t>
      </w:r>
      <w:r w:rsidR="00B60D51" w:rsidRPr="00063B36">
        <w:rPr>
          <w:rFonts w:ascii="Times New Roman" w:hAnsi="Times New Roman"/>
        </w:rPr>
        <w:t xml:space="preserve"> y evidenciar los</w:t>
      </w:r>
      <w:r w:rsidRPr="00063B36">
        <w:rPr>
          <w:rFonts w:ascii="Times New Roman" w:hAnsi="Times New Roman"/>
        </w:rPr>
        <w:t xml:space="preserve"> impactos en las estrategias pedagógicas. </w:t>
      </w:r>
    </w:p>
    <w:p w14:paraId="77FF89E8" w14:textId="77777777" w:rsidR="00A2076E" w:rsidRPr="00063B36" w:rsidRDefault="00A2076E" w:rsidP="001F2DAF">
      <w:pPr>
        <w:jc w:val="both"/>
        <w:rPr>
          <w:rFonts w:ascii="Times New Roman" w:hAnsi="Times New Roman"/>
        </w:rPr>
      </w:pPr>
    </w:p>
    <w:p w14:paraId="64B7CC36" w14:textId="4AD35BAF" w:rsidR="00A2076E" w:rsidRPr="00063B36" w:rsidRDefault="00B60D51" w:rsidP="00A2076E">
      <w:pPr>
        <w:jc w:val="both"/>
        <w:rPr>
          <w:rFonts w:ascii="Times New Roman" w:hAnsi="Times New Roman"/>
        </w:rPr>
      </w:pPr>
      <w:r w:rsidRPr="00063B36">
        <w:rPr>
          <w:rFonts w:ascii="Times New Roman" w:hAnsi="Times New Roman"/>
        </w:rPr>
        <w:t>Mencionar los</w:t>
      </w:r>
      <w:r w:rsidR="00525523" w:rsidRPr="00063B36">
        <w:rPr>
          <w:rFonts w:ascii="Times New Roman" w:hAnsi="Times New Roman"/>
        </w:rPr>
        <w:t xml:space="preserve"> programas de formación</w:t>
      </w:r>
      <w:r w:rsidRPr="00063B36">
        <w:rPr>
          <w:rFonts w:ascii="Times New Roman" w:hAnsi="Times New Roman"/>
        </w:rPr>
        <w:t xml:space="preserve"> y capacitación que</w:t>
      </w:r>
      <w:r w:rsidR="00525523" w:rsidRPr="00063B36">
        <w:rPr>
          <w:rFonts w:ascii="Times New Roman" w:hAnsi="Times New Roman"/>
        </w:rPr>
        <w:t xml:space="preserve"> se han llevado a cabo de manera interna o a través de las diferentes dependencias de la Universidad con el fin de atender necesidades específicas</w:t>
      </w:r>
      <w:r w:rsidRPr="00063B36">
        <w:rPr>
          <w:rFonts w:ascii="Times New Roman" w:hAnsi="Times New Roman"/>
        </w:rPr>
        <w:t xml:space="preserve"> de los docentes del programa.</w:t>
      </w:r>
    </w:p>
    <w:p w14:paraId="41F7EA0D" w14:textId="77777777" w:rsidR="00A2076E" w:rsidRPr="00063B36" w:rsidRDefault="00A2076E" w:rsidP="00A2076E">
      <w:pPr>
        <w:jc w:val="both"/>
        <w:rPr>
          <w:rFonts w:ascii="Times New Roman" w:hAnsi="Times New Roman"/>
        </w:rPr>
      </w:pPr>
    </w:p>
    <w:p w14:paraId="406B2821" w14:textId="37646B36" w:rsidR="00A2076E" w:rsidRPr="00414920" w:rsidRDefault="00A2076E" w:rsidP="00A2076E">
      <w:pPr>
        <w:jc w:val="both"/>
        <w:rPr>
          <w:rFonts w:ascii="Times New Roman" w:eastAsia="MS Gothic" w:hAnsi="Times New Roman"/>
          <w:bCs/>
          <w:szCs w:val="24"/>
          <w:lang w:val="es-ES"/>
        </w:rPr>
      </w:pPr>
      <w:r w:rsidRPr="00414920">
        <w:rPr>
          <w:rFonts w:ascii="Times New Roman" w:eastAsia="MS Gothic" w:hAnsi="Times New Roman"/>
          <w:bCs/>
          <w:szCs w:val="24"/>
          <w:lang w:val="es-ES"/>
        </w:rPr>
        <w:t>Evidencia de la dotación de equipos, materiales e insumos en los laboratorios y talleres, campos de práctica, según la naturaleza, metodología y exigencias del programa, y evidencia de criterios que justifiquen que son adecuados.</w:t>
      </w:r>
    </w:p>
    <w:p w14:paraId="69EF44C4" w14:textId="77777777" w:rsidR="00A2076E" w:rsidRPr="00414920" w:rsidRDefault="00A2076E" w:rsidP="00A2076E">
      <w:pPr>
        <w:jc w:val="both"/>
        <w:rPr>
          <w:rFonts w:ascii="Times New Roman" w:eastAsia="MS Gothic" w:hAnsi="Times New Roman"/>
          <w:bCs/>
          <w:szCs w:val="24"/>
          <w:lang w:val="es-ES"/>
        </w:rPr>
      </w:pPr>
    </w:p>
    <w:p w14:paraId="1B2DF7AF" w14:textId="77777777" w:rsidR="00A2076E" w:rsidRPr="00414920" w:rsidRDefault="00A2076E" w:rsidP="00A2076E">
      <w:pPr>
        <w:jc w:val="both"/>
        <w:rPr>
          <w:rFonts w:ascii="Times New Roman" w:eastAsia="MS Gothic" w:hAnsi="Times New Roman"/>
          <w:bCs/>
          <w:szCs w:val="24"/>
          <w:lang w:val="es-ES"/>
        </w:rPr>
      </w:pPr>
      <w:r w:rsidRPr="00414920">
        <w:rPr>
          <w:rFonts w:ascii="Times New Roman" w:eastAsia="MS Gothic" w:hAnsi="Times New Roman"/>
          <w:bCs/>
          <w:szCs w:val="24"/>
          <w:lang w:val="es-ES"/>
        </w:rPr>
        <w:t>Información verificable sobre laboratorios y talleres suficientemente dotados con equipos y materiales adecuados y actualizados, según la naturaleza, metodología y exigencias del programa, y que cumplen las normas sanitarias y de bioseguridad previstas en la ley o en los reglamentos.</w:t>
      </w:r>
    </w:p>
    <w:p w14:paraId="4D83BE4E" w14:textId="77777777" w:rsidR="00A2076E" w:rsidRPr="00414920" w:rsidRDefault="00A2076E" w:rsidP="00A2076E">
      <w:pPr>
        <w:jc w:val="both"/>
        <w:rPr>
          <w:rFonts w:ascii="Times New Roman" w:eastAsia="MS Gothic" w:hAnsi="Times New Roman"/>
          <w:bCs/>
          <w:szCs w:val="24"/>
          <w:lang w:val="es-ES"/>
        </w:rPr>
      </w:pPr>
    </w:p>
    <w:p w14:paraId="31B5B77F" w14:textId="21145ED3"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w:t>
      </w:r>
      <w:r w:rsidRPr="001A4D87">
        <w:rPr>
          <w:rFonts w:ascii="Times New Roman" w:hAnsi="Times New Roman"/>
        </w:rPr>
        <w:t xml:space="preserve">fundamentales 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4CD29A87" w14:textId="630581F3" w:rsidR="00B60D51" w:rsidRPr="00063B36" w:rsidRDefault="00B60D51" w:rsidP="00525523">
      <w:pPr>
        <w:jc w:val="both"/>
        <w:rPr>
          <w:rFonts w:ascii="Times New Roman" w:hAnsi="Times New Roman"/>
          <w:i/>
        </w:rPr>
      </w:pPr>
    </w:p>
    <w:p w14:paraId="407C87C2" w14:textId="25D61ACB" w:rsidR="00B60D51" w:rsidRPr="00063B36" w:rsidRDefault="00B60D51" w:rsidP="00B60D51">
      <w:pPr>
        <w:pStyle w:val="Ttulo3"/>
        <w:rPr>
          <w:rFonts w:ascii="Times New Roman" w:hAnsi="Times New Roman"/>
          <w:sz w:val="24"/>
        </w:rPr>
      </w:pPr>
      <w:bookmarkStart w:id="71" w:name="_Toc82161912"/>
      <w:r w:rsidRPr="00063B36">
        <w:rPr>
          <w:rFonts w:ascii="Times New Roman" w:hAnsi="Times New Roman"/>
          <w:sz w:val="24"/>
        </w:rPr>
        <w:t xml:space="preserve">Característica </w:t>
      </w:r>
      <w:r w:rsidRPr="00B945CA">
        <w:rPr>
          <w:rFonts w:ascii="Times New Roman" w:hAnsi="Times New Roman" w:cs="Times New Roman"/>
          <w:sz w:val="24"/>
          <w:szCs w:val="24"/>
          <w:lang w:val="es-ES"/>
        </w:rPr>
        <w:t xml:space="preserve">39. </w:t>
      </w:r>
      <w:r w:rsidRPr="00063B36">
        <w:rPr>
          <w:rFonts w:ascii="Times New Roman" w:hAnsi="Times New Roman"/>
          <w:sz w:val="24"/>
        </w:rPr>
        <w:t xml:space="preserve">Estrategias y recursos de apoyo a </w:t>
      </w:r>
      <w:r w:rsidR="00A500F0" w:rsidRPr="00063B36">
        <w:rPr>
          <w:rFonts w:ascii="Times New Roman" w:hAnsi="Times New Roman"/>
          <w:sz w:val="24"/>
        </w:rPr>
        <w:t>estudiantes</w:t>
      </w:r>
      <w:bookmarkEnd w:id="71"/>
    </w:p>
    <w:p w14:paraId="0470FA3E" w14:textId="77777777" w:rsidR="00B60D51" w:rsidRPr="00063B36" w:rsidRDefault="00B60D51" w:rsidP="00B60D51">
      <w:pPr>
        <w:rPr>
          <w:rFonts w:ascii="Times New Roman" w:hAnsi="Times New Roman"/>
        </w:rPr>
      </w:pPr>
    </w:p>
    <w:p w14:paraId="5A46E878" w14:textId="15A89D88" w:rsidR="00E06D75" w:rsidRPr="00063B36" w:rsidRDefault="00070EBD" w:rsidP="00B60D51">
      <w:pPr>
        <w:jc w:val="both"/>
        <w:rPr>
          <w:rFonts w:ascii="Times New Roman" w:hAnsi="Times New Roman"/>
        </w:rPr>
      </w:pPr>
      <w:r w:rsidRPr="00063B36">
        <w:rPr>
          <w:rFonts w:ascii="Times New Roman" w:hAnsi="Times New Roman"/>
        </w:rPr>
        <w:lastRenderedPageBreak/>
        <w:t>En esta característica s</w:t>
      </w:r>
      <w:r w:rsidR="00AC1986" w:rsidRPr="00063B36">
        <w:rPr>
          <w:rFonts w:ascii="Times New Roman" w:hAnsi="Times New Roman"/>
        </w:rPr>
        <w:t xml:space="preserve">e debe verificar la disponibilidad, acceso y apropiación por parte de los estudiantes, de espacios, recursos, herramientas y equipos para enriquecer los procesos de enseñanza y aprendizaje, según el nivel de formación y la modalidad del programa académico, atendiendo a su contexto y a los principios de pluralismo, diversidad e inclusión. </w:t>
      </w:r>
      <w:r w:rsidR="00AC1986" w:rsidRPr="00414920">
        <w:rPr>
          <w:rFonts w:ascii="Times New Roman" w:eastAsia="MS Gothic" w:hAnsi="Times New Roman"/>
          <w:bCs/>
          <w:szCs w:val="24"/>
        </w:rPr>
        <w:t xml:space="preserve"> </w:t>
      </w:r>
      <w:r w:rsidR="00AC1986" w:rsidRPr="00063B36">
        <w:rPr>
          <w:rFonts w:ascii="Times New Roman" w:hAnsi="Times New Roman"/>
        </w:rPr>
        <w:t xml:space="preserve">Es importante explicar las estrategias para el uso de la tecnología en los procesos académicos e investigativos como </w:t>
      </w:r>
      <w:r w:rsidR="00A500F0" w:rsidRPr="00063B36">
        <w:rPr>
          <w:rFonts w:ascii="Times New Roman" w:hAnsi="Times New Roman"/>
        </w:rPr>
        <w:t>l</w:t>
      </w:r>
      <w:r w:rsidR="00AC1986" w:rsidRPr="00063B36">
        <w:rPr>
          <w:rFonts w:ascii="Times New Roman" w:hAnsi="Times New Roman"/>
        </w:rPr>
        <w:t>a mejora continua en el uso eficaz de los mecanismos de comunicación y sistemas de información con los que cuenta la Universidad y el programa.</w:t>
      </w:r>
    </w:p>
    <w:p w14:paraId="47ACB2DA" w14:textId="77777777" w:rsidR="003F5191" w:rsidRPr="00063B36" w:rsidRDefault="003F5191" w:rsidP="00B60D51">
      <w:pPr>
        <w:jc w:val="both"/>
        <w:rPr>
          <w:rFonts w:ascii="Times New Roman" w:hAnsi="Times New Roman"/>
        </w:rPr>
      </w:pPr>
    </w:p>
    <w:p w14:paraId="51FC9017" w14:textId="07BB37AE" w:rsidR="00B60D51" w:rsidRPr="00B945CA" w:rsidRDefault="00B60D51" w:rsidP="00B60D51">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3AC5AFED" w14:textId="77777777" w:rsidTr="00063B36">
        <w:trPr>
          <w:trHeight w:val="255"/>
        </w:trPr>
        <w:tc>
          <w:tcPr>
            <w:tcW w:w="5000" w:type="pct"/>
            <w:gridSpan w:val="4"/>
            <w:shd w:val="clear" w:color="auto" w:fill="2F5496" w:themeFill="accent5" w:themeFillShade="BF"/>
            <w:vAlign w:val="center"/>
          </w:tcPr>
          <w:p w14:paraId="72E448B1" w14:textId="48FAC64D"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39</w:t>
            </w:r>
          </w:p>
        </w:tc>
      </w:tr>
      <w:tr w:rsidR="00936FD1" w:rsidRPr="00F8489D" w14:paraId="5216496E" w14:textId="77777777" w:rsidTr="00063B36">
        <w:trPr>
          <w:trHeight w:val="255"/>
        </w:trPr>
        <w:tc>
          <w:tcPr>
            <w:tcW w:w="3914" w:type="pct"/>
            <w:gridSpan w:val="2"/>
            <w:vMerge w:val="restart"/>
            <w:shd w:val="clear" w:color="auto" w:fill="DDEBF7"/>
            <w:vAlign w:val="center"/>
            <w:hideMark/>
          </w:tcPr>
          <w:p w14:paraId="4CFAFA3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535E68D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67E833C0"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5E77C38E" w14:textId="77777777" w:rsidTr="00063B36">
        <w:trPr>
          <w:trHeight w:val="510"/>
        </w:trPr>
        <w:tc>
          <w:tcPr>
            <w:tcW w:w="3914" w:type="pct"/>
            <w:gridSpan w:val="2"/>
            <w:vMerge/>
            <w:vAlign w:val="center"/>
            <w:hideMark/>
          </w:tcPr>
          <w:p w14:paraId="3C0BE464"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2F45AB9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ED4A2D7"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44D43D79" w14:textId="77777777" w:rsidTr="00063B36">
        <w:trPr>
          <w:trHeight w:val="255"/>
        </w:trPr>
        <w:tc>
          <w:tcPr>
            <w:tcW w:w="402" w:type="pct"/>
            <w:shd w:val="clear" w:color="auto" w:fill="auto"/>
            <w:vAlign w:val="center"/>
          </w:tcPr>
          <w:p w14:paraId="33961A4B"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207B84D1"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DA30A0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2C4D961"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D5D60C8" w14:textId="77777777" w:rsidTr="00063B36">
        <w:trPr>
          <w:trHeight w:val="255"/>
        </w:trPr>
        <w:tc>
          <w:tcPr>
            <w:tcW w:w="402" w:type="pct"/>
            <w:shd w:val="clear" w:color="auto" w:fill="auto"/>
            <w:vAlign w:val="center"/>
          </w:tcPr>
          <w:p w14:paraId="1D471FA1"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4C9520B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0148298"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DE2B597"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B3AC6B8" w14:textId="77777777" w:rsidTr="00063B36">
        <w:trPr>
          <w:trHeight w:val="233"/>
        </w:trPr>
        <w:tc>
          <w:tcPr>
            <w:tcW w:w="402" w:type="pct"/>
            <w:shd w:val="clear" w:color="auto" w:fill="auto"/>
            <w:vAlign w:val="center"/>
          </w:tcPr>
          <w:p w14:paraId="0256CD79"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7155553"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8773E1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19639F8"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D7AC50D" w14:textId="77777777" w:rsidTr="00063B36">
        <w:trPr>
          <w:trHeight w:val="233"/>
        </w:trPr>
        <w:tc>
          <w:tcPr>
            <w:tcW w:w="402" w:type="pct"/>
            <w:shd w:val="clear" w:color="auto" w:fill="auto"/>
            <w:vAlign w:val="center"/>
          </w:tcPr>
          <w:p w14:paraId="58E662B3"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9654F69"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EA43593"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CA83EB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913FB25" w14:textId="77777777" w:rsidTr="00063B36">
        <w:trPr>
          <w:trHeight w:val="233"/>
        </w:trPr>
        <w:tc>
          <w:tcPr>
            <w:tcW w:w="402" w:type="pct"/>
            <w:shd w:val="clear" w:color="auto" w:fill="auto"/>
            <w:vAlign w:val="center"/>
          </w:tcPr>
          <w:p w14:paraId="29E6640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69763DE"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8DEE588"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A1880DA"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76920202" w14:textId="77777777" w:rsidTr="00063B36">
        <w:trPr>
          <w:trHeight w:val="255"/>
        </w:trPr>
        <w:tc>
          <w:tcPr>
            <w:tcW w:w="3914" w:type="pct"/>
            <w:gridSpan w:val="2"/>
            <w:shd w:val="clear" w:color="auto" w:fill="DDEBF7"/>
            <w:vAlign w:val="center"/>
            <w:hideMark/>
          </w:tcPr>
          <w:p w14:paraId="4E968D03"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0AC8C60" w14:textId="77777777" w:rsidR="00936FD1" w:rsidRPr="00B945CA" w:rsidRDefault="00936FD1" w:rsidP="006F66BF">
            <w:pPr>
              <w:jc w:val="center"/>
              <w:rPr>
                <w:rFonts w:ascii="Times New Roman" w:eastAsia="Times New Roman" w:hAnsi="Times New Roman"/>
                <w:sz w:val="16"/>
                <w:szCs w:val="16"/>
                <w:lang w:eastAsia="es-CO"/>
              </w:rPr>
            </w:pPr>
          </w:p>
        </w:tc>
      </w:tr>
    </w:tbl>
    <w:p w14:paraId="13EFF777" w14:textId="77777777" w:rsidR="00B60D51" w:rsidRPr="00FD7803" w:rsidRDefault="00B60D51" w:rsidP="00FD7803">
      <w:pPr>
        <w:jc w:val="center"/>
        <w:rPr>
          <w:rFonts w:ascii="Times New Roman" w:eastAsia="MS Gothic" w:hAnsi="Times New Roman"/>
          <w:bCs/>
          <w:sz w:val="18"/>
          <w:szCs w:val="18"/>
        </w:rPr>
      </w:pPr>
      <w:r w:rsidRPr="00FD7803">
        <w:rPr>
          <w:rFonts w:ascii="Times New Roman" w:eastAsia="MS Gothic" w:hAnsi="Times New Roman"/>
          <w:bCs/>
          <w:sz w:val="18"/>
          <w:szCs w:val="18"/>
        </w:rPr>
        <w:t>Fuente: xxx, fecha xxx</w:t>
      </w:r>
    </w:p>
    <w:p w14:paraId="0D0A7259" w14:textId="77777777" w:rsidR="00A500F0" w:rsidRDefault="00A500F0" w:rsidP="00A500F0">
      <w:pPr>
        <w:jc w:val="both"/>
        <w:rPr>
          <w:rFonts w:ascii="Times New Roman" w:hAnsi="Times New Roman"/>
          <w:i/>
        </w:rPr>
      </w:pPr>
    </w:p>
    <w:p w14:paraId="4FA6D4D8" w14:textId="21F1DD0D" w:rsidR="00A500F0" w:rsidRPr="00063B36" w:rsidRDefault="00A500F0" w:rsidP="5106C236">
      <w:pPr>
        <w:jc w:val="both"/>
        <w:rPr>
          <w:rFonts w:ascii="Times New Roman" w:hAnsi="Times New Roman"/>
        </w:rPr>
      </w:pPr>
      <w:r w:rsidRPr="00063B36">
        <w:rPr>
          <w:rFonts w:ascii="Times New Roman" w:hAnsi="Times New Roman"/>
        </w:rPr>
        <w:t xml:space="preserve">Incluir las estrategias llevadas a cabo para atender las necesidades de los estudiantes durante la emergencia sanitaria </w:t>
      </w:r>
      <w:r w:rsidR="70DA9490" w:rsidRPr="00063B36">
        <w:rPr>
          <w:rFonts w:ascii="Times New Roman" w:hAnsi="Times New Roman"/>
        </w:rPr>
        <w:t>por COVID</w:t>
      </w:r>
      <w:r w:rsidRPr="00063B36">
        <w:rPr>
          <w:rFonts w:ascii="Times New Roman" w:hAnsi="Times New Roman"/>
        </w:rPr>
        <w:t xml:space="preserve">19 y evidenciar los impactos en las estrategias de aprendizaje. </w:t>
      </w:r>
    </w:p>
    <w:p w14:paraId="464CD210" w14:textId="77777777" w:rsidR="00CD017D" w:rsidRPr="00414920" w:rsidRDefault="00CD017D" w:rsidP="00CD017D">
      <w:pPr>
        <w:jc w:val="both"/>
        <w:rPr>
          <w:rFonts w:ascii="Times New Roman" w:eastAsia="MS Gothic" w:hAnsi="Times New Roman"/>
          <w:bCs/>
          <w:szCs w:val="24"/>
          <w:lang w:val="es-ES"/>
        </w:rPr>
      </w:pPr>
    </w:p>
    <w:p w14:paraId="234D606D" w14:textId="4C299510"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1A4D87">
        <w:rPr>
          <w:rFonts w:ascii="Times New Roman" w:hAnsi="Times New Roman"/>
        </w:rPr>
        <w:t xml:space="preserve">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65573652" w14:textId="77777777" w:rsidR="00B60D51" w:rsidRPr="00063B36" w:rsidRDefault="00B60D51" w:rsidP="00525523">
      <w:pPr>
        <w:jc w:val="both"/>
        <w:rPr>
          <w:rFonts w:ascii="Times New Roman" w:hAnsi="Times New Roman"/>
        </w:rPr>
      </w:pPr>
    </w:p>
    <w:p w14:paraId="56DD44E7" w14:textId="7C1DA7A7" w:rsidR="00C73E50" w:rsidRPr="00063B36" w:rsidRDefault="00C73E50" w:rsidP="00C73E50">
      <w:pPr>
        <w:pStyle w:val="Ttulo3"/>
        <w:rPr>
          <w:rFonts w:ascii="Times New Roman" w:hAnsi="Times New Roman"/>
          <w:sz w:val="24"/>
        </w:rPr>
      </w:pPr>
      <w:bookmarkStart w:id="72" w:name="_Toc82161913"/>
      <w:r w:rsidRPr="00063B36">
        <w:rPr>
          <w:rFonts w:ascii="Times New Roman" w:hAnsi="Times New Roman"/>
          <w:sz w:val="24"/>
        </w:rPr>
        <w:t xml:space="preserve">Característica </w:t>
      </w:r>
      <w:r w:rsidRPr="00414920">
        <w:rPr>
          <w:rFonts w:ascii="Times New Roman" w:hAnsi="Times New Roman" w:cs="Times New Roman"/>
          <w:sz w:val="24"/>
          <w:szCs w:val="24"/>
          <w:lang w:val="es-ES"/>
        </w:rPr>
        <w:t xml:space="preserve">40. </w:t>
      </w:r>
      <w:r w:rsidRPr="00063B36">
        <w:rPr>
          <w:rFonts w:ascii="Times New Roman" w:hAnsi="Times New Roman"/>
          <w:sz w:val="24"/>
        </w:rPr>
        <w:t>Recursos bibliográficos y de información</w:t>
      </w:r>
      <w:bookmarkEnd w:id="72"/>
    </w:p>
    <w:p w14:paraId="01A93248" w14:textId="77777777" w:rsidR="00C73E50" w:rsidRPr="00063B36" w:rsidRDefault="00C73E50" w:rsidP="00C73E50">
      <w:pPr>
        <w:rPr>
          <w:rFonts w:ascii="Times New Roman" w:hAnsi="Times New Roman"/>
        </w:rPr>
      </w:pPr>
    </w:p>
    <w:p w14:paraId="72A21EAE" w14:textId="50B1035D" w:rsidR="00C73E50" w:rsidRPr="00063B36" w:rsidRDefault="0062105C" w:rsidP="00C73E50">
      <w:pPr>
        <w:jc w:val="both"/>
        <w:rPr>
          <w:rFonts w:ascii="Times New Roman" w:hAnsi="Times New Roman"/>
        </w:rPr>
      </w:pPr>
      <w:r w:rsidRPr="00063B36">
        <w:rPr>
          <w:rFonts w:ascii="Times New Roman" w:hAnsi="Times New Roman"/>
        </w:rPr>
        <w:t xml:space="preserve">El programa académico deberá demostrar que cuenta con recursos bibliográficos y de información para atender la totalidad de estudiantes, de acuerdo con el nivel de formación y modalidad del programa académico. </w:t>
      </w:r>
      <w:r w:rsidRPr="00414920">
        <w:rPr>
          <w:rFonts w:ascii="Times New Roman" w:eastAsia="MS Gothic" w:hAnsi="Times New Roman"/>
          <w:bCs/>
          <w:szCs w:val="24"/>
        </w:rPr>
        <w:t xml:space="preserve"> </w:t>
      </w:r>
      <w:r w:rsidRPr="00063B36">
        <w:rPr>
          <w:rFonts w:ascii="Times New Roman" w:hAnsi="Times New Roman"/>
        </w:rPr>
        <w:t>En esta característica es necesario incluir los datos relacionados con los planes de inversión destinados a la actualización de materiales bibliográficos y de información</w:t>
      </w:r>
      <w:r w:rsidR="00A2076E" w:rsidRPr="00063B36">
        <w:rPr>
          <w:rFonts w:ascii="Times New Roman" w:hAnsi="Times New Roman"/>
        </w:rPr>
        <w:t>.</w:t>
      </w:r>
    </w:p>
    <w:p w14:paraId="1CA441B7" w14:textId="77777777" w:rsidR="0062105C" w:rsidRPr="00063B36" w:rsidRDefault="0062105C" w:rsidP="00C73E50">
      <w:pPr>
        <w:jc w:val="both"/>
        <w:rPr>
          <w:rFonts w:ascii="Times New Roman" w:hAnsi="Times New Roman"/>
        </w:rPr>
      </w:pPr>
    </w:p>
    <w:p w14:paraId="20F04106" w14:textId="77777777" w:rsidR="001A4D87" w:rsidRPr="00B945CA" w:rsidRDefault="001A4D87" w:rsidP="001A4D87">
      <w:pPr>
        <w:pStyle w:val="Descripcin"/>
        <w:rPr>
          <w:rFonts w:ascii="Times New Roman" w:hAnsi="Times New Roman"/>
          <w:sz w:val="24"/>
          <w:szCs w:val="24"/>
        </w:rPr>
      </w:pPr>
      <w:r w:rsidRPr="00B945CA">
        <w:rPr>
          <w:rFonts w:ascii="Times New Roman" w:hAnsi="Times New Roman"/>
          <w:sz w:val="24"/>
          <w:szCs w:val="24"/>
        </w:rPr>
        <w:t xml:space="preserve">Tabla XX. </w:t>
      </w:r>
      <w:r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1A4D87" w:rsidRPr="00F8489D" w14:paraId="34A82070" w14:textId="77777777" w:rsidTr="00C76C34">
        <w:trPr>
          <w:trHeight w:val="255"/>
        </w:trPr>
        <w:tc>
          <w:tcPr>
            <w:tcW w:w="5000" w:type="pct"/>
            <w:gridSpan w:val="4"/>
            <w:shd w:val="clear" w:color="auto" w:fill="2F5496" w:themeFill="accent5" w:themeFillShade="BF"/>
            <w:vAlign w:val="center"/>
          </w:tcPr>
          <w:p w14:paraId="3BFB5993" w14:textId="77777777" w:rsidR="001A4D87" w:rsidRPr="00580D9C" w:rsidRDefault="001A4D87" w:rsidP="00C76C34">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40</w:t>
            </w:r>
          </w:p>
        </w:tc>
      </w:tr>
      <w:tr w:rsidR="001A4D87" w:rsidRPr="00F8489D" w14:paraId="7966B8EF" w14:textId="77777777" w:rsidTr="00C76C34">
        <w:trPr>
          <w:trHeight w:val="255"/>
        </w:trPr>
        <w:tc>
          <w:tcPr>
            <w:tcW w:w="3914" w:type="pct"/>
            <w:gridSpan w:val="2"/>
            <w:vMerge w:val="restart"/>
            <w:shd w:val="clear" w:color="auto" w:fill="DDEBF7"/>
            <w:vAlign w:val="center"/>
            <w:hideMark/>
          </w:tcPr>
          <w:p w14:paraId="30F13FD5" w14:textId="77777777" w:rsidR="001A4D87" w:rsidRPr="00580D9C" w:rsidRDefault="001A4D87" w:rsidP="00C76C34">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lastRenderedPageBreak/>
              <w:t xml:space="preserve">ASPECTOS EVALUADOS </w:t>
            </w:r>
          </w:p>
        </w:tc>
        <w:tc>
          <w:tcPr>
            <w:tcW w:w="1086" w:type="pct"/>
            <w:gridSpan w:val="2"/>
            <w:shd w:val="clear" w:color="auto" w:fill="DDEBF7"/>
            <w:vAlign w:val="center"/>
            <w:hideMark/>
          </w:tcPr>
          <w:p w14:paraId="322A8B5F" w14:textId="77777777" w:rsidR="001A4D87" w:rsidRPr="00580D9C" w:rsidRDefault="001A4D87" w:rsidP="00C76C34">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25318FCF" w14:textId="77777777" w:rsidR="001A4D87" w:rsidRPr="00580D9C" w:rsidRDefault="001A4D87" w:rsidP="00C76C34">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1A4D87" w:rsidRPr="00F8489D" w14:paraId="13D74403" w14:textId="77777777" w:rsidTr="00C76C34">
        <w:trPr>
          <w:trHeight w:val="510"/>
        </w:trPr>
        <w:tc>
          <w:tcPr>
            <w:tcW w:w="3914" w:type="pct"/>
            <w:gridSpan w:val="2"/>
            <w:vMerge/>
            <w:vAlign w:val="center"/>
            <w:hideMark/>
          </w:tcPr>
          <w:p w14:paraId="74D1A6A0" w14:textId="77777777" w:rsidR="001A4D87" w:rsidRPr="00580D9C" w:rsidRDefault="001A4D87" w:rsidP="00C76C34">
            <w:pPr>
              <w:rPr>
                <w:rFonts w:ascii="Times New Roman" w:eastAsia="Times New Roman" w:hAnsi="Times New Roman"/>
                <w:b/>
                <w:bCs/>
                <w:sz w:val="16"/>
                <w:szCs w:val="16"/>
                <w:lang w:eastAsia="es-CO"/>
              </w:rPr>
            </w:pPr>
          </w:p>
        </w:tc>
        <w:tc>
          <w:tcPr>
            <w:tcW w:w="585" w:type="pct"/>
            <w:shd w:val="clear" w:color="auto" w:fill="DDEBF7"/>
            <w:vAlign w:val="center"/>
            <w:hideMark/>
          </w:tcPr>
          <w:p w14:paraId="29F2476E" w14:textId="77777777" w:rsidR="001A4D87" w:rsidRPr="00580D9C" w:rsidRDefault="001A4D87" w:rsidP="00C76C34">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4EAB11D0" w14:textId="77777777" w:rsidR="001A4D87" w:rsidRPr="00580D9C" w:rsidRDefault="001A4D87" w:rsidP="00C76C34">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1A4D87" w:rsidRPr="00F8489D" w14:paraId="237AAD60" w14:textId="77777777" w:rsidTr="00C76C34">
        <w:trPr>
          <w:trHeight w:val="255"/>
        </w:trPr>
        <w:tc>
          <w:tcPr>
            <w:tcW w:w="402" w:type="pct"/>
            <w:shd w:val="clear" w:color="auto" w:fill="auto"/>
            <w:vAlign w:val="center"/>
          </w:tcPr>
          <w:p w14:paraId="4458ECB3" w14:textId="77777777" w:rsidR="001A4D87" w:rsidRPr="00580D9C" w:rsidRDefault="001A4D87" w:rsidP="00C76C34">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227D5F0E" w14:textId="77777777" w:rsidR="001A4D87" w:rsidRPr="00580D9C" w:rsidRDefault="001A4D87" w:rsidP="00C76C34">
            <w:pPr>
              <w:rPr>
                <w:rFonts w:ascii="Times New Roman" w:eastAsia="Times New Roman" w:hAnsi="Times New Roman"/>
                <w:sz w:val="16"/>
                <w:szCs w:val="16"/>
                <w:lang w:eastAsia="es-CO"/>
              </w:rPr>
            </w:pPr>
          </w:p>
        </w:tc>
        <w:tc>
          <w:tcPr>
            <w:tcW w:w="585" w:type="pct"/>
            <w:shd w:val="clear" w:color="auto" w:fill="auto"/>
            <w:vAlign w:val="center"/>
          </w:tcPr>
          <w:p w14:paraId="3EB44F43" w14:textId="77777777" w:rsidR="001A4D87" w:rsidRPr="00F8489D" w:rsidRDefault="001A4D87" w:rsidP="00C76C34">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6519981" w14:textId="77777777" w:rsidR="001A4D87" w:rsidRPr="00F8489D" w:rsidRDefault="001A4D87" w:rsidP="00C76C34">
            <w:pPr>
              <w:jc w:val="center"/>
              <w:rPr>
                <w:rFonts w:ascii="Times New Roman" w:eastAsia="Times New Roman" w:hAnsi="Times New Roman"/>
                <w:sz w:val="16"/>
                <w:szCs w:val="16"/>
                <w:highlight w:val="yellow"/>
                <w:lang w:eastAsia="es-CO"/>
              </w:rPr>
            </w:pPr>
          </w:p>
        </w:tc>
      </w:tr>
      <w:tr w:rsidR="001A4D87" w:rsidRPr="00F8489D" w14:paraId="4F0F3044" w14:textId="77777777" w:rsidTr="00C76C34">
        <w:trPr>
          <w:trHeight w:val="255"/>
        </w:trPr>
        <w:tc>
          <w:tcPr>
            <w:tcW w:w="402" w:type="pct"/>
            <w:shd w:val="clear" w:color="auto" w:fill="auto"/>
            <w:vAlign w:val="center"/>
          </w:tcPr>
          <w:p w14:paraId="345A089A" w14:textId="77777777" w:rsidR="001A4D87" w:rsidRPr="00580D9C" w:rsidRDefault="001A4D87" w:rsidP="00C76C34">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7D08D5C8" w14:textId="77777777" w:rsidR="001A4D87" w:rsidRPr="00580D9C" w:rsidRDefault="001A4D87" w:rsidP="00C76C34">
            <w:pPr>
              <w:rPr>
                <w:rFonts w:ascii="Times New Roman" w:eastAsia="Times New Roman" w:hAnsi="Times New Roman"/>
                <w:sz w:val="16"/>
                <w:szCs w:val="16"/>
                <w:lang w:eastAsia="es-CO"/>
              </w:rPr>
            </w:pPr>
          </w:p>
        </w:tc>
        <w:tc>
          <w:tcPr>
            <w:tcW w:w="585" w:type="pct"/>
            <w:shd w:val="clear" w:color="auto" w:fill="auto"/>
            <w:vAlign w:val="center"/>
          </w:tcPr>
          <w:p w14:paraId="56FE51B1" w14:textId="77777777" w:rsidR="001A4D87" w:rsidRPr="00F8489D" w:rsidRDefault="001A4D87" w:rsidP="00C76C34">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590CCD6" w14:textId="77777777" w:rsidR="001A4D87" w:rsidRPr="00F8489D" w:rsidRDefault="001A4D87" w:rsidP="00C76C34">
            <w:pPr>
              <w:jc w:val="center"/>
              <w:rPr>
                <w:rFonts w:ascii="Times New Roman" w:eastAsia="Times New Roman" w:hAnsi="Times New Roman"/>
                <w:sz w:val="16"/>
                <w:szCs w:val="16"/>
                <w:highlight w:val="yellow"/>
                <w:lang w:eastAsia="es-CO"/>
              </w:rPr>
            </w:pPr>
          </w:p>
        </w:tc>
      </w:tr>
      <w:tr w:rsidR="001A4D87" w:rsidRPr="00F8489D" w14:paraId="3249DEC1" w14:textId="77777777" w:rsidTr="00C76C34">
        <w:trPr>
          <w:trHeight w:val="233"/>
        </w:trPr>
        <w:tc>
          <w:tcPr>
            <w:tcW w:w="402" w:type="pct"/>
            <w:shd w:val="clear" w:color="auto" w:fill="auto"/>
            <w:vAlign w:val="center"/>
          </w:tcPr>
          <w:p w14:paraId="14BB8ABB" w14:textId="77777777" w:rsidR="001A4D87" w:rsidRPr="00580D9C" w:rsidRDefault="001A4D87" w:rsidP="00C76C34">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9C5DC3B" w14:textId="77777777" w:rsidR="001A4D87" w:rsidRPr="00580D9C" w:rsidRDefault="001A4D87" w:rsidP="00C76C34">
            <w:pPr>
              <w:rPr>
                <w:rFonts w:ascii="Times New Roman" w:eastAsia="Times New Roman" w:hAnsi="Times New Roman"/>
                <w:sz w:val="16"/>
                <w:szCs w:val="16"/>
                <w:lang w:eastAsia="es-CO"/>
              </w:rPr>
            </w:pPr>
          </w:p>
        </w:tc>
        <w:tc>
          <w:tcPr>
            <w:tcW w:w="585" w:type="pct"/>
            <w:shd w:val="clear" w:color="auto" w:fill="auto"/>
            <w:vAlign w:val="center"/>
          </w:tcPr>
          <w:p w14:paraId="369EBB65" w14:textId="77777777" w:rsidR="001A4D87" w:rsidRPr="00F8489D" w:rsidRDefault="001A4D87" w:rsidP="00C76C34">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287E431" w14:textId="77777777" w:rsidR="001A4D87" w:rsidRPr="00F8489D" w:rsidRDefault="001A4D87" w:rsidP="00C76C34">
            <w:pPr>
              <w:jc w:val="center"/>
              <w:rPr>
                <w:rFonts w:ascii="Times New Roman" w:eastAsia="Times New Roman" w:hAnsi="Times New Roman"/>
                <w:sz w:val="16"/>
                <w:szCs w:val="16"/>
                <w:highlight w:val="yellow"/>
                <w:lang w:eastAsia="es-CO"/>
              </w:rPr>
            </w:pPr>
          </w:p>
        </w:tc>
      </w:tr>
      <w:tr w:rsidR="001A4D87" w:rsidRPr="00F8489D" w14:paraId="6EB227A3" w14:textId="77777777" w:rsidTr="00C76C34">
        <w:trPr>
          <w:trHeight w:val="233"/>
        </w:trPr>
        <w:tc>
          <w:tcPr>
            <w:tcW w:w="402" w:type="pct"/>
            <w:shd w:val="clear" w:color="auto" w:fill="auto"/>
            <w:vAlign w:val="center"/>
          </w:tcPr>
          <w:p w14:paraId="56F3595F" w14:textId="77777777" w:rsidR="001A4D87" w:rsidRPr="00580D9C" w:rsidRDefault="001A4D87" w:rsidP="00C76C34">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0B87863" w14:textId="77777777" w:rsidR="001A4D87" w:rsidRPr="00580D9C" w:rsidRDefault="001A4D87" w:rsidP="00C76C34">
            <w:pPr>
              <w:rPr>
                <w:rFonts w:ascii="Times New Roman" w:eastAsia="Times New Roman" w:hAnsi="Times New Roman"/>
                <w:sz w:val="16"/>
                <w:szCs w:val="16"/>
                <w:lang w:eastAsia="es-CO"/>
              </w:rPr>
            </w:pPr>
          </w:p>
        </w:tc>
        <w:tc>
          <w:tcPr>
            <w:tcW w:w="585" w:type="pct"/>
            <w:shd w:val="clear" w:color="auto" w:fill="auto"/>
            <w:vAlign w:val="center"/>
          </w:tcPr>
          <w:p w14:paraId="4FEF56DD" w14:textId="77777777" w:rsidR="001A4D87" w:rsidRPr="00F8489D" w:rsidRDefault="001A4D87" w:rsidP="00C76C34">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BE44184" w14:textId="77777777" w:rsidR="001A4D87" w:rsidRPr="00F8489D" w:rsidRDefault="001A4D87" w:rsidP="00C76C34">
            <w:pPr>
              <w:jc w:val="center"/>
              <w:rPr>
                <w:rFonts w:ascii="Times New Roman" w:eastAsia="Times New Roman" w:hAnsi="Times New Roman"/>
                <w:sz w:val="16"/>
                <w:szCs w:val="16"/>
                <w:highlight w:val="yellow"/>
                <w:lang w:eastAsia="es-CO"/>
              </w:rPr>
            </w:pPr>
          </w:p>
        </w:tc>
      </w:tr>
      <w:tr w:rsidR="001A4D87" w:rsidRPr="00F8489D" w14:paraId="1754B90E" w14:textId="77777777" w:rsidTr="00C76C34">
        <w:trPr>
          <w:trHeight w:val="233"/>
        </w:trPr>
        <w:tc>
          <w:tcPr>
            <w:tcW w:w="402" w:type="pct"/>
            <w:shd w:val="clear" w:color="auto" w:fill="auto"/>
            <w:vAlign w:val="center"/>
          </w:tcPr>
          <w:p w14:paraId="43A78B61" w14:textId="77777777" w:rsidR="001A4D87" w:rsidRPr="00580D9C" w:rsidRDefault="001A4D87" w:rsidP="00C76C34">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D9AE920" w14:textId="77777777" w:rsidR="001A4D87" w:rsidRPr="00580D9C" w:rsidRDefault="001A4D87" w:rsidP="00C76C34">
            <w:pPr>
              <w:rPr>
                <w:rFonts w:ascii="Times New Roman" w:eastAsia="Times New Roman" w:hAnsi="Times New Roman"/>
                <w:sz w:val="16"/>
                <w:szCs w:val="16"/>
                <w:lang w:eastAsia="es-CO"/>
              </w:rPr>
            </w:pPr>
          </w:p>
        </w:tc>
        <w:tc>
          <w:tcPr>
            <w:tcW w:w="585" w:type="pct"/>
            <w:shd w:val="clear" w:color="auto" w:fill="auto"/>
            <w:vAlign w:val="center"/>
          </w:tcPr>
          <w:p w14:paraId="0AEE1EC9" w14:textId="77777777" w:rsidR="001A4D87" w:rsidRPr="00F8489D" w:rsidRDefault="001A4D87" w:rsidP="00C76C34">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C1FB44C" w14:textId="77777777" w:rsidR="001A4D87" w:rsidRPr="00F8489D" w:rsidRDefault="001A4D87" w:rsidP="00C76C34">
            <w:pPr>
              <w:jc w:val="center"/>
              <w:rPr>
                <w:rFonts w:ascii="Times New Roman" w:eastAsia="Times New Roman" w:hAnsi="Times New Roman"/>
                <w:sz w:val="16"/>
                <w:szCs w:val="16"/>
                <w:highlight w:val="yellow"/>
                <w:lang w:eastAsia="es-CO"/>
              </w:rPr>
            </w:pPr>
          </w:p>
        </w:tc>
      </w:tr>
      <w:tr w:rsidR="001A4D87" w:rsidRPr="00B945CA" w14:paraId="4A32BE80" w14:textId="77777777" w:rsidTr="00C76C34">
        <w:trPr>
          <w:trHeight w:val="255"/>
        </w:trPr>
        <w:tc>
          <w:tcPr>
            <w:tcW w:w="3914" w:type="pct"/>
            <w:gridSpan w:val="2"/>
            <w:shd w:val="clear" w:color="auto" w:fill="DDEBF7"/>
            <w:vAlign w:val="center"/>
            <w:hideMark/>
          </w:tcPr>
          <w:p w14:paraId="284C01DD" w14:textId="77777777" w:rsidR="001A4D87" w:rsidRPr="00580D9C" w:rsidRDefault="001A4D87" w:rsidP="00C76C34">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6F04279" w14:textId="77777777" w:rsidR="001A4D87" w:rsidRPr="00B945CA" w:rsidRDefault="001A4D87" w:rsidP="00C76C34">
            <w:pPr>
              <w:jc w:val="center"/>
              <w:rPr>
                <w:rFonts w:ascii="Times New Roman" w:eastAsia="Times New Roman" w:hAnsi="Times New Roman"/>
                <w:sz w:val="16"/>
                <w:szCs w:val="16"/>
                <w:lang w:eastAsia="es-CO"/>
              </w:rPr>
            </w:pPr>
          </w:p>
        </w:tc>
      </w:tr>
    </w:tbl>
    <w:p w14:paraId="17C3043A" w14:textId="77777777" w:rsidR="001A4D87" w:rsidRPr="00347F9E" w:rsidRDefault="001A4D87" w:rsidP="00347F9E">
      <w:pPr>
        <w:jc w:val="center"/>
        <w:rPr>
          <w:rFonts w:ascii="Times New Roman" w:eastAsia="MS Gothic" w:hAnsi="Times New Roman"/>
          <w:bCs/>
          <w:sz w:val="18"/>
          <w:szCs w:val="18"/>
        </w:rPr>
      </w:pPr>
      <w:r w:rsidRPr="00347F9E">
        <w:rPr>
          <w:rFonts w:ascii="Times New Roman" w:eastAsia="MS Gothic" w:hAnsi="Times New Roman"/>
          <w:bCs/>
          <w:sz w:val="18"/>
          <w:szCs w:val="18"/>
        </w:rPr>
        <w:t>Fuente: xxx, fecha xxx</w:t>
      </w:r>
    </w:p>
    <w:p w14:paraId="60E1663E" w14:textId="77777777" w:rsidR="00C73E50" w:rsidRPr="00063B36" w:rsidRDefault="00C73E50" w:rsidP="00C73E50">
      <w:pPr>
        <w:jc w:val="both"/>
        <w:rPr>
          <w:rFonts w:ascii="Times New Roman" w:hAnsi="Times New Roman"/>
          <w:i/>
        </w:rPr>
      </w:pPr>
    </w:p>
    <w:p w14:paraId="6CD8FD0B" w14:textId="6E25D5AB" w:rsidR="00CD017D" w:rsidRPr="00063B36" w:rsidRDefault="00C73E50" w:rsidP="00CD017D">
      <w:pPr>
        <w:jc w:val="both"/>
        <w:rPr>
          <w:rFonts w:ascii="Times New Roman" w:hAnsi="Times New Roman"/>
        </w:rPr>
      </w:pPr>
      <w:r w:rsidRPr="00063B36">
        <w:rPr>
          <w:rFonts w:ascii="Times New Roman" w:hAnsi="Times New Roman"/>
        </w:rPr>
        <w:t xml:space="preserve">Incluir las estrategias llevadas a cabo para atender las necesidades de los estudiantes durante la emergencia sanitaria del COVID19 y evidenciar los impactos en las estrategias de aprendizaje. </w:t>
      </w:r>
    </w:p>
    <w:p w14:paraId="3C82EC7E" w14:textId="77777777" w:rsidR="006A46D4" w:rsidRPr="00063B36" w:rsidRDefault="006A46D4" w:rsidP="00CD017D">
      <w:pPr>
        <w:jc w:val="both"/>
        <w:rPr>
          <w:rFonts w:ascii="Times New Roman" w:hAnsi="Times New Roman"/>
        </w:rPr>
      </w:pPr>
    </w:p>
    <w:p w14:paraId="449101DC" w14:textId="69088591" w:rsidR="002D08DC" w:rsidRPr="00063B36" w:rsidRDefault="002D08DC" w:rsidP="00347F9E">
      <w:pPr>
        <w:jc w:val="both"/>
        <w:rPr>
          <w:rFonts w:ascii="Times New Roman" w:hAnsi="Times New Roman"/>
        </w:rPr>
      </w:pPr>
      <w:r w:rsidRPr="00063B36">
        <w:rPr>
          <w:rFonts w:ascii="Times New Roman" w:hAnsi="Times New Roman"/>
        </w:rPr>
        <w:t xml:space="preserve">Es necesario señalar cómo se ha usado </w:t>
      </w:r>
      <w:r w:rsidR="004877C5" w:rsidRPr="00063B36">
        <w:rPr>
          <w:rFonts w:ascii="Times New Roman" w:hAnsi="Times New Roman"/>
        </w:rPr>
        <w:t>la plataforma educativa</w:t>
      </w:r>
      <w:r w:rsidRPr="00063B36">
        <w:rPr>
          <w:rFonts w:ascii="Times New Roman" w:hAnsi="Times New Roman"/>
        </w:rPr>
        <w:t xml:space="preserve"> (Moodle) para atender las necesidades de pedagógicas antes, durante y </w:t>
      </w:r>
      <w:r w:rsidR="00347F9E" w:rsidRPr="00063B36">
        <w:rPr>
          <w:rFonts w:ascii="Times New Roman" w:hAnsi="Times New Roman"/>
        </w:rPr>
        <w:t>pos</w:t>
      </w:r>
      <w:r w:rsidR="00347F9E" w:rsidRPr="00414920">
        <w:rPr>
          <w:rFonts w:ascii="Times New Roman" w:hAnsi="Times New Roman"/>
          <w:szCs w:val="24"/>
        </w:rPr>
        <w:t>tpandemia</w:t>
      </w:r>
      <w:r w:rsidRPr="00063B36">
        <w:rPr>
          <w:rFonts w:ascii="Times New Roman" w:hAnsi="Times New Roman"/>
        </w:rPr>
        <w:t xml:space="preserve">. </w:t>
      </w:r>
    </w:p>
    <w:p w14:paraId="67E40C96" w14:textId="77777777" w:rsidR="00CD017D" w:rsidRPr="00063B36" w:rsidRDefault="00CD017D" w:rsidP="00CD017D">
      <w:pPr>
        <w:jc w:val="both"/>
        <w:rPr>
          <w:rFonts w:ascii="Times New Roman" w:hAnsi="Times New Roman"/>
        </w:rPr>
      </w:pPr>
    </w:p>
    <w:p w14:paraId="2CB6C96A" w14:textId="059FC0FC" w:rsidR="00CD017D" w:rsidRPr="00063B36" w:rsidRDefault="00CD017D" w:rsidP="00CD017D">
      <w:pPr>
        <w:jc w:val="both"/>
        <w:rPr>
          <w:rFonts w:ascii="Times New Roman" w:hAnsi="Times New Roman"/>
        </w:rPr>
      </w:pPr>
      <w:r w:rsidRPr="00063B36">
        <w:rPr>
          <w:rFonts w:ascii="Times New Roman" w:hAnsi="Times New Roman"/>
        </w:rPr>
        <w:t xml:space="preserve">Mostrar el grado de correspondencia entre la naturaleza y los objetivos del programa, y la pertinencia, actualización y suficiencia del material bibliográfico con que cuenta para apoyar el desarrollo de las distintas actividades académicas. Se recomienda tener presente las particularidades de inclusión con las que cuentan los servicios de la biblioteca (salas </w:t>
      </w:r>
      <w:proofErr w:type="spellStart"/>
      <w:r w:rsidR="008A7BFC" w:rsidRPr="00063B36">
        <w:rPr>
          <w:rFonts w:ascii="Times New Roman" w:hAnsi="Times New Roman"/>
        </w:rPr>
        <w:t>tiflotecnológica</w:t>
      </w:r>
      <w:proofErr w:type="spellEnd"/>
      <w:r w:rsidRPr="00063B36">
        <w:rPr>
          <w:rFonts w:ascii="Times New Roman" w:hAnsi="Times New Roman"/>
        </w:rPr>
        <w:t>, impresora braille, entre otros).</w:t>
      </w:r>
    </w:p>
    <w:p w14:paraId="7B59AAF1" w14:textId="77777777" w:rsidR="00CD017D" w:rsidRPr="00063B36" w:rsidRDefault="00CD017D" w:rsidP="00CD017D">
      <w:pPr>
        <w:jc w:val="both"/>
        <w:rPr>
          <w:rFonts w:ascii="Times New Roman" w:hAnsi="Times New Roman"/>
        </w:rPr>
      </w:pPr>
    </w:p>
    <w:p w14:paraId="0C37BD96" w14:textId="3D3C3E09" w:rsidR="00CD017D" w:rsidRPr="00063B36" w:rsidRDefault="00F25DBC" w:rsidP="00CD017D">
      <w:pPr>
        <w:jc w:val="both"/>
        <w:rPr>
          <w:rFonts w:ascii="Times New Roman" w:hAnsi="Times New Roman"/>
        </w:rPr>
      </w:pPr>
      <w:r w:rsidRPr="00063B36">
        <w:rPr>
          <w:rFonts w:ascii="Times New Roman" w:hAnsi="Times New Roman"/>
        </w:rPr>
        <w:t>Incorporar en el análisis las e</w:t>
      </w:r>
      <w:r w:rsidR="00CD017D" w:rsidRPr="00063B36">
        <w:rPr>
          <w:rFonts w:ascii="Times New Roman" w:hAnsi="Times New Roman"/>
        </w:rPr>
        <w:t>stadísticas de uso por parte de estudiantes y docentes del programa</w:t>
      </w:r>
      <w:r w:rsidRPr="00063B36">
        <w:rPr>
          <w:rFonts w:ascii="Times New Roman" w:hAnsi="Times New Roman"/>
        </w:rPr>
        <w:t xml:space="preserve"> de los recursos bibliográficos (bases de datos, prestamos bibliotecario e interbibliotecario). Del mismo modo, es pertinente demostrar que hay un número suficiente </w:t>
      </w:r>
      <w:r w:rsidR="00CD017D" w:rsidRPr="00063B36">
        <w:rPr>
          <w:rFonts w:ascii="Times New Roman" w:hAnsi="Times New Roman"/>
        </w:rPr>
        <w:t>de volúmenes disponibles en la biblioteca y el núm</w:t>
      </w:r>
      <w:r w:rsidRPr="00063B36">
        <w:rPr>
          <w:rFonts w:ascii="Times New Roman" w:hAnsi="Times New Roman"/>
        </w:rPr>
        <w:t>ero de estudiantes del programa.</w:t>
      </w:r>
    </w:p>
    <w:p w14:paraId="5170D5EB" w14:textId="77777777" w:rsidR="00CD017D" w:rsidRPr="00063B36" w:rsidRDefault="00CD017D" w:rsidP="00CD017D">
      <w:pPr>
        <w:jc w:val="both"/>
        <w:rPr>
          <w:rFonts w:ascii="Times New Roman" w:hAnsi="Times New Roman"/>
        </w:rPr>
      </w:pPr>
    </w:p>
    <w:p w14:paraId="6A78EE8A" w14:textId="590BAB5A"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w:t>
      </w:r>
      <w:r w:rsidRPr="001A4D87">
        <w:rPr>
          <w:rFonts w:ascii="Times New Roman" w:hAnsi="Times New Roman"/>
        </w:rPr>
        <w:t xml:space="preserve">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421C48D7" w14:textId="541CCA15" w:rsidR="00C73E50" w:rsidRPr="00063B36" w:rsidRDefault="00C73E50" w:rsidP="00C73E50">
      <w:pPr>
        <w:jc w:val="both"/>
        <w:rPr>
          <w:rFonts w:ascii="Times New Roman" w:hAnsi="Times New Roman"/>
        </w:rPr>
      </w:pPr>
    </w:p>
    <w:p w14:paraId="6278CC34" w14:textId="77777777" w:rsidR="00006D5E" w:rsidRPr="00414920" w:rsidRDefault="00006D5E" w:rsidP="00006D5E">
      <w:pPr>
        <w:pStyle w:val="Ttulo3"/>
        <w:rPr>
          <w:rFonts w:ascii="Times New Roman" w:hAnsi="Times New Roman" w:cs="Times New Roman"/>
          <w:color w:val="auto"/>
          <w:sz w:val="24"/>
          <w:szCs w:val="24"/>
          <w:lang w:val="es-ES"/>
        </w:rPr>
      </w:pPr>
      <w:bookmarkStart w:id="73" w:name="_Toc82161914"/>
      <w:r w:rsidRPr="00414920">
        <w:rPr>
          <w:rFonts w:ascii="Times New Roman" w:hAnsi="Times New Roman" w:cs="Times New Roman"/>
          <w:color w:val="auto"/>
          <w:sz w:val="24"/>
          <w:szCs w:val="24"/>
          <w:lang w:val="es-ES"/>
        </w:rPr>
        <w:t>VALORACIÓN SOBRE LA CALIDAD DEL FACTOR</w:t>
      </w:r>
      <w:bookmarkEnd w:id="73"/>
    </w:p>
    <w:p w14:paraId="4F3EC081" w14:textId="77777777" w:rsidR="00006D5E" w:rsidRPr="00414920" w:rsidRDefault="00006D5E" w:rsidP="00006D5E">
      <w:pPr>
        <w:rPr>
          <w:rFonts w:ascii="Times New Roman" w:eastAsia="MS Gothic" w:hAnsi="Times New Roman"/>
          <w:bCs/>
          <w:szCs w:val="24"/>
          <w:lang w:val="es-ES"/>
        </w:rPr>
      </w:pPr>
    </w:p>
    <w:p w14:paraId="356BF7FF" w14:textId="77777777" w:rsidR="00006D5E" w:rsidRPr="00414920" w:rsidRDefault="00006D5E" w:rsidP="00006D5E">
      <w:pPr>
        <w:jc w:val="both"/>
        <w:rPr>
          <w:rFonts w:ascii="Times New Roman" w:eastAsia="MS Gothic" w:hAnsi="Times New Roman"/>
          <w:bCs/>
          <w:szCs w:val="24"/>
          <w:lang w:val="es-ES"/>
        </w:rPr>
      </w:pPr>
      <w:r w:rsidRPr="00414920">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0A15B108" w14:textId="77777777" w:rsidR="00006D5E" w:rsidRPr="00414920" w:rsidRDefault="00006D5E" w:rsidP="00006D5E">
      <w:pPr>
        <w:jc w:val="both"/>
        <w:rPr>
          <w:rFonts w:ascii="Times New Roman" w:eastAsia="MS Gothic" w:hAnsi="Times New Roman"/>
          <w:bCs/>
          <w:szCs w:val="24"/>
          <w:lang w:val="es-ES"/>
        </w:rPr>
      </w:pPr>
    </w:p>
    <w:p w14:paraId="7D3526A4" w14:textId="77777777" w:rsidR="00006D5E" w:rsidRPr="00414920" w:rsidRDefault="00006D5E" w:rsidP="00006D5E">
      <w:pPr>
        <w:jc w:val="both"/>
        <w:rPr>
          <w:rFonts w:ascii="Times New Roman" w:eastAsia="MS Gothic" w:hAnsi="Times New Roman"/>
          <w:bCs/>
          <w:szCs w:val="24"/>
          <w:lang w:val="es-ES"/>
        </w:rPr>
      </w:pPr>
      <w:r w:rsidRPr="00414920">
        <w:rPr>
          <w:rFonts w:ascii="Times New Roman" w:eastAsia="MS Gothic" w:hAnsi="Times New Roman"/>
          <w:bCs/>
          <w:szCs w:val="24"/>
          <w:lang w:val="es-ES"/>
        </w:rPr>
        <w:lastRenderedPageBreak/>
        <w:t>En el análisis se deben destacar las fortalezas que se mantienen con respecto al proceso de autoevaluación anterior y los avances relacionados con el factor que se han tenido durante la vigencia de la acreditación.</w:t>
      </w:r>
    </w:p>
    <w:p w14:paraId="7B185E41" w14:textId="77777777" w:rsidR="00006D5E" w:rsidRPr="00414920" w:rsidRDefault="00006D5E" w:rsidP="00006D5E">
      <w:pPr>
        <w:jc w:val="both"/>
        <w:rPr>
          <w:rFonts w:ascii="Times New Roman" w:eastAsia="MS Gothic" w:hAnsi="Times New Roman"/>
          <w:bCs/>
          <w:szCs w:val="24"/>
          <w:lang w:val="es-ES"/>
        </w:rPr>
      </w:pPr>
    </w:p>
    <w:p w14:paraId="19748A1F" w14:textId="3A8D0192" w:rsidR="00006D5E" w:rsidRDefault="008A0D4F" w:rsidP="00006D5E">
      <w:pPr>
        <w:jc w:val="both"/>
        <w:rPr>
          <w:rFonts w:ascii="Times New Roman" w:hAnsi="Times New Roman"/>
        </w:rPr>
      </w:pPr>
      <w:r w:rsidRPr="008A0D4F">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6F0ECD97" w14:textId="77777777" w:rsidR="008A0D4F" w:rsidRPr="00063B36" w:rsidRDefault="008A0D4F" w:rsidP="00006D5E">
      <w:pPr>
        <w:jc w:val="both"/>
        <w:rPr>
          <w:rFonts w:ascii="Times New Roman" w:hAnsi="Times New Roman"/>
          <w:b/>
        </w:rPr>
      </w:pPr>
    </w:p>
    <w:p w14:paraId="198E05C3" w14:textId="77777777" w:rsidR="008A0D4F" w:rsidRPr="008A0D4F" w:rsidRDefault="008A0D4F" w:rsidP="008A0D4F">
      <w:pPr>
        <w:jc w:val="both"/>
        <w:rPr>
          <w:rFonts w:ascii="Times New Roman" w:eastAsia="MS Gothic" w:hAnsi="Times New Roman"/>
          <w:bCs/>
          <w:i/>
          <w:iCs/>
          <w:szCs w:val="24"/>
          <w:lang w:val="es-ES"/>
        </w:rPr>
      </w:pPr>
      <w:r w:rsidRPr="008A0D4F">
        <w:rPr>
          <w:rFonts w:ascii="Times New Roman" w:hAnsi="Times New Roman"/>
          <w:b/>
          <w:i/>
          <w:iCs/>
        </w:rPr>
        <w:t>Fortalezas:</w:t>
      </w:r>
    </w:p>
    <w:p w14:paraId="02555A67" w14:textId="77777777" w:rsidR="00006D5E" w:rsidRPr="008A0D4F" w:rsidRDefault="00006D5E" w:rsidP="00006D5E">
      <w:pPr>
        <w:jc w:val="both"/>
        <w:rPr>
          <w:rFonts w:ascii="Times New Roman" w:hAnsi="Times New Roman"/>
          <w:b/>
          <w:i/>
          <w:iCs/>
        </w:rPr>
      </w:pPr>
    </w:p>
    <w:p w14:paraId="1F79CCA7" w14:textId="77777777" w:rsidR="00006D5E" w:rsidRPr="008A0D4F" w:rsidRDefault="00006D5E" w:rsidP="00006D5E">
      <w:pPr>
        <w:jc w:val="both"/>
        <w:rPr>
          <w:rFonts w:ascii="Times New Roman" w:hAnsi="Times New Roman"/>
          <w:b/>
          <w:i/>
          <w:iCs/>
        </w:rPr>
      </w:pPr>
      <w:r w:rsidRPr="008A0D4F">
        <w:rPr>
          <w:rFonts w:ascii="Times New Roman" w:hAnsi="Times New Roman"/>
          <w:b/>
          <w:i/>
          <w:iCs/>
        </w:rPr>
        <w:t>Oportunidades de mejora:</w:t>
      </w:r>
    </w:p>
    <w:p w14:paraId="1EACF518" w14:textId="77777777" w:rsidR="00006D5E" w:rsidRPr="008A0D4F" w:rsidRDefault="00006D5E" w:rsidP="00006D5E">
      <w:pPr>
        <w:jc w:val="both"/>
        <w:rPr>
          <w:rFonts w:ascii="Times New Roman" w:hAnsi="Times New Roman"/>
          <w:b/>
          <w:i/>
          <w:iCs/>
        </w:rPr>
      </w:pPr>
    </w:p>
    <w:p w14:paraId="02996CE6" w14:textId="77777777" w:rsidR="008A0D4F" w:rsidRPr="008A0D4F" w:rsidRDefault="008A0D4F" w:rsidP="008A0D4F">
      <w:pPr>
        <w:jc w:val="both"/>
        <w:rPr>
          <w:rFonts w:ascii="Times New Roman" w:hAnsi="Times New Roman"/>
          <w:b/>
          <w:i/>
          <w:iCs/>
        </w:rPr>
      </w:pPr>
      <w:r w:rsidRPr="008A0D4F">
        <w:rPr>
          <w:rFonts w:ascii="Times New Roman" w:hAnsi="Times New Roman"/>
          <w:b/>
          <w:i/>
          <w:iCs/>
        </w:rPr>
        <w:t>Debilidades:</w:t>
      </w:r>
    </w:p>
    <w:p w14:paraId="6F484E10" w14:textId="77777777" w:rsidR="00006D5E" w:rsidRPr="00063B36" w:rsidRDefault="00006D5E" w:rsidP="00006D5E">
      <w:pPr>
        <w:jc w:val="both"/>
        <w:rPr>
          <w:rFonts w:ascii="Times New Roman" w:hAnsi="Times New Roman"/>
          <w:b/>
        </w:rPr>
      </w:pPr>
    </w:p>
    <w:p w14:paraId="17669BFF" w14:textId="51661D3A"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t xml:space="preserve">CULTURA DE </w:t>
      </w:r>
      <w:r w:rsidR="00A7397D"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313C305D" w14:textId="5056466F" w:rsidR="00A93143" w:rsidRPr="00063B36" w:rsidRDefault="00A95C6C" w:rsidP="00006D5E">
      <w:pPr>
        <w:spacing w:after="160" w:line="259" w:lineRule="auto"/>
        <w:jc w:val="both"/>
        <w:rPr>
          <w:rFonts w:ascii="Times New Roman" w:hAnsi="Times New Roman"/>
        </w:rPr>
      </w:pPr>
      <w:r w:rsidRPr="00063B36">
        <w:rPr>
          <w:rFonts w:ascii="Times New Roman" w:hAnsi="Times New Roman"/>
        </w:rPr>
        <w:t>Para aquellos programas que presenten el informe de autoevaluación para acreditación por primera vez, podrán hacer el comparativo con los resultados obtenidos en el ejercicio de autoevaluación más reciente realizado en el marco del registro calificado.</w:t>
      </w:r>
    </w:p>
    <w:p w14:paraId="798C7BDF" w14:textId="77777777" w:rsidR="00581D69" w:rsidRPr="00063B36" w:rsidRDefault="00581D69" w:rsidP="001F2DAF">
      <w:pPr>
        <w:jc w:val="both"/>
        <w:rPr>
          <w:rFonts w:ascii="Times New Roman" w:hAnsi="Times New Roman"/>
        </w:rPr>
      </w:pPr>
    </w:p>
    <w:p w14:paraId="13217EED" w14:textId="367AFF33" w:rsidR="004242FB" w:rsidRPr="00063B36" w:rsidRDefault="00296DCC" w:rsidP="00881449">
      <w:pPr>
        <w:pStyle w:val="Ttulo2"/>
        <w:rPr>
          <w:rFonts w:ascii="Times New Roman" w:hAnsi="Times New Roman"/>
        </w:rPr>
      </w:pPr>
      <w:bookmarkStart w:id="74" w:name="_Toc82161915"/>
      <w:r w:rsidRPr="00063B36">
        <w:rPr>
          <w:rFonts w:ascii="Times New Roman" w:hAnsi="Times New Roman"/>
        </w:rPr>
        <w:t>FACTOR 11</w:t>
      </w:r>
      <w:r w:rsidR="004242FB" w:rsidRPr="00063B36">
        <w:rPr>
          <w:rFonts w:ascii="Times New Roman" w:hAnsi="Times New Roman"/>
        </w:rPr>
        <w:t xml:space="preserve">. ORGANIZACIÓN, ADMINISTRACIÓN Y </w:t>
      </w:r>
      <w:r w:rsidR="00A7397D" w:rsidRPr="006C387E">
        <w:rPr>
          <w:rFonts w:ascii="Times New Roman" w:hAnsi="Times New Roman"/>
          <w:lang w:val="es-ES"/>
        </w:rPr>
        <w:t>FINANCIACIÓN</w:t>
      </w:r>
      <w:r w:rsidR="00A93143" w:rsidRPr="001A4D87">
        <w:rPr>
          <w:rFonts w:ascii="Times New Roman" w:hAnsi="Times New Roman"/>
          <w:lang w:val="es-ES"/>
        </w:rPr>
        <w:t xml:space="preserve"> </w:t>
      </w:r>
      <w:r w:rsidR="00A93143" w:rsidRPr="00063B36">
        <w:rPr>
          <w:rFonts w:ascii="Times New Roman" w:hAnsi="Times New Roman"/>
        </w:rPr>
        <w:t>DEL PROGRAMA ACADÉMICO</w:t>
      </w:r>
      <w:bookmarkEnd w:id="74"/>
    </w:p>
    <w:p w14:paraId="070EFEC7" w14:textId="58DDF38A" w:rsidR="004242FB" w:rsidRPr="00063B36" w:rsidRDefault="004242FB" w:rsidP="004242FB">
      <w:pPr>
        <w:rPr>
          <w:rFonts w:ascii="Times New Roman" w:hAnsi="Times New Roman"/>
        </w:rPr>
      </w:pPr>
    </w:p>
    <w:p w14:paraId="159079BA" w14:textId="316B2439" w:rsidR="0027098A" w:rsidRPr="0027098A" w:rsidRDefault="00395B14" w:rsidP="006017C5">
      <w:pPr>
        <w:jc w:val="both"/>
        <w:rPr>
          <w:rFonts w:ascii="Times New Roman" w:hAnsi="Times New Roman"/>
          <w:bCs/>
          <w:u w:val="single"/>
        </w:rPr>
      </w:pPr>
      <w:r w:rsidRPr="0027098A">
        <w:rPr>
          <w:rFonts w:ascii="Times New Roman" w:hAnsi="Times New Roman"/>
          <w:bCs/>
          <w:u w:val="single"/>
        </w:rPr>
        <w:t xml:space="preserve">Orientaciones para el </w:t>
      </w:r>
      <w:r w:rsidR="0027098A">
        <w:rPr>
          <w:rFonts w:ascii="Times New Roman" w:hAnsi="Times New Roman"/>
          <w:bCs/>
          <w:u w:val="single"/>
        </w:rPr>
        <w:t>p</w:t>
      </w:r>
      <w:r w:rsidRPr="0027098A">
        <w:rPr>
          <w:rFonts w:ascii="Times New Roman" w:hAnsi="Times New Roman"/>
          <w:bCs/>
          <w:u w:val="single"/>
        </w:rPr>
        <w:t xml:space="preserve">rograma: </w:t>
      </w:r>
    </w:p>
    <w:p w14:paraId="5C84AFFD" w14:textId="77777777" w:rsidR="0027098A" w:rsidRDefault="0027098A" w:rsidP="006017C5">
      <w:pPr>
        <w:jc w:val="both"/>
        <w:rPr>
          <w:rFonts w:ascii="Times New Roman" w:hAnsi="Times New Roman"/>
        </w:rPr>
      </w:pPr>
    </w:p>
    <w:p w14:paraId="53CD535C" w14:textId="629A8246" w:rsidR="003C0D05" w:rsidRPr="00063B36" w:rsidRDefault="00006D5E" w:rsidP="006017C5">
      <w:pPr>
        <w:jc w:val="both"/>
        <w:rPr>
          <w:rFonts w:ascii="Times New Roman" w:hAnsi="Times New Roman"/>
        </w:rPr>
      </w:pPr>
      <w:r w:rsidRPr="00063B36">
        <w:rPr>
          <w:rFonts w:ascii="Times New Roman" w:hAnsi="Times New Roman"/>
        </w:rPr>
        <w:t>Es necesario explicar la estructura administrativa y los procesos de gestión que están al servicio de las actividades de docencia, investigación, desarrollo tecnológico, innovación, creación, según el nivel de formación y la modalidad. Se debe integrar en el análisis de este factor una comparación entre los resultados obtenido</w:t>
      </w:r>
      <w:r w:rsidR="00240BAD" w:rsidRPr="00063B36">
        <w:rPr>
          <w:rFonts w:ascii="Times New Roman" w:hAnsi="Times New Roman"/>
        </w:rPr>
        <w:t>s</w:t>
      </w:r>
      <w:r w:rsidRPr="00063B36">
        <w:rPr>
          <w:rFonts w:ascii="Times New Roman" w:hAnsi="Times New Roman"/>
        </w:rPr>
        <w:t xml:space="preserve"> en el último proceso de acreditación con el actual, aunque el anterior se hubiera desarrollado bajo los lineamientos del 2013.</w:t>
      </w:r>
    </w:p>
    <w:p w14:paraId="32B8957B" w14:textId="77777777" w:rsidR="00006D5E" w:rsidRPr="00063B36" w:rsidRDefault="00006D5E" w:rsidP="006017C5">
      <w:pPr>
        <w:jc w:val="both"/>
        <w:rPr>
          <w:rFonts w:ascii="Times New Roman" w:hAnsi="Times New Roman"/>
          <w:i/>
        </w:rPr>
      </w:pPr>
    </w:p>
    <w:p w14:paraId="5B5D4BEB" w14:textId="716A179A" w:rsidR="003C0D05" w:rsidRPr="00063B36" w:rsidRDefault="003C0D05" w:rsidP="003C0D05">
      <w:pPr>
        <w:pStyle w:val="Descripcin"/>
        <w:rPr>
          <w:rFonts w:ascii="Times New Roman" w:hAnsi="Times New Roman"/>
          <w:sz w:val="24"/>
        </w:rPr>
      </w:pPr>
      <w:r w:rsidRPr="00063B36">
        <w:rPr>
          <w:rFonts w:ascii="Times New Roman" w:hAnsi="Times New Roman"/>
          <w:sz w:val="24"/>
        </w:rPr>
        <w:t>Tabla</w:t>
      </w:r>
      <w:r w:rsidR="00006D5E" w:rsidRPr="00063B36">
        <w:rPr>
          <w:rFonts w:ascii="Times New Roman" w:hAnsi="Times New Roman"/>
          <w:sz w:val="24"/>
        </w:rPr>
        <w:t xml:space="preserve"> XX</w:t>
      </w:r>
      <w:r w:rsidRPr="00063B36">
        <w:rPr>
          <w:rFonts w:ascii="Times New Roman" w:hAnsi="Times New Roman"/>
          <w:sz w:val="24"/>
        </w:rPr>
        <w:t xml:space="preserve">. </w:t>
      </w:r>
      <w:r w:rsidRPr="00063B36">
        <w:rPr>
          <w:rFonts w:ascii="Times New Roman" w:hAnsi="Times New Roman"/>
          <w:b w:val="0"/>
          <w:sz w:val="24"/>
        </w:rPr>
        <w:t xml:space="preserve">Calificación del Factor </w:t>
      </w:r>
      <w:r w:rsidR="00006D5E" w:rsidRPr="00063B36">
        <w:rPr>
          <w:rFonts w:ascii="Times New Roman" w:hAnsi="Times New Roman"/>
          <w:b w:val="0"/>
          <w:sz w:val="24"/>
        </w:rPr>
        <w:t>11</w:t>
      </w:r>
      <w:r w:rsidRPr="00063B36">
        <w:rPr>
          <w:rFonts w:ascii="Times New Roman" w:hAnsi="Times New Roman"/>
          <w:b w:val="0"/>
          <w:sz w:val="24"/>
        </w:rPr>
        <w:t xml:space="preserve"> y grado de cumplimiento.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966"/>
        <w:gridCol w:w="615"/>
        <w:gridCol w:w="853"/>
        <w:gridCol w:w="948"/>
        <w:gridCol w:w="1116"/>
        <w:gridCol w:w="1033"/>
        <w:gridCol w:w="1108"/>
        <w:gridCol w:w="1310"/>
        <w:gridCol w:w="1505"/>
      </w:tblGrid>
      <w:tr w:rsidR="003F5191" w:rsidRPr="00414920" w14:paraId="41A57537" w14:textId="77777777" w:rsidTr="00063B36">
        <w:trPr>
          <w:trHeight w:val="255"/>
          <w:tblHeader/>
        </w:trPr>
        <w:tc>
          <w:tcPr>
            <w:tcW w:w="719" w:type="pct"/>
            <w:gridSpan w:val="2"/>
            <w:shd w:val="clear" w:color="000000" w:fill="1F4E78"/>
          </w:tcPr>
          <w:p w14:paraId="02164FC1" w14:textId="77777777" w:rsidR="003F5191" w:rsidRPr="00063B36" w:rsidRDefault="003F5191" w:rsidP="00AC0478">
            <w:pPr>
              <w:jc w:val="center"/>
              <w:rPr>
                <w:rFonts w:ascii="Times New Roman" w:hAnsi="Times New Roman"/>
                <w:b/>
                <w:color w:val="FFFFFF"/>
                <w:sz w:val="20"/>
              </w:rPr>
            </w:pPr>
          </w:p>
        </w:tc>
        <w:tc>
          <w:tcPr>
            <w:tcW w:w="4281" w:type="pct"/>
            <w:gridSpan w:val="8"/>
            <w:shd w:val="clear" w:color="000000" w:fill="1F4E78"/>
            <w:vAlign w:val="center"/>
            <w:hideMark/>
          </w:tcPr>
          <w:p w14:paraId="42CCB0BF" w14:textId="733B09CF" w:rsidR="003F5191" w:rsidRPr="00063B36" w:rsidRDefault="003F5191" w:rsidP="003F5191">
            <w:pPr>
              <w:jc w:val="center"/>
              <w:rPr>
                <w:rFonts w:ascii="Times New Roman" w:hAnsi="Times New Roman"/>
                <w:b/>
                <w:color w:val="FFFFFF"/>
                <w:sz w:val="20"/>
              </w:rPr>
            </w:pPr>
            <w:r w:rsidRPr="00063B36">
              <w:rPr>
                <w:rFonts w:ascii="Times New Roman" w:hAnsi="Times New Roman"/>
                <w:b/>
                <w:color w:val="FFFFFF"/>
                <w:sz w:val="20"/>
              </w:rPr>
              <w:t>Factor 11. Organización, administración y financiación del Programa Académico</w:t>
            </w:r>
          </w:p>
        </w:tc>
      </w:tr>
      <w:tr w:rsidR="00530B09" w:rsidRPr="00414920" w14:paraId="1D14818E" w14:textId="77777777" w:rsidTr="0098042F">
        <w:trPr>
          <w:trHeight w:val="255"/>
          <w:tblHeader/>
        </w:trPr>
        <w:tc>
          <w:tcPr>
            <w:tcW w:w="1029" w:type="pct"/>
            <w:gridSpan w:val="3"/>
            <w:vMerge w:val="restart"/>
            <w:shd w:val="clear" w:color="000000" w:fill="DDEBF7"/>
            <w:vAlign w:val="center"/>
            <w:hideMark/>
          </w:tcPr>
          <w:p w14:paraId="038E930E" w14:textId="77777777" w:rsidR="003F5191" w:rsidRPr="00063B36" w:rsidRDefault="003F5191" w:rsidP="00AC0478">
            <w:pPr>
              <w:jc w:val="center"/>
              <w:rPr>
                <w:rFonts w:ascii="Times New Roman" w:hAnsi="Times New Roman"/>
                <w:b/>
                <w:sz w:val="20"/>
              </w:rPr>
            </w:pPr>
            <w:r w:rsidRPr="00063B36">
              <w:rPr>
                <w:rFonts w:ascii="Times New Roman" w:hAnsi="Times New Roman"/>
                <w:b/>
                <w:sz w:val="20"/>
              </w:rPr>
              <w:t>CARACTERÍSTICA</w:t>
            </w:r>
          </w:p>
        </w:tc>
        <w:tc>
          <w:tcPr>
            <w:tcW w:w="430" w:type="pct"/>
            <w:vMerge w:val="restart"/>
            <w:shd w:val="clear" w:color="000000" w:fill="DDEBF7"/>
            <w:vAlign w:val="center"/>
            <w:hideMark/>
          </w:tcPr>
          <w:p w14:paraId="0FAC2BEC" w14:textId="5EB07A92" w:rsidR="003F5191" w:rsidRPr="00063B36" w:rsidRDefault="003F5191" w:rsidP="00AC0478">
            <w:pPr>
              <w:jc w:val="center"/>
              <w:rPr>
                <w:rFonts w:ascii="Times New Roman" w:hAnsi="Times New Roman"/>
                <w:b/>
                <w:sz w:val="18"/>
              </w:rPr>
            </w:pPr>
            <w:r w:rsidRPr="00063B36">
              <w:rPr>
                <w:rFonts w:ascii="Times New Roman" w:hAnsi="Times New Roman"/>
                <w:b/>
                <w:sz w:val="18"/>
              </w:rPr>
              <w:t>Peso asignado</w:t>
            </w:r>
          </w:p>
        </w:tc>
        <w:tc>
          <w:tcPr>
            <w:tcW w:w="478" w:type="pct"/>
            <w:vMerge w:val="restart"/>
            <w:shd w:val="clear" w:color="000000" w:fill="DDEBF7"/>
            <w:vAlign w:val="center"/>
            <w:hideMark/>
          </w:tcPr>
          <w:p w14:paraId="5B1DBA2D" w14:textId="3AD9385F" w:rsidR="003F5191" w:rsidRPr="00063B36" w:rsidRDefault="003F5191" w:rsidP="00AC0478">
            <w:pPr>
              <w:jc w:val="center"/>
              <w:rPr>
                <w:rFonts w:ascii="Times New Roman" w:hAnsi="Times New Roman"/>
                <w:b/>
                <w:sz w:val="18"/>
              </w:rPr>
            </w:pPr>
            <w:r w:rsidRPr="00063B36">
              <w:rPr>
                <w:rFonts w:ascii="Times New Roman" w:hAnsi="Times New Roman"/>
                <w:b/>
                <w:sz w:val="18"/>
              </w:rPr>
              <w:t>Peso alcanzado</w:t>
            </w:r>
          </w:p>
        </w:tc>
        <w:tc>
          <w:tcPr>
            <w:tcW w:w="1084" w:type="pct"/>
            <w:gridSpan w:val="2"/>
            <w:shd w:val="clear" w:color="000000" w:fill="DDEBF7"/>
            <w:vAlign w:val="center"/>
            <w:hideMark/>
          </w:tcPr>
          <w:p w14:paraId="520DFA7C" w14:textId="77777777" w:rsidR="003F5191" w:rsidRPr="00063B36" w:rsidRDefault="003F5191" w:rsidP="003F5191">
            <w:pPr>
              <w:jc w:val="center"/>
              <w:rPr>
                <w:rFonts w:ascii="Times New Roman" w:hAnsi="Times New Roman"/>
                <w:b/>
                <w:sz w:val="18"/>
              </w:rPr>
            </w:pPr>
            <w:r w:rsidRPr="00063B36">
              <w:rPr>
                <w:rFonts w:ascii="Times New Roman" w:hAnsi="Times New Roman"/>
                <w:b/>
                <w:sz w:val="18"/>
              </w:rPr>
              <w:t>Valor del Tipo de fuente</w:t>
            </w:r>
          </w:p>
          <w:p w14:paraId="1C1AC8BC" w14:textId="7D4F4D19" w:rsidR="003F5191" w:rsidRPr="00063B36" w:rsidRDefault="003F5191" w:rsidP="003F5191">
            <w:pPr>
              <w:jc w:val="center"/>
              <w:rPr>
                <w:rFonts w:ascii="Times New Roman" w:hAnsi="Times New Roman"/>
                <w:b/>
                <w:sz w:val="18"/>
              </w:rPr>
            </w:pPr>
            <w:r w:rsidRPr="00063B36">
              <w:rPr>
                <w:rFonts w:ascii="Times New Roman" w:hAnsi="Times New Roman"/>
                <w:b/>
                <w:sz w:val="18"/>
              </w:rPr>
              <w:t>(Excel programado)</w:t>
            </w:r>
          </w:p>
        </w:tc>
        <w:tc>
          <w:tcPr>
            <w:tcW w:w="559" w:type="pct"/>
            <w:vMerge w:val="restart"/>
            <w:shd w:val="clear" w:color="000000" w:fill="DDEBF7"/>
            <w:vAlign w:val="center"/>
            <w:hideMark/>
          </w:tcPr>
          <w:p w14:paraId="4A93879F" w14:textId="77777777" w:rsidR="003F5191" w:rsidRPr="00063B36" w:rsidRDefault="003F5191" w:rsidP="00AC0478">
            <w:pPr>
              <w:jc w:val="center"/>
              <w:rPr>
                <w:rFonts w:ascii="Times New Roman" w:hAnsi="Times New Roman"/>
                <w:b/>
                <w:sz w:val="18"/>
              </w:rPr>
            </w:pPr>
            <w:r w:rsidRPr="00063B36">
              <w:rPr>
                <w:rFonts w:ascii="Times New Roman" w:hAnsi="Times New Roman"/>
                <w:b/>
                <w:sz w:val="18"/>
              </w:rPr>
              <w:t>Calificación</w:t>
            </w:r>
          </w:p>
        </w:tc>
        <w:tc>
          <w:tcPr>
            <w:tcW w:w="661" w:type="pct"/>
            <w:vMerge w:val="restart"/>
            <w:shd w:val="clear" w:color="000000" w:fill="DDEBF7"/>
            <w:vAlign w:val="center"/>
          </w:tcPr>
          <w:p w14:paraId="33CD1B5E" w14:textId="459DA720" w:rsidR="003F5191" w:rsidRPr="00063B36" w:rsidRDefault="003F5191" w:rsidP="003F5191">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758" w:type="pct"/>
            <w:vMerge w:val="restart"/>
            <w:shd w:val="clear" w:color="000000" w:fill="DDEBF7"/>
            <w:vAlign w:val="center"/>
            <w:hideMark/>
          </w:tcPr>
          <w:p w14:paraId="18C6C8DD" w14:textId="2CFE5344" w:rsidR="003F5191" w:rsidRPr="00063B36" w:rsidRDefault="003F5191" w:rsidP="00AC0478">
            <w:pPr>
              <w:jc w:val="center"/>
              <w:rPr>
                <w:rFonts w:ascii="Times New Roman" w:hAnsi="Times New Roman"/>
                <w:b/>
                <w:sz w:val="18"/>
              </w:rPr>
            </w:pPr>
            <w:r w:rsidRPr="00063B36">
              <w:rPr>
                <w:rFonts w:ascii="Times New Roman" w:hAnsi="Times New Roman"/>
                <w:b/>
                <w:sz w:val="18"/>
              </w:rPr>
              <w:t>Grado de Cumplimiento</w:t>
            </w:r>
          </w:p>
        </w:tc>
      </w:tr>
      <w:tr w:rsidR="003F5191" w:rsidRPr="00414920" w14:paraId="16C81AA2" w14:textId="77777777" w:rsidTr="00063B36">
        <w:trPr>
          <w:trHeight w:val="255"/>
        </w:trPr>
        <w:tc>
          <w:tcPr>
            <w:tcW w:w="1029" w:type="pct"/>
            <w:gridSpan w:val="3"/>
            <w:vMerge/>
            <w:vAlign w:val="center"/>
            <w:hideMark/>
          </w:tcPr>
          <w:p w14:paraId="36BAF210" w14:textId="77777777" w:rsidR="003F5191" w:rsidRPr="00063B36" w:rsidRDefault="003F5191" w:rsidP="00AC0478">
            <w:pPr>
              <w:rPr>
                <w:rFonts w:ascii="Times New Roman" w:hAnsi="Times New Roman"/>
                <w:b/>
                <w:sz w:val="20"/>
              </w:rPr>
            </w:pPr>
          </w:p>
        </w:tc>
        <w:tc>
          <w:tcPr>
            <w:tcW w:w="430" w:type="pct"/>
            <w:vMerge/>
            <w:vAlign w:val="center"/>
            <w:hideMark/>
          </w:tcPr>
          <w:p w14:paraId="3CE5229C" w14:textId="77777777" w:rsidR="003F5191" w:rsidRPr="00063B36" w:rsidRDefault="003F5191" w:rsidP="00AC0478">
            <w:pPr>
              <w:rPr>
                <w:rFonts w:ascii="Times New Roman" w:hAnsi="Times New Roman"/>
                <w:b/>
                <w:sz w:val="20"/>
              </w:rPr>
            </w:pPr>
          </w:p>
        </w:tc>
        <w:tc>
          <w:tcPr>
            <w:tcW w:w="478" w:type="pct"/>
            <w:vMerge/>
            <w:vAlign w:val="center"/>
            <w:hideMark/>
          </w:tcPr>
          <w:p w14:paraId="3D6D897F" w14:textId="77777777" w:rsidR="003F5191" w:rsidRPr="00063B36" w:rsidRDefault="003F5191" w:rsidP="00AC0478">
            <w:pPr>
              <w:rPr>
                <w:rFonts w:ascii="Times New Roman" w:hAnsi="Times New Roman"/>
                <w:b/>
                <w:sz w:val="20"/>
              </w:rPr>
            </w:pPr>
          </w:p>
        </w:tc>
        <w:tc>
          <w:tcPr>
            <w:tcW w:w="563" w:type="pct"/>
            <w:shd w:val="clear" w:color="000000" w:fill="DDEBF7"/>
            <w:vAlign w:val="center"/>
            <w:hideMark/>
          </w:tcPr>
          <w:p w14:paraId="01D110CE" w14:textId="77777777" w:rsidR="003F5191" w:rsidRPr="00063B36" w:rsidRDefault="003F5191" w:rsidP="00AC0478">
            <w:pPr>
              <w:jc w:val="center"/>
              <w:rPr>
                <w:rFonts w:ascii="Times New Roman" w:hAnsi="Times New Roman"/>
                <w:b/>
                <w:sz w:val="18"/>
              </w:rPr>
            </w:pPr>
            <w:r w:rsidRPr="00063B36">
              <w:rPr>
                <w:rFonts w:ascii="Times New Roman" w:hAnsi="Times New Roman"/>
                <w:b/>
                <w:sz w:val="18"/>
              </w:rPr>
              <w:t>Documental</w:t>
            </w:r>
          </w:p>
        </w:tc>
        <w:tc>
          <w:tcPr>
            <w:tcW w:w="521" w:type="pct"/>
            <w:shd w:val="clear" w:color="000000" w:fill="DDEBF7"/>
            <w:vAlign w:val="center"/>
            <w:hideMark/>
          </w:tcPr>
          <w:p w14:paraId="4C7E6C5A" w14:textId="77777777" w:rsidR="003F5191" w:rsidRPr="00063B36" w:rsidRDefault="003F5191" w:rsidP="00AC0478">
            <w:pPr>
              <w:jc w:val="center"/>
              <w:rPr>
                <w:rFonts w:ascii="Times New Roman" w:hAnsi="Times New Roman"/>
                <w:b/>
                <w:sz w:val="18"/>
              </w:rPr>
            </w:pPr>
            <w:r w:rsidRPr="00063B36">
              <w:rPr>
                <w:rFonts w:ascii="Times New Roman" w:hAnsi="Times New Roman"/>
                <w:b/>
                <w:sz w:val="18"/>
              </w:rPr>
              <w:t>Percepción</w:t>
            </w:r>
          </w:p>
        </w:tc>
        <w:tc>
          <w:tcPr>
            <w:tcW w:w="559" w:type="pct"/>
            <w:vMerge/>
            <w:vAlign w:val="center"/>
            <w:hideMark/>
          </w:tcPr>
          <w:p w14:paraId="290F9769" w14:textId="77777777" w:rsidR="003F5191" w:rsidRPr="00063B36" w:rsidRDefault="003F5191" w:rsidP="00AC0478">
            <w:pPr>
              <w:rPr>
                <w:rFonts w:ascii="Times New Roman" w:hAnsi="Times New Roman"/>
                <w:b/>
                <w:sz w:val="20"/>
              </w:rPr>
            </w:pPr>
          </w:p>
        </w:tc>
        <w:tc>
          <w:tcPr>
            <w:tcW w:w="661" w:type="pct"/>
            <w:vMerge/>
          </w:tcPr>
          <w:p w14:paraId="2F411AAC" w14:textId="77777777" w:rsidR="003F5191" w:rsidRPr="00063B36" w:rsidRDefault="003F5191" w:rsidP="00AC0478">
            <w:pPr>
              <w:rPr>
                <w:rFonts w:ascii="Times New Roman" w:hAnsi="Times New Roman"/>
                <w:b/>
                <w:sz w:val="20"/>
              </w:rPr>
            </w:pPr>
          </w:p>
        </w:tc>
        <w:tc>
          <w:tcPr>
            <w:tcW w:w="758" w:type="pct"/>
            <w:vMerge/>
            <w:vAlign w:val="center"/>
            <w:hideMark/>
          </w:tcPr>
          <w:p w14:paraId="5630520A" w14:textId="5E9FB073" w:rsidR="003F5191" w:rsidRPr="00063B36" w:rsidRDefault="003F5191" w:rsidP="00AC0478">
            <w:pPr>
              <w:rPr>
                <w:rFonts w:ascii="Times New Roman" w:hAnsi="Times New Roman"/>
                <w:b/>
                <w:sz w:val="20"/>
              </w:rPr>
            </w:pPr>
          </w:p>
        </w:tc>
      </w:tr>
      <w:tr w:rsidR="003F5191" w:rsidRPr="00414920" w14:paraId="21BC2C34" w14:textId="77777777" w:rsidTr="00063B36">
        <w:trPr>
          <w:trHeight w:val="510"/>
        </w:trPr>
        <w:tc>
          <w:tcPr>
            <w:tcW w:w="232" w:type="pct"/>
            <w:shd w:val="clear" w:color="auto" w:fill="auto"/>
            <w:vAlign w:val="center"/>
            <w:hideMark/>
          </w:tcPr>
          <w:p w14:paraId="15B279E4" w14:textId="6F055093" w:rsidR="003F5191" w:rsidRPr="00063B36" w:rsidRDefault="003F5191" w:rsidP="00364B11">
            <w:pPr>
              <w:jc w:val="center"/>
              <w:rPr>
                <w:rFonts w:ascii="Times New Roman" w:hAnsi="Times New Roman"/>
                <w:sz w:val="20"/>
              </w:rPr>
            </w:pPr>
            <w:r w:rsidRPr="00063B36">
              <w:rPr>
                <w:rFonts w:ascii="Times New Roman" w:hAnsi="Times New Roman"/>
                <w:sz w:val="20"/>
              </w:rPr>
              <w:t>41</w:t>
            </w:r>
          </w:p>
        </w:tc>
        <w:tc>
          <w:tcPr>
            <w:tcW w:w="797" w:type="pct"/>
            <w:gridSpan w:val="2"/>
            <w:shd w:val="clear" w:color="auto" w:fill="auto"/>
            <w:vAlign w:val="center"/>
            <w:hideMark/>
          </w:tcPr>
          <w:p w14:paraId="7AFAECC7" w14:textId="71A7A11B" w:rsidR="003F5191" w:rsidRPr="00063B36" w:rsidRDefault="003F5191" w:rsidP="00364B11">
            <w:pPr>
              <w:rPr>
                <w:rFonts w:ascii="Times New Roman" w:hAnsi="Times New Roman"/>
                <w:sz w:val="20"/>
              </w:rPr>
            </w:pPr>
            <w:r w:rsidRPr="00063B36">
              <w:rPr>
                <w:rFonts w:ascii="Times New Roman" w:hAnsi="Times New Roman"/>
                <w:sz w:val="20"/>
              </w:rPr>
              <w:t>Organización y administración</w:t>
            </w:r>
          </w:p>
        </w:tc>
        <w:tc>
          <w:tcPr>
            <w:tcW w:w="430" w:type="pct"/>
            <w:shd w:val="clear" w:color="auto" w:fill="auto"/>
            <w:vAlign w:val="center"/>
            <w:hideMark/>
          </w:tcPr>
          <w:p w14:paraId="075A7D0A"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478" w:type="pct"/>
            <w:shd w:val="clear" w:color="auto" w:fill="auto"/>
            <w:vAlign w:val="center"/>
            <w:hideMark/>
          </w:tcPr>
          <w:p w14:paraId="357BAE18"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63" w:type="pct"/>
            <w:shd w:val="clear" w:color="auto" w:fill="auto"/>
            <w:vAlign w:val="center"/>
            <w:hideMark/>
          </w:tcPr>
          <w:p w14:paraId="7D0A109D"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21" w:type="pct"/>
            <w:shd w:val="clear" w:color="auto" w:fill="auto"/>
            <w:vAlign w:val="center"/>
            <w:hideMark/>
          </w:tcPr>
          <w:p w14:paraId="062C58D1"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59" w:type="pct"/>
            <w:shd w:val="clear" w:color="auto" w:fill="auto"/>
            <w:vAlign w:val="center"/>
            <w:hideMark/>
          </w:tcPr>
          <w:p w14:paraId="6E57EE1D"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661" w:type="pct"/>
          </w:tcPr>
          <w:p w14:paraId="4333D734" w14:textId="77777777" w:rsidR="003F5191" w:rsidRPr="00063B36" w:rsidRDefault="003F5191" w:rsidP="00364B11">
            <w:pPr>
              <w:rPr>
                <w:rFonts w:ascii="Times New Roman" w:hAnsi="Times New Roman"/>
                <w:sz w:val="20"/>
              </w:rPr>
            </w:pPr>
          </w:p>
        </w:tc>
        <w:tc>
          <w:tcPr>
            <w:tcW w:w="758" w:type="pct"/>
            <w:shd w:val="clear" w:color="auto" w:fill="auto"/>
            <w:vAlign w:val="center"/>
            <w:hideMark/>
          </w:tcPr>
          <w:p w14:paraId="3E56C479" w14:textId="6FA90BBA" w:rsidR="003F5191" w:rsidRPr="00063B36" w:rsidRDefault="003F5191" w:rsidP="00364B11">
            <w:pPr>
              <w:rPr>
                <w:rFonts w:ascii="Times New Roman" w:hAnsi="Times New Roman"/>
                <w:sz w:val="20"/>
              </w:rPr>
            </w:pPr>
            <w:r w:rsidRPr="00063B36">
              <w:rPr>
                <w:rFonts w:ascii="Times New Roman" w:hAnsi="Times New Roman"/>
                <w:sz w:val="20"/>
              </w:rPr>
              <w:t> </w:t>
            </w:r>
          </w:p>
        </w:tc>
      </w:tr>
      <w:tr w:rsidR="003F5191" w:rsidRPr="00414920" w14:paraId="4EE9576E" w14:textId="77777777" w:rsidTr="00063B36">
        <w:trPr>
          <w:trHeight w:val="255"/>
        </w:trPr>
        <w:tc>
          <w:tcPr>
            <w:tcW w:w="232" w:type="pct"/>
            <w:shd w:val="clear" w:color="auto" w:fill="auto"/>
            <w:vAlign w:val="center"/>
            <w:hideMark/>
          </w:tcPr>
          <w:p w14:paraId="4AF87CFD" w14:textId="11119CD9" w:rsidR="003F5191" w:rsidRPr="00063B36" w:rsidRDefault="003F5191" w:rsidP="00364B11">
            <w:pPr>
              <w:jc w:val="center"/>
              <w:rPr>
                <w:rFonts w:ascii="Times New Roman" w:hAnsi="Times New Roman"/>
                <w:sz w:val="20"/>
              </w:rPr>
            </w:pPr>
            <w:r w:rsidRPr="00063B36">
              <w:rPr>
                <w:rFonts w:ascii="Times New Roman" w:hAnsi="Times New Roman"/>
                <w:sz w:val="20"/>
              </w:rPr>
              <w:lastRenderedPageBreak/>
              <w:t>42</w:t>
            </w:r>
          </w:p>
        </w:tc>
        <w:tc>
          <w:tcPr>
            <w:tcW w:w="797" w:type="pct"/>
            <w:gridSpan w:val="2"/>
            <w:shd w:val="clear" w:color="auto" w:fill="auto"/>
            <w:vAlign w:val="center"/>
            <w:hideMark/>
          </w:tcPr>
          <w:p w14:paraId="39DFD54B" w14:textId="7E3F8090" w:rsidR="003F5191" w:rsidRPr="00063B36" w:rsidRDefault="003F5191" w:rsidP="00364B11">
            <w:pPr>
              <w:rPr>
                <w:rFonts w:ascii="Times New Roman" w:hAnsi="Times New Roman"/>
                <w:sz w:val="20"/>
              </w:rPr>
            </w:pPr>
            <w:r w:rsidRPr="00063B36">
              <w:rPr>
                <w:rFonts w:ascii="Times New Roman" w:hAnsi="Times New Roman"/>
                <w:sz w:val="20"/>
              </w:rPr>
              <w:t>Dirección y gestión</w:t>
            </w:r>
          </w:p>
        </w:tc>
        <w:tc>
          <w:tcPr>
            <w:tcW w:w="430" w:type="pct"/>
            <w:shd w:val="clear" w:color="auto" w:fill="auto"/>
            <w:vAlign w:val="center"/>
            <w:hideMark/>
          </w:tcPr>
          <w:p w14:paraId="5B0680DA"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478" w:type="pct"/>
            <w:shd w:val="clear" w:color="auto" w:fill="auto"/>
            <w:vAlign w:val="center"/>
            <w:hideMark/>
          </w:tcPr>
          <w:p w14:paraId="238A0689"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63" w:type="pct"/>
            <w:shd w:val="clear" w:color="auto" w:fill="auto"/>
            <w:vAlign w:val="center"/>
            <w:hideMark/>
          </w:tcPr>
          <w:p w14:paraId="2F216BC1"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21" w:type="pct"/>
            <w:shd w:val="clear" w:color="auto" w:fill="auto"/>
            <w:vAlign w:val="center"/>
            <w:hideMark/>
          </w:tcPr>
          <w:p w14:paraId="302FA0D5"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59" w:type="pct"/>
            <w:shd w:val="clear" w:color="auto" w:fill="auto"/>
            <w:vAlign w:val="center"/>
            <w:hideMark/>
          </w:tcPr>
          <w:p w14:paraId="2E39E8EE"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661" w:type="pct"/>
          </w:tcPr>
          <w:p w14:paraId="76FE9D1E" w14:textId="77777777" w:rsidR="003F5191" w:rsidRPr="00063B36" w:rsidRDefault="003F5191" w:rsidP="00364B11">
            <w:pPr>
              <w:rPr>
                <w:rFonts w:ascii="Times New Roman" w:hAnsi="Times New Roman"/>
                <w:sz w:val="20"/>
              </w:rPr>
            </w:pPr>
          </w:p>
        </w:tc>
        <w:tc>
          <w:tcPr>
            <w:tcW w:w="758" w:type="pct"/>
            <w:shd w:val="clear" w:color="auto" w:fill="auto"/>
            <w:vAlign w:val="center"/>
            <w:hideMark/>
          </w:tcPr>
          <w:p w14:paraId="7EA9B09C" w14:textId="36D3D0D0" w:rsidR="003F5191" w:rsidRPr="00063B36" w:rsidRDefault="003F5191" w:rsidP="00364B11">
            <w:pPr>
              <w:rPr>
                <w:rFonts w:ascii="Times New Roman" w:hAnsi="Times New Roman"/>
                <w:sz w:val="20"/>
              </w:rPr>
            </w:pPr>
            <w:r w:rsidRPr="00063B36">
              <w:rPr>
                <w:rFonts w:ascii="Times New Roman" w:hAnsi="Times New Roman"/>
                <w:sz w:val="20"/>
              </w:rPr>
              <w:t> </w:t>
            </w:r>
          </w:p>
        </w:tc>
      </w:tr>
      <w:tr w:rsidR="003F5191" w:rsidRPr="00414920" w14:paraId="26A164A4" w14:textId="77777777" w:rsidTr="00063B36">
        <w:trPr>
          <w:trHeight w:val="255"/>
        </w:trPr>
        <w:tc>
          <w:tcPr>
            <w:tcW w:w="232" w:type="pct"/>
            <w:shd w:val="clear" w:color="auto" w:fill="auto"/>
            <w:vAlign w:val="center"/>
            <w:hideMark/>
          </w:tcPr>
          <w:p w14:paraId="68CBF7D7" w14:textId="1968A4B0" w:rsidR="003F5191" w:rsidRPr="00063B36" w:rsidRDefault="003F5191" w:rsidP="00364B11">
            <w:pPr>
              <w:jc w:val="center"/>
              <w:rPr>
                <w:rFonts w:ascii="Times New Roman" w:hAnsi="Times New Roman"/>
                <w:sz w:val="20"/>
              </w:rPr>
            </w:pPr>
            <w:r w:rsidRPr="00063B36">
              <w:rPr>
                <w:rFonts w:ascii="Times New Roman" w:hAnsi="Times New Roman"/>
                <w:sz w:val="20"/>
              </w:rPr>
              <w:t>43</w:t>
            </w:r>
          </w:p>
        </w:tc>
        <w:tc>
          <w:tcPr>
            <w:tcW w:w="797" w:type="pct"/>
            <w:gridSpan w:val="2"/>
            <w:shd w:val="clear" w:color="auto" w:fill="auto"/>
            <w:vAlign w:val="center"/>
            <w:hideMark/>
          </w:tcPr>
          <w:p w14:paraId="73EFEDFC" w14:textId="5532411E" w:rsidR="003F5191" w:rsidRPr="00063B36" w:rsidRDefault="003F5191" w:rsidP="00364B11">
            <w:pPr>
              <w:rPr>
                <w:rFonts w:ascii="Times New Roman" w:hAnsi="Times New Roman"/>
                <w:sz w:val="20"/>
              </w:rPr>
            </w:pPr>
            <w:r w:rsidRPr="00063B36">
              <w:rPr>
                <w:rFonts w:ascii="Times New Roman" w:hAnsi="Times New Roman"/>
                <w:sz w:val="20"/>
              </w:rPr>
              <w:t>Sistemas de comunicación e información</w:t>
            </w:r>
          </w:p>
        </w:tc>
        <w:tc>
          <w:tcPr>
            <w:tcW w:w="430" w:type="pct"/>
            <w:shd w:val="clear" w:color="auto" w:fill="auto"/>
            <w:vAlign w:val="center"/>
            <w:hideMark/>
          </w:tcPr>
          <w:p w14:paraId="5689D88D"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478" w:type="pct"/>
            <w:shd w:val="clear" w:color="auto" w:fill="auto"/>
            <w:vAlign w:val="center"/>
            <w:hideMark/>
          </w:tcPr>
          <w:p w14:paraId="01458ABE"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63" w:type="pct"/>
            <w:shd w:val="clear" w:color="auto" w:fill="auto"/>
            <w:vAlign w:val="center"/>
            <w:hideMark/>
          </w:tcPr>
          <w:p w14:paraId="632969E3"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21" w:type="pct"/>
            <w:shd w:val="clear" w:color="auto" w:fill="auto"/>
            <w:vAlign w:val="center"/>
            <w:hideMark/>
          </w:tcPr>
          <w:p w14:paraId="46D00673"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59" w:type="pct"/>
            <w:shd w:val="clear" w:color="auto" w:fill="auto"/>
            <w:vAlign w:val="center"/>
            <w:hideMark/>
          </w:tcPr>
          <w:p w14:paraId="35945394"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661" w:type="pct"/>
          </w:tcPr>
          <w:p w14:paraId="11328090" w14:textId="77777777" w:rsidR="003F5191" w:rsidRPr="00063B36" w:rsidRDefault="003F5191" w:rsidP="00364B11">
            <w:pPr>
              <w:rPr>
                <w:rFonts w:ascii="Times New Roman" w:hAnsi="Times New Roman"/>
                <w:sz w:val="20"/>
              </w:rPr>
            </w:pPr>
          </w:p>
        </w:tc>
        <w:tc>
          <w:tcPr>
            <w:tcW w:w="758" w:type="pct"/>
            <w:shd w:val="clear" w:color="auto" w:fill="auto"/>
            <w:vAlign w:val="center"/>
            <w:hideMark/>
          </w:tcPr>
          <w:p w14:paraId="16571A87" w14:textId="20DE74C5" w:rsidR="003F5191" w:rsidRPr="00063B36" w:rsidRDefault="003F5191" w:rsidP="00364B11">
            <w:pPr>
              <w:rPr>
                <w:rFonts w:ascii="Times New Roman" w:hAnsi="Times New Roman"/>
                <w:sz w:val="20"/>
              </w:rPr>
            </w:pPr>
            <w:r w:rsidRPr="00063B36">
              <w:rPr>
                <w:rFonts w:ascii="Times New Roman" w:hAnsi="Times New Roman"/>
                <w:sz w:val="20"/>
              </w:rPr>
              <w:t> </w:t>
            </w:r>
          </w:p>
        </w:tc>
      </w:tr>
      <w:tr w:rsidR="003F5191" w:rsidRPr="00414920" w14:paraId="2BB0F7F2" w14:textId="77777777" w:rsidTr="00063B36">
        <w:trPr>
          <w:trHeight w:val="255"/>
        </w:trPr>
        <w:tc>
          <w:tcPr>
            <w:tcW w:w="232" w:type="pct"/>
            <w:shd w:val="clear" w:color="auto" w:fill="auto"/>
            <w:vAlign w:val="center"/>
          </w:tcPr>
          <w:p w14:paraId="60382EBC" w14:textId="03F90CBF" w:rsidR="003F5191" w:rsidRPr="00063B36" w:rsidRDefault="003F5191" w:rsidP="00364B11">
            <w:pPr>
              <w:jc w:val="center"/>
              <w:rPr>
                <w:rFonts w:ascii="Times New Roman" w:hAnsi="Times New Roman"/>
                <w:sz w:val="20"/>
              </w:rPr>
            </w:pPr>
            <w:r w:rsidRPr="00063B36">
              <w:rPr>
                <w:rFonts w:ascii="Times New Roman" w:hAnsi="Times New Roman"/>
                <w:sz w:val="20"/>
              </w:rPr>
              <w:t>44</w:t>
            </w:r>
          </w:p>
        </w:tc>
        <w:tc>
          <w:tcPr>
            <w:tcW w:w="797" w:type="pct"/>
            <w:gridSpan w:val="2"/>
            <w:shd w:val="clear" w:color="auto" w:fill="auto"/>
            <w:vAlign w:val="center"/>
          </w:tcPr>
          <w:p w14:paraId="6665D409" w14:textId="046A9DA2" w:rsidR="003F5191" w:rsidRPr="00063B36" w:rsidRDefault="003F5191" w:rsidP="00364B11">
            <w:pPr>
              <w:rPr>
                <w:rFonts w:ascii="Times New Roman" w:hAnsi="Times New Roman"/>
                <w:sz w:val="20"/>
              </w:rPr>
            </w:pPr>
            <w:r w:rsidRPr="00063B36">
              <w:rPr>
                <w:rFonts w:ascii="Times New Roman" w:hAnsi="Times New Roman"/>
                <w:sz w:val="20"/>
              </w:rPr>
              <w:t>Estudiantes y capacidad institucional</w:t>
            </w:r>
          </w:p>
        </w:tc>
        <w:tc>
          <w:tcPr>
            <w:tcW w:w="430" w:type="pct"/>
            <w:shd w:val="clear" w:color="auto" w:fill="auto"/>
            <w:vAlign w:val="center"/>
          </w:tcPr>
          <w:p w14:paraId="6B845321" w14:textId="77777777" w:rsidR="003F5191" w:rsidRPr="00063B36" w:rsidRDefault="003F5191" w:rsidP="00364B11">
            <w:pPr>
              <w:jc w:val="center"/>
              <w:rPr>
                <w:rFonts w:ascii="Times New Roman" w:hAnsi="Times New Roman"/>
                <w:sz w:val="20"/>
              </w:rPr>
            </w:pPr>
          </w:p>
        </w:tc>
        <w:tc>
          <w:tcPr>
            <w:tcW w:w="478" w:type="pct"/>
            <w:shd w:val="clear" w:color="auto" w:fill="auto"/>
            <w:vAlign w:val="center"/>
          </w:tcPr>
          <w:p w14:paraId="4E760E7A" w14:textId="77777777" w:rsidR="003F5191" w:rsidRPr="00063B36" w:rsidRDefault="003F5191" w:rsidP="00364B11">
            <w:pPr>
              <w:jc w:val="center"/>
              <w:rPr>
                <w:rFonts w:ascii="Times New Roman" w:hAnsi="Times New Roman"/>
                <w:sz w:val="20"/>
              </w:rPr>
            </w:pPr>
          </w:p>
        </w:tc>
        <w:tc>
          <w:tcPr>
            <w:tcW w:w="563" w:type="pct"/>
            <w:shd w:val="clear" w:color="auto" w:fill="auto"/>
            <w:vAlign w:val="center"/>
          </w:tcPr>
          <w:p w14:paraId="48615AFB" w14:textId="77777777" w:rsidR="003F5191" w:rsidRPr="00063B36" w:rsidRDefault="003F5191" w:rsidP="00364B11">
            <w:pPr>
              <w:jc w:val="center"/>
              <w:rPr>
                <w:rFonts w:ascii="Times New Roman" w:hAnsi="Times New Roman"/>
                <w:sz w:val="20"/>
              </w:rPr>
            </w:pPr>
          </w:p>
        </w:tc>
        <w:tc>
          <w:tcPr>
            <w:tcW w:w="521" w:type="pct"/>
            <w:shd w:val="clear" w:color="auto" w:fill="auto"/>
            <w:vAlign w:val="center"/>
          </w:tcPr>
          <w:p w14:paraId="59EC348F" w14:textId="77777777" w:rsidR="003F5191" w:rsidRPr="00063B36" w:rsidRDefault="003F5191" w:rsidP="00364B11">
            <w:pPr>
              <w:jc w:val="center"/>
              <w:rPr>
                <w:rFonts w:ascii="Times New Roman" w:hAnsi="Times New Roman"/>
                <w:sz w:val="20"/>
              </w:rPr>
            </w:pPr>
          </w:p>
        </w:tc>
        <w:tc>
          <w:tcPr>
            <w:tcW w:w="559" w:type="pct"/>
            <w:shd w:val="clear" w:color="auto" w:fill="auto"/>
            <w:vAlign w:val="center"/>
          </w:tcPr>
          <w:p w14:paraId="55A948EF" w14:textId="77777777" w:rsidR="003F5191" w:rsidRPr="00063B36" w:rsidRDefault="003F5191" w:rsidP="00364B11">
            <w:pPr>
              <w:jc w:val="center"/>
              <w:rPr>
                <w:rFonts w:ascii="Times New Roman" w:hAnsi="Times New Roman"/>
                <w:sz w:val="20"/>
              </w:rPr>
            </w:pPr>
          </w:p>
        </w:tc>
        <w:tc>
          <w:tcPr>
            <w:tcW w:w="661" w:type="pct"/>
          </w:tcPr>
          <w:p w14:paraId="55A5C9AF" w14:textId="77777777" w:rsidR="003F5191" w:rsidRPr="00063B36" w:rsidRDefault="003F5191" w:rsidP="00364B11">
            <w:pPr>
              <w:rPr>
                <w:rFonts w:ascii="Times New Roman" w:hAnsi="Times New Roman"/>
                <w:sz w:val="20"/>
              </w:rPr>
            </w:pPr>
          </w:p>
        </w:tc>
        <w:tc>
          <w:tcPr>
            <w:tcW w:w="758" w:type="pct"/>
            <w:shd w:val="clear" w:color="auto" w:fill="auto"/>
            <w:vAlign w:val="center"/>
          </w:tcPr>
          <w:p w14:paraId="5A5FE3BF" w14:textId="597AC35E" w:rsidR="003F5191" w:rsidRPr="00063B36" w:rsidRDefault="003F5191" w:rsidP="00364B11">
            <w:pPr>
              <w:rPr>
                <w:rFonts w:ascii="Times New Roman" w:hAnsi="Times New Roman"/>
                <w:sz w:val="20"/>
              </w:rPr>
            </w:pPr>
          </w:p>
        </w:tc>
      </w:tr>
      <w:tr w:rsidR="003F5191" w:rsidRPr="00414920" w14:paraId="434522FD" w14:textId="77777777" w:rsidTr="00063B36">
        <w:trPr>
          <w:trHeight w:val="255"/>
        </w:trPr>
        <w:tc>
          <w:tcPr>
            <w:tcW w:w="232" w:type="pct"/>
            <w:shd w:val="clear" w:color="auto" w:fill="auto"/>
            <w:vAlign w:val="center"/>
          </w:tcPr>
          <w:p w14:paraId="112C39C5" w14:textId="56112F3E" w:rsidR="003F5191" w:rsidRPr="00063B36" w:rsidRDefault="003F5191" w:rsidP="00364B11">
            <w:pPr>
              <w:jc w:val="center"/>
              <w:rPr>
                <w:rFonts w:ascii="Times New Roman" w:hAnsi="Times New Roman"/>
                <w:sz w:val="20"/>
              </w:rPr>
            </w:pPr>
            <w:r w:rsidRPr="00063B36">
              <w:rPr>
                <w:rFonts w:ascii="Times New Roman" w:hAnsi="Times New Roman"/>
                <w:sz w:val="20"/>
              </w:rPr>
              <w:t>45</w:t>
            </w:r>
          </w:p>
        </w:tc>
        <w:tc>
          <w:tcPr>
            <w:tcW w:w="797" w:type="pct"/>
            <w:gridSpan w:val="2"/>
            <w:shd w:val="clear" w:color="auto" w:fill="auto"/>
            <w:vAlign w:val="center"/>
          </w:tcPr>
          <w:p w14:paraId="68B1081D" w14:textId="6C4E4A3E" w:rsidR="003F5191" w:rsidRPr="00063B36" w:rsidRDefault="003F5191" w:rsidP="00364B11">
            <w:pPr>
              <w:rPr>
                <w:rFonts w:ascii="Times New Roman" w:hAnsi="Times New Roman"/>
                <w:sz w:val="20"/>
              </w:rPr>
            </w:pPr>
            <w:r w:rsidRPr="00063B36">
              <w:rPr>
                <w:rFonts w:ascii="Times New Roman" w:hAnsi="Times New Roman"/>
                <w:sz w:val="20"/>
              </w:rPr>
              <w:t>Financiación del programa académico</w:t>
            </w:r>
          </w:p>
        </w:tc>
        <w:tc>
          <w:tcPr>
            <w:tcW w:w="430" w:type="pct"/>
            <w:shd w:val="clear" w:color="auto" w:fill="auto"/>
            <w:vAlign w:val="center"/>
          </w:tcPr>
          <w:p w14:paraId="6A9140A9" w14:textId="77777777" w:rsidR="003F5191" w:rsidRPr="00063B36" w:rsidRDefault="003F5191" w:rsidP="00364B11">
            <w:pPr>
              <w:jc w:val="center"/>
              <w:rPr>
                <w:rFonts w:ascii="Times New Roman" w:hAnsi="Times New Roman"/>
                <w:sz w:val="20"/>
              </w:rPr>
            </w:pPr>
          </w:p>
        </w:tc>
        <w:tc>
          <w:tcPr>
            <w:tcW w:w="478" w:type="pct"/>
            <w:shd w:val="clear" w:color="auto" w:fill="auto"/>
            <w:vAlign w:val="center"/>
          </w:tcPr>
          <w:p w14:paraId="616A8476" w14:textId="77777777" w:rsidR="003F5191" w:rsidRPr="00063B36" w:rsidRDefault="003F5191" w:rsidP="00364B11">
            <w:pPr>
              <w:jc w:val="center"/>
              <w:rPr>
                <w:rFonts w:ascii="Times New Roman" w:hAnsi="Times New Roman"/>
                <w:sz w:val="20"/>
              </w:rPr>
            </w:pPr>
          </w:p>
        </w:tc>
        <w:tc>
          <w:tcPr>
            <w:tcW w:w="563" w:type="pct"/>
            <w:shd w:val="clear" w:color="auto" w:fill="auto"/>
            <w:vAlign w:val="center"/>
          </w:tcPr>
          <w:p w14:paraId="1A11D717" w14:textId="77777777" w:rsidR="003F5191" w:rsidRPr="00063B36" w:rsidRDefault="003F5191" w:rsidP="00364B11">
            <w:pPr>
              <w:jc w:val="center"/>
              <w:rPr>
                <w:rFonts w:ascii="Times New Roman" w:hAnsi="Times New Roman"/>
                <w:sz w:val="20"/>
              </w:rPr>
            </w:pPr>
          </w:p>
        </w:tc>
        <w:tc>
          <w:tcPr>
            <w:tcW w:w="521" w:type="pct"/>
            <w:shd w:val="clear" w:color="auto" w:fill="auto"/>
            <w:vAlign w:val="center"/>
          </w:tcPr>
          <w:p w14:paraId="39755CA1" w14:textId="77777777" w:rsidR="003F5191" w:rsidRPr="00063B36" w:rsidRDefault="003F5191" w:rsidP="00364B11">
            <w:pPr>
              <w:jc w:val="center"/>
              <w:rPr>
                <w:rFonts w:ascii="Times New Roman" w:hAnsi="Times New Roman"/>
                <w:sz w:val="20"/>
              </w:rPr>
            </w:pPr>
          </w:p>
        </w:tc>
        <w:tc>
          <w:tcPr>
            <w:tcW w:w="559" w:type="pct"/>
            <w:shd w:val="clear" w:color="auto" w:fill="auto"/>
            <w:vAlign w:val="center"/>
          </w:tcPr>
          <w:p w14:paraId="666F6D12" w14:textId="77777777" w:rsidR="003F5191" w:rsidRPr="00063B36" w:rsidRDefault="003F5191" w:rsidP="00364B11">
            <w:pPr>
              <w:jc w:val="center"/>
              <w:rPr>
                <w:rFonts w:ascii="Times New Roman" w:hAnsi="Times New Roman"/>
                <w:sz w:val="20"/>
              </w:rPr>
            </w:pPr>
          </w:p>
        </w:tc>
        <w:tc>
          <w:tcPr>
            <w:tcW w:w="661" w:type="pct"/>
          </w:tcPr>
          <w:p w14:paraId="62907695" w14:textId="77777777" w:rsidR="003F5191" w:rsidRPr="00063B36" w:rsidRDefault="003F5191" w:rsidP="00364B11">
            <w:pPr>
              <w:rPr>
                <w:rFonts w:ascii="Times New Roman" w:hAnsi="Times New Roman"/>
                <w:sz w:val="20"/>
              </w:rPr>
            </w:pPr>
          </w:p>
        </w:tc>
        <w:tc>
          <w:tcPr>
            <w:tcW w:w="758" w:type="pct"/>
            <w:shd w:val="clear" w:color="auto" w:fill="auto"/>
            <w:vAlign w:val="center"/>
          </w:tcPr>
          <w:p w14:paraId="5BB82A8C" w14:textId="543724ED" w:rsidR="003F5191" w:rsidRPr="00063B36" w:rsidRDefault="003F5191" w:rsidP="00364B11">
            <w:pPr>
              <w:rPr>
                <w:rFonts w:ascii="Times New Roman" w:hAnsi="Times New Roman"/>
                <w:sz w:val="20"/>
              </w:rPr>
            </w:pPr>
          </w:p>
        </w:tc>
      </w:tr>
      <w:tr w:rsidR="003F5191" w:rsidRPr="00414920" w14:paraId="79325044" w14:textId="77777777" w:rsidTr="00063B36">
        <w:trPr>
          <w:trHeight w:val="255"/>
        </w:trPr>
        <w:tc>
          <w:tcPr>
            <w:tcW w:w="232" w:type="pct"/>
            <w:shd w:val="clear" w:color="auto" w:fill="auto"/>
            <w:vAlign w:val="center"/>
          </w:tcPr>
          <w:p w14:paraId="069CD222" w14:textId="12831BDF" w:rsidR="003F5191" w:rsidRPr="00063B36" w:rsidRDefault="003F5191" w:rsidP="00364B11">
            <w:pPr>
              <w:jc w:val="center"/>
              <w:rPr>
                <w:rFonts w:ascii="Times New Roman" w:hAnsi="Times New Roman"/>
                <w:sz w:val="20"/>
              </w:rPr>
            </w:pPr>
            <w:r w:rsidRPr="00063B36">
              <w:rPr>
                <w:rFonts w:ascii="Times New Roman" w:hAnsi="Times New Roman"/>
                <w:sz w:val="20"/>
              </w:rPr>
              <w:t>46</w:t>
            </w:r>
          </w:p>
        </w:tc>
        <w:tc>
          <w:tcPr>
            <w:tcW w:w="797" w:type="pct"/>
            <w:gridSpan w:val="2"/>
            <w:shd w:val="clear" w:color="auto" w:fill="auto"/>
            <w:vAlign w:val="center"/>
          </w:tcPr>
          <w:p w14:paraId="49360AE3" w14:textId="4AD0EA7D" w:rsidR="003F5191" w:rsidRPr="00063B36" w:rsidRDefault="003F5191" w:rsidP="00364B11">
            <w:pPr>
              <w:rPr>
                <w:rFonts w:ascii="Times New Roman" w:hAnsi="Times New Roman"/>
                <w:sz w:val="20"/>
              </w:rPr>
            </w:pPr>
            <w:r w:rsidRPr="00063B36">
              <w:rPr>
                <w:rFonts w:ascii="Times New Roman" w:hAnsi="Times New Roman"/>
                <w:sz w:val="20"/>
              </w:rPr>
              <w:t>Aseguramiento de la alta calidad y mejora continua</w:t>
            </w:r>
          </w:p>
        </w:tc>
        <w:tc>
          <w:tcPr>
            <w:tcW w:w="430" w:type="pct"/>
            <w:shd w:val="clear" w:color="auto" w:fill="auto"/>
            <w:vAlign w:val="center"/>
          </w:tcPr>
          <w:p w14:paraId="394C8A92" w14:textId="77777777" w:rsidR="003F5191" w:rsidRPr="00063B36" w:rsidRDefault="003F5191" w:rsidP="00364B11">
            <w:pPr>
              <w:jc w:val="center"/>
              <w:rPr>
                <w:rFonts w:ascii="Times New Roman" w:hAnsi="Times New Roman"/>
                <w:sz w:val="20"/>
              </w:rPr>
            </w:pPr>
          </w:p>
        </w:tc>
        <w:tc>
          <w:tcPr>
            <w:tcW w:w="478" w:type="pct"/>
            <w:shd w:val="clear" w:color="auto" w:fill="auto"/>
            <w:vAlign w:val="center"/>
          </w:tcPr>
          <w:p w14:paraId="486CD04A" w14:textId="77777777" w:rsidR="003F5191" w:rsidRPr="00063B36" w:rsidRDefault="003F5191" w:rsidP="00364B11">
            <w:pPr>
              <w:jc w:val="center"/>
              <w:rPr>
                <w:rFonts w:ascii="Times New Roman" w:hAnsi="Times New Roman"/>
                <w:sz w:val="20"/>
              </w:rPr>
            </w:pPr>
          </w:p>
        </w:tc>
        <w:tc>
          <w:tcPr>
            <w:tcW w:w="563" w:type="pct"/>
            <w:shd w:val="clear" w:color="auto" w:fill="auto"/>
            <w:vAlign w:val="center"/>
          </w:tcPr>
          <w:p w14:paraId="650998E7" w14:textId="77777777" w:rsidR="003F5191" w:rsidRPr="00063B36" w:rsidRDefault="003F5191" w:rsidP="00364B11">
            <w:pPr>
              <w:jc w:val="center"/>
              <w:rPr>
                <w:rFonts w:ascii="Times New Roman" w:hAnsi="Times New Roman"/>
                <w:sz w:val="20"/>
              </w:rPr>
            </w:pPr>
          </w:p>
        </w:tc>
        <w:tc>
          <w:tcPr>
            <w:tcW w:w="521" w:type="pct"/>
            <w:shd w:val="clear" w:color="auto" w:fill="auto"/>
            <w:vAlign w:val="center"/>
          </w:tcPr>
          <w:p w14:paraId="3C3BB1EE" w14:textId="77777777" w:rsidR="003F5191" w:rsidRPr="00063B36" w:rsidRDefault="003F5191" w:rsidP="00364B11">
            <w:pPr>
              <w:jc w:val="center"/>
              <w:rPr>
                <w:rFonts w:ascii="Times New Roman" w:hAnsi="Times New Roman"/>
                <w:sz w:val="20"/>
              </w:rPr>
            </w:pPr>
          </w:p>
        </w:tc>
        <w:tc>
          <w:tcPr>
            <w:tcW w:w="559" w:type="pct"/>
            <w:shd w:val="clear" w:color="auto" w:fill="auto"/>
            <w:vAlign w:val="center"/>
          </w:tcPr>
          <w:p w14:paraId="5925D366" w14:textId="77777777" w:rsidR="003F5191" w:rsidRPr="00063B36" w:rsidRDefault="003F5191" w:rsidP="00364B11">
            <w:pPr>
              <w:jc w:val="center"/>
              <w:rPr>
                <w:rFonts w:ascii="Times New Roman" w:hAnsi="Times New Roman"/>
                <w:sz w:val="20"/>
              </w:rPr>
            </w:pPr>
          </w:p>
        </w:tc>
        <w:tc>
          <w:tcPr>
            <w:tcW w:w="661" w:type="pct"/>
          </w:tcPr>
          <w:p w14:paraId="4479D788" w14:textId="77777777" w:rsidR="003F5191" w:rsidRPr="00063B36" w:rsidRDefault="003F5191" w:rsidP="00364B11">
            <w:pPr>
              <w:rPr>
                <w:rFonts w:ascii="Times New Roman" w:hAnsi="Times New Roman"/>
                <w:sz w:val="20"/>
              </w:rPr>
            </w:pPr>
          </w:p>
        </w:tc>
        <w:tc>
          <w:tcPr>
            <w:tcW w:w="758" w:type="pct"/>
            <w:shd w:val="clear" w:color="auto" w:fill="auto"/>
            <w:vAlign w:val="center"/>
          </w:tcPr>
          <w:p w14:paraId="1B2BC507" w14:textId="5B220DD7" w:rsidR="003F5191" w:rsidRPr="00063B36" w:rsidRDefault="003F5191" w:rsidP="00364B11">
            <w:pPr>
              <w:rPr>
                <w:rFonts w:ascii="Times New Roman" w:hAnsi="Times New Roman"/>
                <w:sz w:val="20"/>
              </w:rPr>
            </w:pPr>
          </w:p>
        </w:tc>
      </w:tr>
      <w:tr w:rsidR="00530B09" w:rsidRPr="00414920" w14:paraId="36E95BC5" w14:textId="77777777" w:rsidTr="0098042F">
        <w:trPr>
          <w:trHeight w:val="255"/>
        </w:trPr>
        <w:tc>
          <w:tcPr>
            <w:tcW w:w="1029" w:type="pct"/>
            <w:gridSpan w:val="3"/>
            <w:shd w:val="clear" w:color="000000" w:fill="DDEBF7"/>
            <w:vAlign w:val="center"/>
            <w:hideMark/>
          </w:tcPr>
          <w:p w14:paraId="189EB8E1" w14:textId="77777777" w:rsidR="003F5191" w:rsidRPr="00063B36" w:rsidRDefault="003F5191" w:rsidP="00364B11">
            <w:pPr>
              <w:jc w:val="center"/>
              <w:rPr>
                <w:rFonts w:ascii="Times New Roman" w:hAnsi="Times New Roman"/>
                <w:b/>
                <w:sz w:val="20"/>
              </w:rPr>
            </w:pPr>
            <w:r w:rsidRPr="00063B36">
              <w:rPr>
                <w:rFonts w:ascii="Times New Roman" w:hAnsi="Times New Roman"/>
                <w:b/>
                <w:sz w:val="20"/>
              </w:rPr>
              <w:t>Total por Factor</w:t>
            </w:r>
          </w:p>
        </w:tc>
        <w:tc>
          <w:tcPr>
            <w:tcW w:w="430" w:type="pct"/>
            <w:shd w:val="clear" w:color="000000" w:fill="DDEBF7"/>
            <w:vAlign w:val="center"/>
            <w:hideMark/>
          </w:tcPr>
          <w:p w14:paraId="1C27464A"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478" w:type="pct"/>
            <w:shd w:val="clear" w:color="000000" w:fill="DDEBF7"/>
            <w:vAlign w:val="center"/>
            <w:hideMark/>
          </w:tcPr>
          <w:p w14:paraId="29C0415A"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63" w:type="pct"/>
            <w:shd w:val="clear" w:color="000000" w:fill="DDEBF7"/>
            <w:vAlign w:val="center"/>
            <w:hideMark/>
          </w:tcPr>
          <w:p w14:paraId="11025BFE"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21" w:type="pct"/>
            <w:shd w:val="clear" w:color="000000" w:fill="DDEBF7"/>
            <w:vAlign w:val="center"/>
            <w:hideMark/>
          </w:tcPr>
          <w:p w14:paraId="228FCDBB"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559" w:type="pct"/>
            <w:shd w:val="clear" w:color="000000" w:fill="DDEBF7"/>
            <w:vAlign w:val="center"/>
            <w:hideMark/>
          </w:tcPr>
          <w:p w14:paraId="01D44A17" w14:textId="77777777" w:rsidR="003F5191" w:rsidRPr="00063B36" w:rsidRDefault="003F5191" w:rsidP="00364B11">
            <w:pPr>
              <w:jc w:val="center"/>
              <w:rPr>
                <w:rFonts w:ascii="Times New Roman" w:hAnsi="Times New Roman"/>
                <w:sz w:val="20"/>
              </w:rPr>
            </w:pPr>
            <w:r w:rsidRPr="00063B36">
              <w:rPr>
                <w:rFonts w:ascii="Times New Roman" w:hAnsi="Times New Roman"/>
                <w:sz w:val="20"/>
              </w:rPr>
              <w:t> </w:t>
            </w:r>
          </w:p>
        </w:tc>
        <w:tc>
          <w:tcPr>
            <w:tcW w:w="661" w:type="pct"/>
            <w:shd w:val="clear" w:color="000000" w:fill="DDEBF7"/>
          </w:tcPr>
          <w:p w14:paraId="070D0C84" w14:textId="77777777" w:rsidR="003F5191" w:rsidRPr="00063B36" w:rsidRDefault="003F5191" w:rsidP="00364B11">
            <w:pPr>
              <w:rPr>
                <w:rFonts w:ascii="Times New Roman" w:hAnsi="Times New Roman"/>
                <w:sz w:val="20"/>
              </w:rPr>
            </w:pPr>
          </w:p>
        </w:tc>
        <w:tc>
          <w:tcPr>
            <w:tcW w:w="758" w:type="pct"/>
            <w:shd w:val="clear" w:color="000000" w:fill="DDEBF7"/>
            <w:vAlign w:val="center"/>
            <w:hideMark/>
          </w:tcPr>
          <w:p w14:paraId="482B0EF3" w14:textId="114E61DD" w:rsidR="003F5191" w:rsidRPr="00063B36" w:rsidRDefault="003F5191" w:rsidP="00364B11">
            <w:pPr>
              <w:rPr>
                <w:rFonts w:ascii="Times New Roman" w:hAnsi="Times New Roman"/>
                <w:sz w:val="20"/>
              </w:rPr>
            </w:pPr>
            <w:r w:rsidRPr="00063B36">
              <w:rPr>
                <w:rFonts w:ascii="Times New Roman" w:hAnsi="Times New Roman"/>
                <w:sz w:val="20"/>
              </w:rPr>
              <w:t> </w:t>
            </w:r>
          </w:p>
        </w:tc>
      </w:tr>
    </w:tbl>
    <w:p w14:paraId="4ADE72CF" w14:textId="77777777" w:rsidR="0098042F" w:rsidRPr="0027098A" w:rsidRDefault="0098042F" w:rsidP="0027098A">
      <w:pPr>
        <w:jc w:val="center"/>
        <w:rPr>
          <w:rFonts w:ascii="Times New Roman" w:hAnsi="Times New Roman"/>
          <w:sz w:val="18"/>
          <w:szCs w:val="18"/>
        </w:rPr>
      </w:pPr>
      <w:r w:rsidRPr="0027098A">
        <w:rPr>
          <w:rFonts w:ascii="Times New Roman" w:hAnsi="Times New Roman"/>
          <w:sz w:val="18"/>
          <w:szCs w:val="18"/>
        </w:rPr>
        <w:t>Fuente: xxx, fecha xxx</w:t>
      </w:r>
    </w:p>
    <w:p w14:paraId="1BC2D89A" w14:textId="77777777" w:rsidR="004242FB" w:rsidRPr="00063B36" w:rsidRDefault="004242FB" w:rsidP="004242FB">
      <w:pPr>
        <w:rPr>
          <w:rFonts w:ascii="Times New Roman" w:hAnsi="Times New Roman"/>
        </w:rPr>
      </w:pPr>
    </w:p>
    <w:p w14:paraId="1CFC3E13" w14:textId="51605A28" w:rsidR="004242FB" w:rsidRPr="00063B36" w:rsidRDefault="004242FB" w:rsidP="0056466B">
      <w:pPr>
        <w:pStyle w:val="Ttulo3"/>
        <w:rPr>
          <w:rFonts w:ascii="Times New Roman" w:hAnsi="Times New Roman"/>
          <w:sz w:val="24"/>
        </w:rPr>
      </w:pPr>
      <w:bookmarkStart w:id="75" w:name="_Toc82161916"/>
      <w:r w:rsidRPr="00063B36">
        <w:rPr>
          <w:rFonts w:ascii="Times New Roman" w:hAnsi="Times New Roman"/>
          <w:sz w:val="24"/>
        </w:rPr>
        <w:t xml:space="preserve">Característica </w:t>
      </w:r>
      <w:r w:rsidR="00603B49" w:rsidRPr="00B945CA">
        <w:rPr>
          <w:rFonts w:ascii="Times New Roman" w:hAnsi="Times New Roman" w:cs="Times New Roman"/>
          <w:sz w:val="24"/>
          <w:szCs w:val="24"/>
          <w:lang w:val="es-ES"/>
        </w:rPr>
        <w:t>41</w:t>
      </w:r>
      <w:r w:rsidR="00A93143" w:rsidRPr="00B945CA">
        <w:rPr>
          <w:rFonts w:ascii="Times New Roman" w:hAnsi="Times New Roman" w:cs="Times New Roman"/>
          <w:sz w:val="24"/>
          <w:szCs w:val="24"/>
          <w:lang w:val="es-ES"/>
        </w:rPr>
        <w:t>. Organización y</w:t>
      </w:r>
      <w:r w:rsidRPr="00B945CA">
        <w:rPr>
          <w:rFonts w:ascii="Times New Roman" w:hAnsi="Times New Roman" w:cs="Times New Roman"/>
          <w:sz w:val="24"/>
          <w:szCs w:val="24"/>
          <w:lang w:val="es-ES"/>
        </w:rPr>
        <w:t xml:space="preserve"> administración</w:t>
      </w:r>
      <w:bookmarkEnd w:id="75"/>
      <w:r w:rsidRPr="00B945CA">
        <w:rPr>
          <w:rFonts w:ascii="Times New Roman" w:hAnsi="Times New Roman" w:cs="Times New Roman"/>
          <w:sz w:val="24"/>
          <w:szCs w:val="24"/>
          <w:lang w:val="es-ES"/>
        </w:rPr>
        <w:t xml:space="preserve"> </w:t>
      </w:r>
    </w:p>
    <w:p w14:paraId="75C01E9C" w14:textId="77777777" w:rsidR="00C33B3B" w:rsidRPr="00063B36" w:rsidRDefault="00C33B3B" w:rsidP="00C33B3B">
      <w:pPr>
        <w:jc w:val="both"/>
        <w:rPr>
          <w:rFonts w:ascii="Times New Roman" w:hAnsi="Times New Roman"/>
          <w:i/>
        </w:rPr>
      </w:pPr>
    </w:p>
    <w:p w14:paraId="13E6263D" w14:textId="60A710FA" w:rsidR="004242FB" w:rsidRPr="00063B36" w:rsidRDefault="00C33B3B" w:rsidP="00C33B3B">
      <w:pPr>
        <w:jc w:val="both"/>
        <w:rPr>
          <w:rFonts w:ascii="Times New Roman" w:hAnsi="Times New Roman"/>
        </w:rPr>
      </w:pPr>
      <w:r w:rsidRPr="00063B36">
        <w:rPr>
          <w:rFonts w:ascii="Times New Roman" w:hAnsi="Times New Roman"/>
        </w:rPr>
        <w:t>En esta se debe evidenciar que la organización, administración y la gestión favorecen el desarrollo y la articulación de las funciones misionales, la cooperación internacional, el personal encargado de estas labores es suficiente en número y dedicación, tiene idoneidad para el desempeño de la labor.</w:t>
      </w:r>
    </w:p>
    <w:p w14:paraId="04432529" w14:textId="77777777" w:rsidR="00C07D4E" w:rsidRPr="00063B36" w:rsidRDefault="00C07D4E" w:rsidP="00C33B3B">
      <w:pPr>
        <w:jc w:val="both"/>
        <w:rPr>
          <w:rFonts w:ascii="Times New Roman" w:hAnsi="Times New Roman"/>
          <w:i/>
        </w:rPr>
      </w:pPr>
    </w:p>
    <w:p w14:paraId="62BC7F31" w14:textId="408F3874" w:rsidR="00756D38" w:rsidRPr="00B945CA" w:rsidRDefault="00756D38" w:rsidP="00756D38">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6F46C794" w14:textId="77777777" w:rsidTr="00063B36">
        <w:trPr>
          <w:trHeight w:val="255"/>
        </w:trPr>
        <w:tc>
          <w:tcPr>
            <w:tcW w:w="5000" w:type="pct"/>
            <w:gridSpan w:val="4"/>
            <w:shd w:val="clear" w:color="auto" w:fill="2F5496" w:themeFill="accent5" w:themeFillShade="BF"/>
            <w:vAlign w:val="center"/>
          </w:tcPr>
          <w:p w14:paraId="21D1235F" w14:textId="303011FF"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41</w:t>
            </w:r>
          </w:p>
        </w:tc>
      </w:tr>
      <w:tr w:rsidR="00936FD1" w:rsidRPr="00F8489D" w14:paraId="2DE6CDA7" w14:textId="77777777" w:rsidTr="00063B36">
        <w:trPr>
          <w:trHeight w:val="255"/>
        </w:trPr>
        <w:tc>
          <w:tcPr>
            <w:tcW w:w="3914" w:type="pct"/>
            <w:gridSpan w:val="2"/>
            <w:vMerge w:val="restart"/>
            <w:shd w:val="clear" w:color="auto" w:fill="DDEBF7"/>
            <w:vAlign w:val="center"/>
            <w:hideMark/>
          </w:tcPr>
          <w:p w14:paraId="09637154"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46FF610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4E3A4E9D"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18437BC0" w14:textId="77777777" w:rsidTr="00063B36">
        <w:trPr>
          <w:trHeight w:val="510"/>
        </w:trPr>
        <w:tc>
          <w:tcPr>
            <w:tcW w:w="3914" w:type="pct"/>
            <w:gridSpan w:val="2"/>
            <w:vMerge/>
            <w:vAlign w:val="center"/>
            <w:hideMark/>
          </w:tcPr>
          <w:p w14:paraId="0A6C59BC"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79BB4182"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FCD0B9E"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7B43DA77" w14:textId="77777777" w:rsidTr="00063B36">
        <w:trPr>
          <w:trHeight w:val="255"/>
        </w:trPr>
        <w:tc>
          <w:tcPr>
            <w:tcW w:w="402" w:type="pct"/>
            <w:shd w:val="clear" w:color="auto" w:fill="auto"/>
            <w:vAlign w:val="center"/>
          </w:tcPr>
          <w:p w14:paraId="6FEF35E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46F51313"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2E9A67B"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8A489B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7D34B38" w14:textId="77777777" w:rsidTr="00063B36">
        <w:trPr>
          <w:trHeight w:val="255"/>
        </w:trPr>
        <w:tc>
          <w:tcPr>
            <w:tcW w:w="402" w:type="pct"/>
            <w:shd w:val="clear" w:color="auto" w:fill="auto"/>
            <w:vAlign w:val="center"/>
          </w:tcPr>
          <w:p w14:paraId="7520EEC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B7549B3"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D98FFD1"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19AB9B5"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DFD8E0E" w14:textId="77777777" w:rsidTr="00063B36">
        <w:trPr>
          <w:trHeight w:val="233"/>
        </w:trPr>
        <w:tc>
          <w:tcPr>
            <w:tcW w:w="402" w:type="pct"/>
            <w:shd w:val="clear" w:color="auto" w:fill="auto"/>
            <w:vAlign w:val="center"/>
          </w:tcPr>
          <w:p w14:paraId="4FF95D7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C845C7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6CDB9206"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E7DDFC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4333ABC" w14:textId="77777777" w:rsidTr="00063B36">
        <w:trPr>
          <w:trHeight w:val="233"/>
        </w:trPr>
        <w:tc>
          <w:tcPr>
            <w:tcW w:w="402" w:type="pct"/>
            <w:shd w:val="clear" w:color="auto" w:fill="auto"/>
            <w:vAlign w:val="center"/>
          </w:tcPr>
          <w:p w14:paraId="033FAFF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D4E5A6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1EE88FF"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70A60E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5D77C1C9" w14:textId="77777777" w:rsidTr="00063B36">
        <w:trPr>
          <w:trHeight w:val="233"/>
        </w:trPr>
        <w:tc>
          <w:tcPr>
            <w:tcW w:w="402" w:type="pct"/>
            <w:shd w:val="clear" w:color="auto" w:fill="auto"/>
            <w:vAlign w:val="center"/>
          </w:tcPr>
          <w:p w14:paraId="5C61021B"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109AAE69"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921BB81"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E22F0AC"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5CD95DE2" w14:textId="77777777" w:rsidTr="00063B36">
        <w:trPr>
          <w:trHeight w:val="255"/>
        </w:trPr>
        <w:tc>
          <w:tcPr>
            <w:tcW w:w="3914" w:type="pct"/>
            <w:gridSpan w:val="2"/>
            <w:shd w:val="clear" w:color="auto" w:fill="DDEBF7"/>
            <w:vAlign w:val="center"/>
            <w:hideMark/>
          </w:tcPr>
          <w:p w14:paraId="56522AE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29452641" w14:textId="77777777" w:rsidR="00936FD1" w:rsidRPr="00B945CA" w:rsidRDefault="00936FD1" w:rsidP="006F66BF">
            <w:pPr>
              <w:jc w:val="center"/>
              <w:rPr>
                <w:rFonts w:ascii="Times New Roman" w:eastAsia="Times New Roman" w:hAnsi="Times New Roman"/>
                <w:sz w:val="16"/>
                <w:szCs w:val="16"/>
                <w:lang w:eastAsia="es-CO"/>
              </w:rPr>
            </w:pPr>
          </w:p>
        </w:tc>
      </w:tr>
    </w:tbl>
    <w:p w14:paraId="17D0220B" w14:textId="77777777" w:rsidR="00756D38" w:rsidRPr="0027098A" w:rsidRDefault="00756D38" w:rsidP="0027098A">
      <w:pPr>
        <w:jc w:val="center"/>
        <w:rPr>
          <w:rFonts w:ascii="Times New Roman" w:eastAsia="MS Gothic" w:hAnsi="Times New Roman"/>
          <w:bCs/>
          <w:sz w:val="18"/>
          <w:szCs w:val="18"/>
        </w:rPr>
      </w:pPr>
      <w:r w:rsidRPr="0027098A">
        <w:rPr>
          <w:rFonts w:ascii="Times New Roman" w:eastAsia="MS Gothic" w:hAnsi="Times New Roman"/>
          <w:bCs/>
          <w:sz w:val="18"/>
          <w:szCs w:val="18"/>
        </w:rPr>
        <w:t>Fuente: xxx, fecha xxx</w:t>
      </w:r>
    </w:p>
    <w:p w14:paraId="4342FB48" w14:textId="6EBE7BA8" w:rsidR="00AA3173" w:rsidRPr="00063B36" w:rsidRDefault="00AA3173" w:rsidP="00063B36">
      <w:pPr>
        <w:jc w:val="both"/>
        <w:rPr>
          <w:rFonts w:ascii="Times New Roman" w:hAnsi="Times New Roman"/>
          <w:i/>
        </w:rPr>
      </w:pPr>
    </w:p>
    <w:p w14:paraId="1C9AD0FF" w14:textId="20247DC4" w:rsidR="00AA3173" w:rsidRPr="00063B36" w:rsidRDefault="00AA3173" w:rsidP="00C33B3B">
      <w:pPr>
        <w:jc w:val="both"/>
        <w:rPr>
          <w:rFonts w:ascii="Times New Roman" w:hAnsi="Times New Roman"/>
        </w:rPr>
      </w:pPr>
      <w:r w:rsidRPr="00063B36">
        <w:rPr>
          <w:rFonts w:ascii="Times New Roman" w:hAnsi="Times New Roman"/>
        </w:rPr>
        <w:t>Se recomienda tener en cuenta la estructura organizacional de la Universidad en cu</w:t>
      </w:r>
      <w:r w:rsidR="00765A81" w:rsidRPr="00063B36">
        <w:rPr>
          <w:rFonts w:ascii="Times New Roman" w:hAnsi="Times New Roman"/>
        </w:rPr>
        <w:t>a</w:t>
      </w:r>
      <w:r w:rsidRPr="00063B36">
        <w:rPr>
          <w:rFonts w:ascii="Times New Roman" w:hAnsi="Times New Roman"/>
        </w:rPr>
        <w:t>nto a Estatutos, Manuales de Funciones, planta actual administrativa, etc.</w:t>
      </w:r>
    </w:p>
    <w:p w14:paraId="32F97B15" w14:textId="2BAEB08C" w:rsidR="00420BAD" w:rsidRPr="00063B36" w:rsidRDefault="00420BAD" w:rsidP="00C33B3B">
      <w:pPr>
        <w:jc w:val="both"/>
        <w:rPr>
          <w:rFonts w:ascii="Times New Roman" w:hAnsi="Times New Roman"/>
        </w:rPr>
      </w:pPr>
    </w:p>
    <w:p w14:paraId="22CB0661" w14:textId="17F87169" w:rsidR="006C0A9B" w:rsidRPr="00063B36" w:rsidRDefault="006C0A9B" w:rsidP="006C0A9B">
      <w:pPr>
        <w:jc w:val="both"/>
        <w:rPr>
          <w:rFonts w:ascii="Times New Roman" w:hAnsi="Times New Roman"/>
        </w:rPr>
      </w:pPr>
      <w:r w:rsidRPr="00063B36">
        <w:rPr>
          <w:rFonts w:ascii="Times New Roman" w:hAnsi="Times New Roman"/>
        </w:rPr>
        <w:lastRenderedPageBreak/>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w:t>
      </w:r>
      <w:r w:rsidRPr="001A4D87">
        <w:rPr>
          <w:rFonts w:ascii="Times New Roman" w:hAnsi="Times New Roman"/>
        </w:rPr>
        <w:t xml:space="preserve">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229CD4C4" w14:textId="317D0E65" w:rsidR="00603B49" w:rsidRPr="00063B36" w:rsidRDefault="00603B49" w:rsidP="00063B36">
      <w:pPr>
        <w:jc w:val="both"/>
        <w:rPr>
          <w:rFonts w:ascii="Times New Roman" w:hAnsi="Times New Roman"/>
          <w:i/>
        </w:rPr>
      </w:pPr>
    </w:p>
    <w:p w14:paraId="5F38AED8" w14:textId="2424F388" w:rsidR="00603B49" w:rsidRPr="00B945CA" w:rsidRDefault="00603B49" w:rsidP="00603B49">
      <w:pPr>
        <w:pStyle w:val="Ttulo3"/>
        <w:rPr>
          <w:rFonts w:ascii="Times New Roman" w:hAnsi="Times New Roman" w:cs="Times New Roman"/>
          <w:sz w:val="24"/>
          <w:szCs w:val="24"/>
          <w:lang w:val="es-ES"/>
        </w:rPr>
      </w:pPr>
      <w:bookmarkStart w:id="76" w:name="_Toc82161917"/>
      <w:r w:rsidRPr="00B945CA">
        <w:rPr>
          <w:rFonts w:ascii="Times New Roman" w:hAnsi="Times New Roman" w:cs="Times New Roman"/>
          <w:sz w:val="24"/>
          <w:szCs w:val="24"/>
          <w:lang w:val="es-ES"/>
        </w:rPr>
        <w:t xml:space="preserve">Característica 42. Dirección </w:t>
      </w:r>
      <w:r w:rsidR="00A93143" w:rsidRPr="00B945CA">
        <w:rPr>
          <w:rFonts w:ascii="Times New Roman" w:hAnsi="Times New Roman" w:cs="Times New Roman"/>
          <w:sz w:val="24"/>
          <w:szCs w:val="24"/>
          <w:lang w:val="es-ES"/>
        </w:rPr>
        <w:t>y Gestión</w:t>
      </w:r>
      <w:bookmarkEnd w:id="76"/>
      <w:r w:rsidR="00A93143" w:rsidRPr="00B945CA">
        <w:rPr>
          <w:rFonts w:ascii="Times New Roman" w:hAnsi="Times New Roman" w:cs="Times New Roman"/>
          <w:sz w:val="24"/>
          <w:szCs w:val="24"/>
          <w:lang w:val="es-ES"/>
        </w:rPr>
        <w:t xml:space="preserve"> </w:t>
      </w:r>
    </w:p>
    <w:p w14:paraId="1C987B33" w14:textId="77777777" w:rsidR="00603B49" w:rsidRPr="00B945CA" w:rsidRDefault="00603B49" w:rsidP="00603B49">
      <w:pPr>
        <w:rPr>
          <w:rFonts w:ascii="Times New Roman" w:hAnsi="Times New Roman"/>
          <w:b/>
          <w:szCs w:val="24"/>
          <w:lang w:val="es-ES"/>
        </w:rPr>
      </w:pPr>
    </w:p>
    <w:p w14:paraId="20BB0821" w14:textId="0438F5C3" w:rsidR="00603B49" w:rsidRPr="00063B36" w:rsidRDefault="00603B49" w:rsidP="00603B49">
      <w:pPr>
        <w:jc w:val="both"/>
        <w:rPr>
          <w:rFonts w:ascii="Times New Roman" w:hAnsi="Times New Roman"/>
        </w:rPr>
      </w:pPr>
      <w:r w:rsidRPr="00063B36">
        <w:rPr>
          <w:rFonts w:ascii="Times New Roman" w:hAnsi="Times New Roman"/>
        </w:rPr>
        <w:t xml:space="preserve">En esta característica se requiere evidenciar la orientación y el liderazgo </w:t>
      </w:r>
      <w:r w:rsidR="00A33C96" w:rsidRPr="00063B36">
        <w:rPr>
          <w:rFonts w:ascii="Times New Roman" w:hAnsi="Times New Roman"/>
        </w:rPr>
        <w:t xml:space="preserve">del </w:t>
      </w:r>
      <w:r w:rsidR="0027098A">
        <w:rPr>
          <w:rFonts w:ascii="Times New Roman" w:hAnsi="Times New Roman"/>
        </w:rPr>
        <w:t>p</w:t>
      </w:r>
      <w:r w:rsidRPr="00063B36">
        <w:rPr>
          <w:rFonts w:ascii="Times New Roman" w:hAnsi="Times New Roman"/>
        </w:rPr>
        <w:t>rograma y los mecanismos de gestión claramente definidos y conocidos por la comunidad.</w:t>
      </w:r>
    </w:p>
    <w:p w14:paraId="4233A118" w14:textId="77777777" w:rsidR="00603B49" w:rsidRPr="00063B36" w:rsidRDefault="00603B49" w:rsidP="00603B49">
      <w:pPr>
        <w:jc w:val="both"/>
        <w:rPr>
          <w:rFonts w:ascii="Times New Roman" w:hAnsi="Times New Roman"/>
        </w:rPr>
      </w:pPr>
    </w:p>
    <w:p w14:paraId="61C07859" w14:textId="05D0657F"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evolución</w:t>
      </w:r>
      <w:r w:rsidRPr="00063B36">
        <w:rPr>
          <w:rFonts w:ascii="Times New Roman" w:hAnsi="Times New Roman"/>
        </w:rPr>
        <w:t>. En caso de existir observaciones o recomendaciones por parte del CNA-MEN (Resolución) del anterior proceso de autoevaluación con fines de Acreditación de alta calidad, explicar las estrategias o acciones llevadas a cabo para atender dichos requerimientos.</w:t>
      </w:r>
    </w:p>
    <w:p w14:paraId="259E12C2" w14:textId="77777777" w:rsidR="00603B49" w:rsidRPr="00063B36" w:rsidRDefault="00603B49" w:rsidP="00C33B3B">
      <w:pPr>
        <w:jc w:val="both"/>
        <w:rPr>
          <w:rFonts w:ascii="Times New Roman" w:hAnsi="Times New Roman"/>
        </w:rPr>
      </w:pPr>
    </w:p>
    <w:p w14:paraId="1B3D92E6" w14:textId="10F860DB" w:rsidR="00756D38" w:rsidRPr="00B945CA" w:rsidRDefault="00756D38" w:rsidP="00756D38">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10ACD623" w14:textId="77777777" w:rsidTr="00063B36">
        <w:trPr>
          <w:trHeight w:val="255"/>
        </w:trPr>
        <w:tc>
          <w:tcPr>
            <w:tcW w:w="5000" w:type="pct"/>
            <w:gridSpan w:val="4"/>
            <w:shd w:val="clear" w:color="auto" w:fill="2F5496" w:themeFill="accent5" w:themeFillShade="BF"/>
            <w:vAlign w:val="center"/>
          </w:tcPr>
          <w:p w14:paraId="3F2F3263" w14:textId="015965C2"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42</w:t>
            </w:r>
          </w:p>
        </w:tc>
      </w:tr>
      <w:tr w:rsidR="00936FD1" w:rsidRPr="00F8489D" w14:paraId="750AC8DE" w14:textId="77777777" w:rsidTr="00063B36">
        <w:trPr>
          <w:trHeight w:val="255"/>
        </w:trPr>
        <w:tc>
          <w:tcPr>
            <w:tcW w:w="3914" w:type="pct"/>
            <w:gridSpan w:val="2"/>
            <w:vMerge w:val="restart"/>
            <w:shd w:val="clear" w:color="auto" w:fill="DDEBF7"/>
            <w:vAlign w:val="center"/>
            <w:hideMark/>
          </w:tcPr>
          <w:p w14:paraId="519FABD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759060F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EE512B0"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26893E30" w14:textId="77777777" w:rsidTr="00063B36">
        <w:trPr>
          <w:trHeight w:val="510"/>
        </w:trPr>
        <w:tc>
          <w:tcPr>
            <w:tcW w:w="3914" w:type="pct"/>
            <w:gridSpan w:val="2"/>
            <w:vMerge/>
            <w:vAlign w:val="center"/>
            <w:hideMark/>
          </w:tcPr>
          <w:p w14:paraId="39C8F22C"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6CFF4FD5"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9A69405"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61FFAEB8" w14:textId="77777777" w:rsidTr="00063B36">
        <w:trPr>
          <w:trHeight w:val="255"/>
        </w:trPr>
        <w:tc>
          <w:tcPr>
            <w:tcW w:w="402" w:type="pct"/>
            <w:shd w:val="clear" w:color="auto" w:fill="auto"/>
            <w:vAlign w:val="center"/>
          </w:tcPr>
          <w:p w14:paraId="7A237E04"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3EA663B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104BBAC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449E5BF"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D72D316" w14:textId="77777777" w:rsidTr="00063B36">
        <w:trPr>
          <w:trHeight w:val="255"/>
        </w:trPr>
        <w:tc>
          <w:tcPr>
            <w:tcW w:w="402" w:type="pct"/>
            <w:shd w:val="clear" w:color="auto" w:fill="auto"/>
            <w:vAlign w:val="center"/>
          </w:tcPr>
          <w:p w14:paraId="28DEBCFC"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0404D7DB"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8D9AAE6"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17E183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58E06FE" w14:textId="77777777" w:rsidTr="00063B36">
        <w:trPr>
          <w:trHeight w:val="233"/>
        </w:trPr>
        <w:tc>
          <w:tcPr>
            <w:tcW w:w="402" w:type="pct"/>
            <w:shd w:val="clear" w:color="auto" w:fill="auto"/>
            <w:vAlign w:val="center"/>
          </w:tcPr>
          <w:p w14:paraId="7918D12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81D918D"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1659EC6"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288CF8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28C2455" w14:textId="77777777" w:rsidTr="00063B36">
        <w:trPr>
          <w:trHeight w:val="233"/>
        </w:trPr>
        <w:tc>
          <w:tcPr>
            <w:tcW w:w="402" w:type="pct"/>
            <w:shd w:val="clear" w:color="auto" w:fill="auto"/>
            <w:vAlign w:val="center"/>
          </w:tcPr>
          <w:p w14:paraId="64AF2AC5"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F08A202"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93BE36A"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9905EA9"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98E748E" w14:textId="77777777" w:rsidTr="00063B36">
        <w:trPr>
          <w:trHeight w:val="233"/>
        </w:trPr>
        <w:tc>
          <w:tcPr>
            <w:tcW w:w="402" w:type="pct"/>
            <w:shd w:val="clear" w:color="auto" w:fill="auto"/>
            <w:vAlign w:val="center"/>
          </w:tcPr>
          <w:p w14:paraId="555A876D"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0D0A436F"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DC9B3D7"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E0539FE"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61DA0C12" w14:textId="77777777" w:rsidTr="00063B36">
        <w:trPr>
          <w:trHeight w:val="255"/>
        </w:trPr>
        <w:tc>
          <w:tcPr>
            <w:tcW w:w="3914" w:type="pct"/>
            <w:gridSpan w:val="2"/>
            <w:shd w:val="clear" w:color="auto" w:fill="DDEBF7"/>
            <w:vAlign w:val="center"/>
            <w:hideMark/>
          </w:tcPr>
          <w:p w14:paraId="791A36A9"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7DAFF1BE" w14:textId="77777777" w:rsidR="00936FD1" w:rsidRPr="00B945CA" w:rsidRDefault="00936FD1" w:rsidP="006F66BF">
            <w:pPr>
              <w:jc w:val="center"/>
              <w:rPr>
                <w:rFonts w:ascii="Times New Roman" w:eastAsia="Times New Roman" w:hAnsi="Times New Roman"/>
                <w:sz w:val="16"/>
                <w:szCs w:val="16"/>
                <w:lang w:eastAsia="es-CO"/>
              </w:rPr>
            </w:pPr>
          </w:p>
        </w:tc>
      </w:tr>
    </w:tbl>
    <w:p w14:paraId="01687DE0" w14:textId="77777777" w:rsidR="00756D38" w:rsidRPr="008C24C9" w:rsidRDefault="00756D38" w:rsidP="008C24C9">
      <w:pPr>
        <w:jc w:val="center"/>
        <w:rPr>
          <w:rFonts w:ascii="Times New Roman" w:eastAsia="MS Gothic" w:hAnsi="Times New Roman"/>
          <w:bCs/>
          <w:sz w:val="18"/>
          <w:szCs w:val="18"/>
        </w:rPr>
      </w:pPr>
      <w:r w:rsidRPr="008C24C9">
        <w:rPr>
          <w:rFonts w:ascii="Times New Roman" w:eastAsia="MS Gothic" w:hAnsi="Times New Roman"/>
          <w:bCs/>
          <w:sz w:val="18"/>
          <w:szCs w:val="18"/>
        </w:rPr>
        <w:t>Fuente: xxx, fecha xxx</w:t>
      </w:r>
    </w:p>
    <w:p w14:paraId="586F3C67" w14:textId="77777777" w:rsidR="00603B49" w:rsidRPr="00063B36" w:rsidRDefault="00603B49" w:rsidP="004242FB">
      <w:pPr>
        <w:rPr>
          <w:rFonts w:ascii="Times New Roman" w:hAnsi="Times New Roman"/>
          <w:b/>
        </w:rPr>
      </w:pPr>
    </w:p>
    <w:p w14:paraId="09A7B23A" w14:textId="2C5A7B1E" w:rsidR="004242FB" w:rsidRPr="00B945CA" w:rsidRDefault="00756D38" w:rsidP="0056466B">
      <w:pPr>
        <w:pStyle w:val="Ttulo3"/>
        <w:rPr>
          <w:rFonts w:ascii="Times New Roman" w:hAnsi="Times New Roman" w:cs="Times New Roman"/>
          <w:sz w:val="24"/>
          <w:szCs w:val="24"/>
          <w:lang w:val="es-ES"/>
        </w:rPr>
      </w:pPr>
      <w:bookmarkStart w:id="77" w:name="_Toc82161918"/>
      <w:r w:rsidRPr="00B945CA">
        <w:rPr>
          <w:rFonts w:ascii="Times New Roman" w:hAnsi="Times New Roman" w:cs="Times New Roman"/>
          <w:sz w:val="24"/>
          <w:szCs w:val="24"/>
          <w:lang w:val="es-ES"/>
        </w:rPr>
        <w:t>Característica 43</w:t>
      </w:r>
      <w:r w:rsidR="004242FB" w:rsidRPr="00B945CA">
        <w:rPr>
          <w:rFonts w:ascii="Times New Roman" w:hAnsi="Times New Roman" w:cs="Times New Roman"/>
          <w:sz w:val="24"/>
          <w:szCs w:val="24"/>
          <w:lang w:val="es-ES"/>
        </w:rPr>
        <w:t>. Sistemas de comunicación e información</w:t>
      </w:r>
      <w:bookmarkEnd w:id="77"/>
    </w:p>
    <w:p w14:paraId="016CFF57" w14:textId="77777777" w:rsidR="004242FB" w:rsidRPr="00063B36" w:rsidRDefault="004242FB" w:rsidP="004242FB">
      <w:pPr>
        <w:rPr>
          <w:rFonts w:ascii="Times New Roman" w:hAnsi="Times New Roman"/>
          <w:b/>
        </w:rPr>
      </w:pPr>
    </w:p>
    <w:p w14:paraId="22E4874E" w14:textId="1FDD2353" w:rsidR="004242FB" w:rsidRPr="00063B36" w:rsidRDefault="00C42CE8" w:rsidP="00C42CE8">
      <w:pPr>
        <w:jc w:val="both"/>
        <w:rPr>
          <w:rFonts w:ascii="Times New Roman" w:hAnsi="Times New Roman"/>
        </w:rPr>
      </w:pPr>
      <w:r w:rsidRPr="00063B36">
        <w:rPr>
          <w:rFonts w:ascii="Times New Roman" w:hAnsi="Times New Roman"/>
        </w:rPr>
        <w:t>En esta característica se debe verificar que el programa cuenta con mecanismos eficaces de comunicación y con sistemas de información claramente establecidos y accesibles.</w:t>
      </w:r>
    </w:p>
    <w:p w14:paraId="52D5468B" w14:textId="77777777" w:rsidR="0086318E" w:rsidRPr="00063B36" w:rsidRDefault="0086318E" w:rsidP="00063B36">
      <w:pPr>
        <w:jc w:val="both"/>
        <w:rPr>
          <w:rFonts w:ascii="Times New Roman" w:hAnsi="Times New Roman"/>
        </w:rPr>
      </w:pPr>
    </w:p>
    <w:p w14:paraId="08564327" w14:textId="62465BE8" w:rsidR="00756D38" w:rsidRPr="00B945CA" w:rsidRDefault="00756D38" w:rsidP="00756D38">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1862A90A" w14:textId="77777777" w:rsidTr="00063B36">
        <w:trPr>
          <w:trHeight w:val="255"/>
        </w:trPr>
        <w:tc>
          <w:tcPr>
            <w:tcW w:w="5000" w:type="pct"/>
            <w:gridSpan w:val="4"/>
            <w:shd w:val="clear" w:color="auto" w:fill="2F5496" w:themeFill="accent5" w:themeFillShade="BF"/>
            <w:vAlign w:val="center"/>
          </w:tcPr>
          <w:p w14:paraId="5DA18470" w14:textId="769CB9D0"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43</w:t>
            </w:r>
          </w:p>
        </w:tc>
      </w:tr>
      <w:tr w:rsidR="00936FD1" w:rsidRPr="00F8489D" w14:paraId="4D8D3F14" w14:textId="77777777" w:rsidTr="00063B36">
        <w:trPr>
          <w:trHeight w:val="255"/>
        </w:trPr>
        <w:tc>
          <w:tcPr>
            <w:tcW w:w="3914" w:type="pct"/>
            <w:gridSpan w:val="2"/>
            <w:vMerge w:val="restart"/>
            <w:shd w:val="clear" w:color="auto" w:fill="DDEBF7"/>
            <w:vAlign w:val="center"/>
            <w:hideMark/>
          </w:tcPr>
          <w:p w14:paraId="1BFB963D"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1DBF5F14"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51AF4F97"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lastRenderedPageBreak/>
              <w:t>(Excel programado)</w:t>
            </w:r>
          </w:p>
        </w:tc>
      </w:tr>
      <w:tr w:rsidR="00936FD1" w:rsidRPr="00F8489D" w14:paraId="7EFC689F" w14:textId="77777777" w:rsidTr="00063B36">
        <w:trPr>
          <w:trHeight w:val="510"/>
        </w:trPr>
        <w:tc>
          <w:tcPr>
            <w:tcW w:w="3914" w:type="pct"/>
            <w:gridSpan w:val="2"/>
            <w:vMerge/>
            <w:vAlign w:val="center"/>
            <w:hideMark/>
          </w:tcPr>
          <w:p w14:paraId="3EB9B955"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7607CE43"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2480DF1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431F434A" w14:textId="77777777" w:rsidTr="00063B36">
        <w:trPr>
          <w:trHeight w:val="255"/>
        </w:trPr>
        <w:tc>
          <w:tcPr>
            <w:tcW w:w="402" w:type="pct"/>
            <w:shd w:val="clear" w:color="auto" w:fill="auto"/>
            <w:vAlign w:val="center"/>
          </w:tcPr>
          <w:p w14:paraId="34469D1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405429E"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8D950E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401C64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17AAEB03" w14:textId="77777777" w:rsidTr="00063B36">
        <w:trPr>
          <w:trHeight w:val="255"/>
        </w:trPr>
        <w:tc>
          <w:tcPr>
            <w:tcW w:w="402" w:type="pct"/>
            <w:shd w:val="clear" w:color="auto" w:fill="auto"/>
            <w:vAlign w:val="center"/>
          </w:tcPr>
          <w:p w14:paraId="2165570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47C7BB7F"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470D3D2"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77B1395"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30222FE" w14:textId="77777777" w:rsidTr="00063B36">
        <w:trPr>
          <w:trHeight w:val="233"/>
        </w:trPr>
        <w:tc>
          <w:tcPr>
            <w:tcW w:w="402" w:type="pct"/>
            <w:shd w:val="clear" w:color="auto" w:fill="auto"/>
            <w:vAlign w:val="center"/>
          </w:tcPr>
          <w:p w14:paraId="13068831"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CA378D1"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265EF2E6"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3991688"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71A3991D" w14:textId="77777777" w:rsidTr="00063B36">
        <w:trPr>
          <w:trHeight w:val="233"/>
        </w:trPr>
        <w:tc>
          <w:tcPr>
            <w:tcW w:w="402" w:type="pct"/>
            <w:shd w:val="clear" w:color="auto" w:fill="auto"/>
            <w:vAlign w:val="center"/>
          </w:tcPr>
          <w:p w14:paraId="44053DF8"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82728D1"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155859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8F3878A"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0B94FDB" w14:textId="77777777" w:rsidTr="00063B36">
        <w:trPr>
          <w:trHeight w:val="233"/>
        </w:trPr>
        <w:tc>
          <w:tcPr>
            <w:tcW w:w="402" w:type="pct"/>
            <w:shd w:val="clear" w:color="auto" w:fill="auto"/>
            <w:vAlign w:val="center"/>
          </w:tcPr>
          <w:p w14:paraId="2C35E18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2A19B26A"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6DE5317"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A26773F"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773EF1E8" w14:textId="77777777" w:rsidTr="00063B36">
        <w:trPr>
          <w:trHeight w:val="255"/>
        </w:trPr>
        <w:tc>
          <w:tcPr>
            <w:tcW w:w="3914" w:type="pct"/>
            <w:gridSpan w:val="2"/>
            <w:shd w:val="clear" w:color="auto" w:fill="DDEBF7"/>
            <w:vAlign w:val="center"/>
            <w:hideMark/>
          </w:tcPr>
          <w:p w14:paraId="60393F3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0F3B7688" w14:textId="77777777" w:rsidR="00936FD1" w:rsidRPr="00B945CA" w:rsidRDefault="00936FD1" w:rsidP="006F66BF">
            <w:pPr>
              <w:jc w:val="center"/>
              <w:rPr>
                <w:rFonts w:ascii="Times New Roman" w:eastAsia="Times New Roman" w:hAnsi="Times New Roman"/>
                <w:sz w:val="16"/>
                <w:szCs w:val="16"/>
                <w:lang w:eastAsia="es-CO"/>
              </w:rPr>
            </w:pPr>
          </w:p>
        </w:tc>
      </w:tr>
    </w:tbl>
    <w:p w14:paraId="388C532E" w14:textId="77777777" w:rsidR="00756D38" w:rsidRPr="008C24C9" w:rsidRDefault="00756D38" w:rsidP="008C24C9">
      <w:pPr>
        <w:jc w:val="center"/>
        <w:rPr>
          <w:rFonts w:ascii="Times New Roman" w:eastAsia="MS Gothic" w:hAnsi="Times New Roman"/>
          <w:bCs/>
          <w:sz w:val="18"/>
          <w:szCs w:val="18"/>
        </w:rPr>
      </w:pPr>
      <w:r w:rsidRPr="008C24C9">
        <w:rPr>
          <w:rFonts w:ascii="Times New Roman" w:eastAsia="MS Gothic" w:hAnsi="Times New Roman"/>
          <w:bCs/>
          <w:sz w:val="18"/>
          <w:szCs w:val="18"/>
        </w:rPr>
        <w:t>Fuente: xxx, fecha xxx</w:t>
      </w:r>
    </w:p>
    <w:p w14:paraId="7A5FE0C0" w14:textId="2FF3B708" w:rsidR="00756D38" w:rsidRPr="00063B36" w:rsidRDefault="00756D38" w:rsidP="00756D38">
      <w:pPr>
        <w:rPr>
          <w:rFonts w:ascii="Times New Roman" w:hAnsi="Times New Roman"/>
          <w:b/>
        </w:rPr>
      </w:pPr>
    </w:p>
    <w:p w14:paraId="33C18D24" w14:textId="06E29F6E" w:rsidR="00756D38" w:rsidRPr="00063B36" w:rsidRDefault="00756D38" w:rsidP="00756D38">
      <w:pPr>
        <w:jc w:val="both"/>
        <w:rPr>
          <w:rFonts w:ascii="Times New Roman" w:hAnsi="Times New Roman"/>
        </w:rPr>
      </w:pPr>
      <w:r w:rsidRPr="00063B36">
        <w:rPr>
          <w:rFonts w:ascii="Times New Roman" w:hAnsi="Times New Roman"/>
        </w:rPr>
        <w:t xml:space="preserve">Importante resaltar cómo se utilizó y la eficacia de los sistemas de comunicación e información durante la emergencia sanitaria </w:t>
      </w:r>
      <w:r w:rsidR="00FA5B29" w:rsidRPr="00063B36">
        <w:rPr>
          <w:rFonts w:ascii="Times New Roman" w:hAnsi="Times New Roman"/>
        </w:rPr>
        <w:t>(</w:t>
      </w:r>
      <w:r w:rsidRPr="00063B36">
        <w:rPr>
          <w:rFonts w:ascii="Times New Roman" w:hAnsi="Times New Roman"/>
        </w:rPr>
        <w:t>COVID</w:t>
      </w:r>
      <w:r w:rsidR="00FA5B29" w:rsidRPr="00063B36">
        <w:rPr>
          <w:rFonts w:ascii="Times New Roman" w:hAnsi="Times New Roman"/>
        </w:rPr>
        <w:t>-</w:t>
      </w:r>
      <w:r w:rsidRPr="00063B36">
        <w:rPr>
          <w:rFonts w:ascii="Times New Roman" w:hAnsi="Times New Roman"/>
        </w:rPr>
        <w:t>19</w:t>
      </w:r>
      <w:r w:rsidR="00FA5B29" w:rsidRPr="00063B36">
        <w:rPr>
          <w:rFonts w:ascii="Times New Roman" w:hAnsi="Times New Roman"/>
        </w:rPr>
        <w:t>)</w:t>
      </w:r>
      <w:r w:rsidRPr="00063B36">
        <w:rPr>
          <w:rFonts w:ascii="Times New Roman" w:hAnsi="Times New Roman"/>
        </w:rPr>
        <w:t>.</w:t>
      </w:r>
    </w:p>
    <w:p w14:paraId="745AD1CE" w14:textId="77777777" w:rsidR="0045032C" w:rsidRPr="00063B36" w:rsidRDefault="0045032C" w:rsidP="00756D38">
      <w:pPr>
        <w:jc w:val="both"/>
        <w:rPr>
          <w:rFonts w:ascii="Times New Roman" w:hAnsi="Times New Roman"/>
        </w:rPr>
      </w:pPr>
    </w:p>
    <w:p w14:paraId="42A5594B" w14:textId="2A79FEBE" w:rsidR="0059689C" w:rsidRPr="00063B36" w:rsidRDefault="0059689C" w:rsidP="00756D38">
      <w:pPr>
        <w:jc w:val="both"/>
        <w:rPr>
          <w:rFonts w:ascii="Times New Roman" w:hAnsi="Times New Roman"/>
        </w:rPr>
      </w:pPr>
      <w:r w:rsidRPr="00063B36">
        <w:rPr>
          <w:rFonts w:ascii="Times New Roman" w:hAnsi="Times New Roman"/>
        </w:rPr>
        <w:t xml:space="preserve">La información consignada en el sitio del programa en </w:t>
      </w:r>
      <w:r w:rsidR="00E67652" w:rsidRPr="00063B36">
        <w:rPr>
          <w:rFonts w:ascii="Times New Roman" w:hAnsi="Times New Roman"/>
        </w:rPr>
        <w:t xml:space="preserve">el portal institucional </w:t>
      </w:r>
      <w:r w:rsidRPr="00063B36">
        <w:rPr>
          <w:rFonts w:ascii="Times New Roman" w:hAnsi="Times New Roman"/>
        </w:rPr>
        <w:t>debe estar actualizada y corresponder con la información presentada y aprobada ante el MEN.</w:t>
      </w:r>
    </w:p>
    <w:p w14:paraId="711FAC44" w14:textId="05B25FBE" w:rsidR="00A355C6" w:rsidRPr="00063B36" w:rsidRDefault="00A355C6" w:rsidP="00756D38">
      <w:pPr>
        <w:jc w:val="both"/>
        <w:rPr>
          <w:rFonts w:ascii="Times New Roman" w:hAnsi="Times New Roman"/>
        </w:rPr>
      </w:pPr>
    </w:p>
    <w:p w14:paraId="270FB499" w14:textId="2BD40A7D" w:rsidR="00A355C6" w:rsidRPr="00063B36" w:rsidRDefault="00A355C6" w:rsidP="00756D38">
      <w:pPr>
        <w:jc w:val="both"/>
        <w:rPr>
          <w:rFonts w:ascii="Times New Roman" w:hAnsi="Times New Roman"/>
        </w:rPr>
      </w:pPr>
      <w:r w:rsidRPr="00063B36">
        <w:rPr>
          <w:rFonts w:ascii="Times New Roman" w:hAnsi="Times New Roman"/>
        </w:rPr>
        <w:t>Incluir información sobre los sistemas de registro de información académica de los estudiantes y profesores del programa.</w:t>
      </w:r>
    </w:p>
    <w:p w14:paraId="00A32D10" w14:textId="554CEEF2" w:rsidR="00E5767E" w:rsidRPr="00063B36" w:rsidRDefault="00E5767E" w:rsidP="00C42CE8">
      <w:pPr>
        <w:jc w:val="both"/>
        <w:rPr>
          <w:rFonts w:ascii="Times New Roman" w:hAnsi="Times New Roman"/>
        </w:rPr>
      </w:pPr>
    </w:p>
    <w:p w14:paraId="03778EBD" w14:textId="243DA198" w:rsidR="00E5767E" w:rsidRPr="00063B36" w:rsidRDefault="006C0A9B" w:rsidP="00C42CE8">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w:t>
      </w:r>
      <w:r w:rsidRPr="001A4D87">
        <w:rPr>
          <w:rFonts w:ascii="Times New Roman" w:hAnsi="Times New Roman"/>
        </w:rPr>
        <w:t xml:space="preserve">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0F17DEF1" w14:textId="77777777" w:rsidR="004242FB" w:rsidRPr="00063B36" w:rsidRDefault="004242FB" w:rsidP="004242FB">
      <w:pPr>
        <w:rPr>
          <w:rFonts w:ascii="Times New Roman" w:hAnsi="Times New Roman"/>
        </w:rPr>
      </w:pPr>
    </w:p>
    <w:p w14:paraId="0260027A" w14:textId="64C8F058" w:rsidR="00F13F6C" w:rsidRPr="00B945CA" w:rsidRDefault="00756D38" w:rsidP="00756D38">
      <w:pPr>
        <w:pStyle w:val="Ttulo3"/>
        <w:rPr>
          <w:rFonts w:ascii="Times New Roman" w:hAnsi="Times New Roman" w:cs="Times New Roman"/>
          <w:sz w:val="24"/>
          <w:szCs w:val="24"/>
          <w:lang w:val="es-ES"/>
        </w:rPr>
      </w:pPr>
      <w:bookmarkStart w:id="78" w:name="_Toc82161919"/>
      <w:r w:rsidRPr="00B945CA">
        <w:rPr>
          <w:rFonts w:ascii="Times New Roman" w:hAnsi="Times New Roman" w:cs="Times New Roman"/>
          <w:sz w:val="24"/>
          <w:szCs w:val="24"/>
          <w:lang w:val="es-ES"/>
        </w:rPr>
        <w:t>Característica 44</w:t>
      </w:r>
      <w:r w:rsidR="004242FB" w:rsidRPr="00B945CA">
        <w:rPr>
          <w:rFonts w:ascii="Times New Roman" w:hAnsi="Times New Roman" w:cs="Times New Roman"/>
          <w:sz w:val="24"/>
          <w:szCs w:val="24"/>
          <w:lang w:val="es-ES"/>
        </w:rPr>
        <w:t>.</w:t>
      </w:r>
      <w:r w:rsidRPr="00B945CA">
        <w:rPr>
          <w:rFonts w:ascii="Times New Roman" w:hAnsi="Times New Roman" w:cs="Times New Roman"/>
          <w:sz w:val="24"/>
          <w:szCs w:val="24"/>
          <w:lang w:val="es-ES"/>
        </w:rPr>
        <w:t xml:space="preserve"> Estudiantes y capacidad institucional</w:t>
      </w:r>
      <w:bookmarkEnd w:id="78"/>
      <w:r w:rsidR="004242FB" w:rsidRPr="00B945CA">
        <w:rPr>
          <w:rFonts w:ascii="Times New Roman" w:hAnsi="Times New Roman" w:cs="Times New Roman"/>
          <w:sz w:val="24"/>
          <w:szCs w:val="24"/>
          <w:lang w:val="es-ES"/>
        </w:rPr>
        <w:t xml:space="preserve"> </w:t>
      </w:r>
    </w:p>
    <w:p w14:paraId="0BB94ABF" w14:textId="77777777" w:rsidR="00756D38" w:rsidRPr="00B945CA" w:rsidRDefault="00756D38" w:rsidP="00756D38">
      <w:pPr>
        <w:rPr>
          <w:rFonts w:ascii="Times New Roman" w:hAnsi="Times New Roman"/>
          <w:szCs w:val="24"/>
          <w:lang w:val="es-ES" w:eastAsia="es-CO"/>
        </w:rPr>
      </w:pPr>
    </w:p>
    <w:p w14:paraId="60D79470" w14:textId="6B151481" w:rsidR="00756D38" w:rsidRPr="00063B36" w:rsidRDefault="00756D38" w:rsidP="00756D38">
      <w:pPr>
        <w:jc w:val="both"/>
        <w:rPr>
          <w:rFonts w:ascii="Times New Roman" w:hAnsi="Times New Roman"/>
        </w:rPr>
      </w:pPr>
      <w:r w:rsidRPr="00063B36">
        <w:rPr>
          <w:rFonts w:ascii="Times New Roman" w:hAnsi="Times New Roman"/>
        </w:rPr>
        <w:t>Es necesario demostrar que la totalidad de los estudiantes matriculados es compatible con las condiciones institucionales en materia de sus recursos humanos, técnicos, tecnológicos y financieros, entre otros, necesarios para favorecer la permanencia, el desarrollo académico y la graduación de los estudiantes. Para dar respuesta a esta característica es indispensable incluir los datos provenientes de los cuadros maestros, de los planes de mejoramiento y de los informes institucionales que muestren la capacidad de la Universidad en aspectos financieros, técnicos, tecnológicos y humanos para cubrir las necesidades del programa teniendo en cuenta sus particularidades.</w:t>
      </w:r>
    </w:p>
    <w:p w14:paraId="049D5AD9" w14:textId="77777777" w:rsidR="0086318E" w:rsidRPr="00063B36" w:rsidRDefault="0086318E" w:rsidP="00756D38">
      <w:pPr>
        <w:jc w:val="both"/>
        <w:rPr>
          <w:rFonts w:ascii="Times New Roman" w:hAnsi="Times New Roman"/>
        </w:rPr>
      </w:pPr>
    </w:p>
    <w:p w14:paraId="024C21A9" w14:textId="688A0EDF" w:rsidR="0045032C" w:rsidRPr="00B945CA" w:rsidRDefault="0045032C" w:rsidP="0045032C">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63CD014C" w14:textId="77777777" w:rsidTr="00063B36">
        <w:trPr>
          <w:trHeight w:val="255"/>
        </w:trPr>
        <w:tc>
          <w:tcPr>
            <w:tcW w:w="5000" w:type="pct"/>
            <w:gridSpan w:val="4"/>
            <w:shd w:val="clear" w:color="auto" w:fill="2F5496" w:themeFill="accent5" w:themeFillShade="BF"/>
            <w:vAlign w:val="center"/>
          </w:tcPr>
          <w:p w14:paraId="7591573F" w14:textId="5AB42A8C"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44</w:t>
            </w:r>
          </w:p>
        </w:tc>
      </w:tr>
      <w:tr w:rsidR="00936FD1" w:rsidRPr="00F8489D" w14:paraId="19CB998C" w14:textId="77777777" w:rsidTr="00063B36">
        <w:trPr>
          <w:trHeight w:val="255"/>
        </w:trPr>
        <w:tc>
          <w:tcPr>
            <w:tcW w:w="3914" w:type="pct"/>
            <w:gridSpan w:val="2"/>
            <w:vMerge w:val="restart"/>
            <w:shd w:val="clear" w:color="auto" w:fill="DDEBF7"/>
            <w:vAlign w:val="center"/>
            <w:hideMark/>
          </w:tcPr>
          <w:p w14:paraId="4AB7B2BA"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0450558D"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18EEBCBF"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480030ED" w14:textId="77777777" w:rsidTr="00063B36">
        <w:trPr>
          <w:trHeight w:val="510"/>
        </w:trPr>
        <w:tc>
          <w:tcPr>
            <w:tcW w:w="3914" w:type="pct"/>
            <w:gridSpan w:val="2"/>
            <w:vMerge/>
            <w:vAlign w:val="center"/>
            <w:hideMark/>
          </w:tcPr>
          <w:p w14:paraId="32CE3F24"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2D591328"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4D40BF85"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692768D4" w14:textId="77777777" w:rsidTr="00063B36">
        <w:trPr>
          <w:trHeight w:val="255"/>
        </w:trPr>
        <w:tc>
          <w:tcPr>
            <w:tcW w:w="402" w:type="pct"/>
            <w:shd w:val="clear" w:color="auto" w:fill="auto"/>
            <w:vAlign w:val="center"/>
          </w:tcPr>
          <w:p w14:paraId="4A61C53F"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lastRenderedPageBreak/>
              <w:t>x</w:t>
            </w:r>
          </w:p>
        </w:tc>
        <w:tc>
          <w:tcPr>
            <w:tcW w:w="3513" w:type="pct"/>
            <w:shd w:val="clear" w:color="auto" w:fill="auto"/>
            <w:vAlign w:val="center"/>
          </w:tcPr>
          <w:p w14:paraId="23D8D0DD"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FD172FE"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313569C5"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0FDDBBB8" w14:textId="77777777" w:rsidTr="00063B36">
        <w:trPr>
          <w:trHeight w:val="255"/>
        </w:trPr>
        <w:tc>
          <w:tcPr>
            <w:tcW w:w="402" w:type="pct"/>
            <w:shd w:val="clear" w:color="auto" w:fill="auto"/>
            <w:vAlign w:val="center"/>
          </w:tcPr>
          <w:p w14:paraId="27ED8B0C"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5EFC12C4"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768C704"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9A7A7D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1C775F3D" w14:textId="77777777" w:rsidTr="00063B36">
        <w:trPr>
          <w:trHeight w:val="233"/>
        </w:trPr>
        <w:tc>
          <w:tcPr>
            <w:tcW w:w="402" w:type="pct"/>
            <w:shd w:val="clear" w:color="auto" w:fill="auto"/>
            <w:vAlign w:val="center"/>
          </w:tcPr>
          <w:p w14:paraId="48773D90"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1818E3D"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023A743C"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789CC82"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D56304B" w14:textId="77777777" w:rsidTr="00063B36">
        <w:trPr>
          <w:trHeight w:val="233"/>
        </w:trPr>
        <w:tc>
          <w:tcPr>
            <w:tcW w:w="402" w:type="pct"/>
            <w:shd w:val="clear" w:color="auto" w:fill="auto"/>
            <w:vAlign w:val="center"/>
          </w:tcPr>
          <w:p w14:paraId="2A8D60A2"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0CC0E68B"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F59251B"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9F16900"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48861BAB" w14:textId="77777777" w:rsidTr="00063B36">
        <w:trPr>
          <w:trHeight w:val="233"/>
        </w:trPr>
        <w:tc>
          <w:tcPr>
            <w:tcW w:w="402" w:type="pct"/>
            <w:shd w:val="clear" w:color="auto" w:fill="auto"/>
            <w:vAlign w:val="center"/>
          </w:tcPr>
          <w:p w14:paraId="2E877A80"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1E733E65"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62D5D84"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5696CF7"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4C749121" w14:textId="77777777" w:rsidTr="00063B36">
        <w:trPr>
          <w:trHeight w:val="255"/>
        </w:trPr>
        <w:tc>
          <w:tcPr>
            <w:tcW w:w="3914" w:type="pct"/>
            <w:gridSpan w:val="2"/>
            <w:shd w:val="clear" w:color="auto" w:fill="DDEBF7"/>
            <w:vAlign w:val="center"/>
            <w:hideMark/>
          </w:tcPr>
          <w:p w14:paraId="5BE04417"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5A0FF72" w14:textId="77777777" w:rsidR="00936FD1" w:rsidRPr="00B945CA" w:rsidRDefault="00936FD1" w:rsidP="006F66BF">
            <w:pPr>
              <w:jc w:val="center"/>
              <w:rPr>
                <w:rFonts w:ascii="Times New Roman" w:eastAsia="Times New Roman" w:hAnsi="Times New Roman"/>
                <w:sz w:val="16"/>
                <w:szCs w:val="16"/>
                <w:lang w:eastAsia="es-CO"/>
              </w:rPr>
            </w:pPr>
          </w:p>
        </w:tc>
      </w:tr>
    </w:tbl>
    <w:p w14:paraId="0ED3022C" w14:textId="42BBA667" w:rsidR="0045032C" w:rsidRPr="00FE6246" w:rsidRDefault="0045032C" w:rsidP="00FE6246">
      <w:pPr>
        <w:jc w:val="center"/>
        <w:rPr>
          <w:rFonts w:ascii="Times New Roman" w:eastAsia="MS Gothic" w:hAnsi="Times New Roman"/>
          <w:bCs/>
          <w:sz w:val="18"/>
          <w:szCs w:val="18"/>
        </w:rPr>
      </w:pPr>
      <w:r w:rsidRPr="00FE6246">
        <w:rPr>
          <w:rFonts w:ascii="Times New Roman" w:eastAsia="MS Gothic" w:hAnsi="Times New Roman"/>
          <w:bCs/>
          <w:sz w:val="18"/>
          <w:szCs w:val="18"/>
        </w:rPr>
        <w:t>Fuente: xx, fecha xxx</w:t>
      </w:r>
    </w:p>
    <w:p w14:paraId="50070768" w14:textId="77777777" w:rsidR="0045032C" w:rsidRPr="00063B36" w:rsidRDefault="0045032C" w:rsidP="0045032C">
      <w:pPr>
        <w:rPr>
          <w:rFonts w:ascii="Times New Roman" w:hAnsi="Times New Roman"/>
          <w:b/>
        </w:rPr>
      </w:pPr>
    </w:p>
    <w:p w14:paraId="22F2B579" w14:textId="32AFED71"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22C093D3" w14:textId="77777777" w:rsidR="00756D38" w:rsidRPr="00063B36" w:rsidRDefault="00756D38" w:rsidP="00756D38">
      <w:pPr>
        <w:jc w:val="both"/>
        <w:rPr>
          <w:rFonts w:ascii="Times New Roman" w:hAnsi="Times New Roman"/>
        </w:rPr>
      </w:pPr>
    </w:p>
    <w:p w14:paraId="1F9B6308" w14:textId="3EB9DEAA" w:rsidR="00756D38" w:rsidRPr="00C45A54" w:rsidRDefault="00756D38" w:rsidP="00756D38">
      <w:pPr>
        <w:pStyle w:val="Ttulo3"/>
        <w:rPr>
          <w:rFonts w:ascii="Times New Roman" w:hAnsi="Times New Roman" w:cs="Times New Roman"/>
          <w:sz w:val="24"/>
          <w:szCs w:val="24"/>
          <w:lang w:val="es-ES"/>
        </w:rPr>
      </w:pPr>
      <w:bookmarkStart w:id="79" w:name="_Toc82161920"/>
      <w:r w:rsidRPr="00C45A54">
        <w:rPr>
          <w:rFonts w:ascii="Times New Roman" w:hAnsi="Times New Roman" w:cs="Times New Roman"/>
          <w:sz w:val="24"/>
          <w:szCs w:val="24"/>
          <w:lang w:val="es-ES"/>
        </w:rPr>
        <w:t>Característica 45. Financiación del programa académico</w:t>
      </w:r>
      <w:bookmarkEnd w:id="79"/>
      <w:r w:rsidRPr="00C45A54">
        <w:rPr>
          <w:rFonts w:ascii="Times New Roman" w:hAnsi="Times New Roman" w:cs="Times New Roman"/>
          <w:sz w:val="24"/>
          <w:szCs w:val="24"/>
          <w:lang w:val="es-ES"/>
        </w:rPr>
        <w:t xml:space="preserve"> </w:t>
      </w:r>
    </w:p>
    <w:p w14:paraId="7B9FFC24" w14:textId="77777777" w:rsidR="00756D38" w:rsidRPr="00C45A54" w:rsidRDefault="00756D38" w:rsidP="00756D38">
      <w:pPr>
        <w:rPr>
          <w:rFonts w:ascii="Times New Roman" w:hAnsi="Times New Roman"/>
          <w:szCs w:val="24"/>
          <w:lang w:val="es-ES" w:eastAsia="es-CO"/>
        </w:rPr>
      </w:pPr>
    </w:p>
    <w:p w14:paraId="5555F64E" w14:textId="6AE9F45D" w:rsidR="00756D38" w:rsidRPr="00063B36" w:rsidRDefault="00756D38" w:rsidP="00756D38">
      <w:pPr>
        <w:jc w:val="both"/>
        <w:rPr>
          <w:rFonts w:ascii="Times New Roman" w:hAnsi="Times New Roman"/>
        </w:rPr>
      </w:pPr>
      <w:r w:rsidRPr="00063B36">
        <w:rPr>
          <w:rFonts w:ascii="Times New Roman" w:hAnsi="Times New Roman"/>
        </w:rPr>
        <w:t>Es necesario demostrar que el programa dispone de recursos financieros para su funcionamiento e inversión, de acuerdo con el nivel de formación y la modalidad, así como la naturaleza jurídica de la institución, su identidad, misión, tipología y contexto. Recomendamos incluir información cuantitativa y cualitativa que permita identificar los recursos, su destinación y las estrategias empleadas por el programa y la Universidad para financiar el programa</w:t>
      </w:r>
      <w:r w:rsidR="0045032C" w:rsidRPr="00063B36">
        <w:rPr>
          <w:rFonts w:ascii="Times New Roman" w:hAnsi="Times New Roman"/>
        </w:rPr>
        <w:t>.</w:t>
      </w:r>
    </w:p>
    <w:p w14:paraId="0ECDE3B9" w14:textId="77777777" w:rsidR="006E613B" w:rsidRPr="00063B36" w:rsidRDefault="006E613B" w:rsidP="00756D38">
      <w:pPr>
        <w:jc w:val="both"/>
        <w:rPr>
          <w:rFonts w:ascii="Times New Roman" w:hAnsi="Times New Roman"/>
        </w:rPr>
      </w:pPr>
    </w:p>
    <w:p w14:paraId="36488555" w14:textId="12C37185" w:rsidR="0045032C" w:rsidRPr="00B945CA" w:rsidRDefault="0045032C" w:rsidP="0045032C">
      <w:pPr>
        <w:pStyle w:val="Descripcin"/>
        <w:rPr>
          <w:rFonts w:ascii="Times New Roman" w:hAnsi="Times New Roman"/>
          <w:sz w:val="24"/>
          <w:szCs w:val="24"/>
        </w:rPr>
      </w:pPr>
      <w:r w:rsidRPr="00B945CA">
        <w:rPr>
          <w:rFonts w:ascii="Times New Roman" w:hAnsi="Times New Roman"/>
          <w:sz w:val="24"/>
          <w:szCs w:val="24"/>
        </w:rPr>
        <w:t xml:space="preserve">Tabla XX. </w:t>
      </w:r>
      <w:r w:rsidR="000D3049" w:rsidRPr="000D3049">
        <w:rPr>
          <w:rFonts w:ascii="Times New Roman" w:hAnsi="Times New Roman"/>
          <w:b w:val="0"/>
          <w:sz w:val="24"/>
          <w:szCs w:val="24"/>
        </w:rPr>
        <w:t>Aspectos evaluados de la Característica XX y tipo de fuente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936FD1" w:rsidRPr="00F8489D" w14:paraId="0F8B3E3C" w14:textId="77777777" w:rsidTr="00063B36">
        <w:trPr>
          <w:trHeight w:val="255"/>
        </w:trPr>
        <w:tc>
          <w:tcPr>
            <w:tcW w:w="5000" w:type="pct"/>
            <w:gridSpan w:val="4"/>
            <w:shd w:val="clear" w:color="auto" w:fill="2F5496" w:themeFill="accent5" w:themeFillShade="BF"/>
            <w:vAlign w:val="center"/>
          </w:tcPr>
          <w:p w14:paraId="4CD12BD4" w14:textId="66509C89" w:rsidR="00936FD1" w:rsidRPr="00580D9C" w:rsidRDefault="00936FD1"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45</w:t>
            </w:r>
          </w:p>
        </w:tc>
      </w:tr>
      <w:tr w:rsidR="00936FD1" w:rsidRPr="00F8489D" w14:paraId="28EEE027" w14:textId="77777777" w:rsidTr="00063B36">
        <w:trPr>
          <w:trHeight w:val="255"/>
        </w:trPr>
        <w:tc>
          <w:tcPr>
            <w:tcW w:w="3914" w:type="pct"/>
            <w:gridSpan w:val="2"/>
            <w:vMerge w:val="restart"/>
            <w:shd w:val="clear" w:color="auto" w:fill="DDEBF7"/>
            <w:vAlign w:val="center"/>
            <w:hideMark/>
          </w:tcPr>
          <w:p w14:paraId="6BDF2B95"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6B97DE46"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3C371A0B"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936FD1" w:rsidRPr="00F8489D" w14:paraId="48312D32" w14:textId="77777777" w:rsidTr="00063B36">
        <w:trPr>
          <w:trHeight w:val="510"/>
        </w:trPr>
        <w:tc>
          <w:tcPr>
            <w:tcW w:w="3914" w:type="pct"/>
            <w:gridSpan w:val="2"/>
            <w:vMerge/>
            <w:vAlign w:val="center"/>
            <w:hideMark/>
          </w:tcPr>
          <w:p w14:paraId="6F1A0EEF" w14:textId="77777777" w:rsidR="00936FD1" w:rsidRPr="00580D9C" w:rsidRDefault="00936FD1"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55BBCDB3"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20CF3501"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936FD1" w:rsidRPr="00F8489D" w14:paraId="6187BA20" w14:textId="77777777" w:rsidTr="00063B36">
        <w:trPr>
          <w:trHeight w:val="255"/>
        </w:trPr>
        <w:tc>
          <w:tcPr>
            <w:tcW w:w="402" w:type="pct"/>
            <w:shd w:val="clear" w:color="auto" w:fill="auto"/>
            <w:vAlign w:val="center"/>
          </w:tcPr>
          <w:p w14:paraId="219FBC18"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07FFB1E6"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7587B79"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1885D6A2"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3A0D909A" w14:textId="77777777" w:rsidTr="00063B36">
        <w:trPr>
          <w:trHeight w:val="255"/>
        </w:trPr>
        <w:tc>
          <w:tcPr>
            <w:tcW w:w="402" w:type="pct"/>
            <w:shd w:val="clear" w:color="auto" w:fill="auto"/>
            <w:vAlign w:val="center"/>
          </w:tcPr>
          <w:p w14:paraId="2EFC3D16"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1DC03835"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7238FA1B"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EDFC823"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45C3C58" w14:textId="77777777" w:rsidTr="00063B36">
        <w:trPr>
          <w:trHeight w:val="233"/>
        </w:trPr>
        <w:tc>
          <w:tcPr>
            <w:tcW w:w="402" w:type="pct"/>
            <w:shd w:val="clear" w:color="auto" w:fill="auto"/>
            <w:vAlign w:val="center"/>
          </w:tcPr>
          <w:p w14:paraId="35712C07"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51B2D857"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55226C9A"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4AD3879"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11B7575D" w14:textId="77777777" w:rsidTr="00063B36">
        <w:trPr>
          <w:trHeight w:val="233"/>
        </w:trPr>
        <w:tc>
          <w:tcPr>
            <w:tcW w:w="402" w:type="pct"/>
            <w:shd w:val="clear" w:color="auto" w:fill="auto"/>
            <w:vAlign w:val="center"/>
          </w:tcPr>
          <w:p w14:paraId="0183D344"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394C7C45"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46482F1F"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A448536"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F8489D" w14:paraId="20CB5238" w14:textId="77777777" w:rsidTr="00063B36">
        <w:trPr>
          <w:trHeight w:val="233"/>
        </w:trPr>
        <w:tc>
          <w:tcPr>
            <w:tcW w:w="402" w:type="pct"/>
            <w:shd w:val="clear" w:color="auto" w:fill="auto"/>
            <w:vAlign w:val="center"/>
          </w:tcPr>
          <w:p w14:paraId="419F5018" w14:textId="77777777" w:rsidR="00936FD1" w:rsidRPr="00580D9C" w:rsidRDefault="00936FD1"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17D0833C" w14:textId="77777777" w:rsidR="00936FD1" w:rsidRPr="00580D9C" w:rsidRDefault="00936FD1" w:rsidP="006F66BF">
            <w:pPr>
              <w:rPr>
                <w:rFonts w:ascii="Times New Roman" w:eastAsia="Times New Roman" w:hAnsi="Times New Roman"/>
                <w:sz w:val="16"/>
                <w:szCs w:val="16"/>
                <w:lang w:eastAsia="es-CO"/>
              </w:rPr>
            </w:pPr>
          </w:p>
        </w:tc>
        <w:tc>
          <w:tcPr>
            <w:tcW w:w="585" w:type="pct"/>
            <w:shd w:val="clear" w:color="auto" w:fill="auto"/>
            <w:vAlign w:val="center"/>
          </w:tcPr>
          <w:p w14:paraId="35475875" w14:textId="77777777" w:rsidR="00936FD1" w:rsidRPr="00F8489D" w:rsidRDefault="00936FD1"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D195B2C" w14:textId="77777777" w:rsidR="00936FD1" w:rsidRPr="00F8489D" w:rsidRDefault="00936FD1" w:rsidP="006F66BF">
            <w:pPr>
              <w:jc w:val="center"/>
              <w:rPr>
                <w:rFonts w:ascii="Times New Roman" w:eastAsia="Times New Roman" w:hAnsi="Times New Roman"/>
                <w:sz w:val="16"/>
                <w:szCs w:val="16"/>
                <w:highlight w:val="yellow"/>
                <w:lang w:eastAsia="es-CO"/>
              </w:rPr>
            </w:pPr>
          </w:p>
        </w:tc>
      </w:tr>
      <w:tr w:rsidR="00936FD1" w:rsidRPr="00B945CA" w14:paraId="0549B99B" w14:textId="77777777" w:rsidTr="00063B36">
        <w:trPr>
          <w:trHeight w:val="255"/>
        </w:trPr>
        <w:tc>
          <w:tcPr>
            <w:tcW w:w="3914" w:type="pct"/>
            <w:gridSpan w:val="2"/>
            <w:shd w:val="clear" w:color="auto" w:fill="DDEBF7"/>
            <w:vAlign w:val="center"/>
            <w:hideMark/>
          </w:tcPr>
          <w:p w14:paraId="331E00C4" w14:textId="77777777" w:rsidR="00936FD1" w:rsidRPr="00580D9C" w:rsidRDefault="00936FD1"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2110318D" w14:textId="77777777" w:rsidR="00936FD1" w:rsidRPr="00B945CA" w:rsidRDefault="00936FD1" w:rsidP="006F66BF">
            <w:pPr>
              <w:jc w:val="center"/>
              <w:rPr>
                <w:rFonts w:ascii="Times New Roman" w:eastAsia="Times New Roman" w:hAnsi="Times New Roman"/>
                <w:sz w:val="16"/>
                <w:szCs w:val="16"/>
                <w:lang w:eastAsia="es-CO"/>
              </w:rPr>
            </w:pPr>
          </w:p>
        </w:tc>
      </w:tr>
    </w:tbl>
    <w:p w14:paraId="1AE4380A" w14:textId="77777777" w:rsidR="0045032C" w:rsidRPr="00FE6246" w:rsidRDefault="0045032C" w:rsidP="00FE6246">
      <w:pPr>
        <w:jc w:val="center"/>
        <w:rPr>
          <w:rFonts w:ascii="Times New Roman" w:eastAsia="MS Gothic" w:hAnsi="Times New Roman"/>
          <w:bCs/>
          <w:sz w:val="18"/>
          <w:szCs w:val="18"/>
        </w:rPr>
      </w:pPr>
      <w:r w:rsidRPr="00FE6246">
        <w:rPr>
          <w:rFonts w:ascii="Times New Roman" w:eastAsia="MS Gothic" w:hAnsi="Times New Roman"/>
          <w:bCs/>
          <w:sz w:val="18"/>
          <w:szCs w:val="18"/>
        </w:rPr>
        <w:t>Fuente: xxx, fecha xxx</w:t>
      </w:r>
    </w:p>
    <w:p w14:paraId="404689C3" w14:textId="26994751" w:rsidR="0045032C" w:rsidRPr="00063B36" w:rsidRDefault="0045032C" w:rsidP="0045032C">
      <w:pPr>
        <w:rPr>
          <w:rFonts w:ascii="Times New Roman" w:hAnsi="Times New Roman"/>
          <w:b/>
        </w:rPr>
      </w:pPr>
    </w:p>
    <w:p w14:paraId="5428A019" w14:textId="4771F135"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w:t>
      </w:r>
      <w:r w:rsidRPr="00063B36">
        <w:rPr>
          <w:rFonts w:ascii="Times New Roman" w:hAnsi="Times New Roman"/>
        </w:rPr>
        <w:lastRenderedPageBreak/>
        <w:t xml:space="preserve">como fundamentales en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6151C02C" w14:textId="77777777" w:rsidR="0045032C" w:rsidRPr="00063B36" w:rsidRDefault="0045032C" w:rsidP="0045032C">
      <w:pPr>
        <w:rPr>
          <w:rFonts w:ascii="Times New Roman" w:hAnsi="Times New Roman"/>
          <w:b/>
        </w:rPr>
      </w:pPr>
    </w:p>
    <w:p w14:paraId="25F374DD" w14:textId="6AB40BD1" w:rsidR="00756D38" w:rsidRPr="00C45A54" w:rsidRDefault="00756D38" w:rsidP="00756D38">
      <w:pPr>
        <w:pStyle w:val="Ttulo3"/>
        <w:rPr>
          <w:rFonts w:ascii="Times New Roman" w:hAnsi="Times New Roman" w:cs="Times New Roman"/>
          <w:sz w:val="24"/>
          <w:szCs w:val="24"/>
          <w:lang w:val="es-ES"/>
        </w:rPr>
      </w:pPr>
      <w:bookmarkStart w:id="80" w:name="_Toc82161921"/>
      <w:r w:rsidRPr="00C45A54">
        <w:rPr>
          <w:rFonts w:ascii="Times New Roman" w:hAnsi="Times New Roman" w:cs="Times New Roman"/>
          <w:sz w:val="24"/>
          <w:szCs w:val="24"/>
          <w:lang w:val="es-ES"/>
        </w:rPr>
        <w:t>Característica 46. Aseguramiento de la alta calidad y mejora continua</w:t>
      </w:r>
      <w:bookmarkEnd w:id="80"/>
      <w:r w:rsidRPr="00C45A54">
        <w:rPr>
          <w:rFonts w:ascii="Times New Roman" w:hAnsi="Times New Roman" w:cs="Times New Roman"/>
          <w:sz w:val="24"/>
          <w:szCs w:val="24"/>
          <w:lang w:val="es-ES"/>
        </w:rPr>
        <w:t xml:space="preserve"> </w:t>
      </w:r>
    </w:p>
    <w:p w14:paraId="3D5CAAFC" w14:textId="44C188CC" w:rsidR="00756D38" w:rsidRPr="00C45A54" w:rsidRDefault="00756D38" w:rsidP="00756D38">
      <w:pPr>
        <w:rPr>
          <w:rFonts w:ascii="Times New Roman" w:hAnsi="Times New Roman"/>
          <w:szCs w:val="24"/>
          <w:lang w:val="es-ES" w:eastAsia="es-CO"/>
        </w:rPr>
      </w:pPr>
    </w:p>
    <w:p w14:paraId="4FA9E10F" w14:textId="0A1EDA16" w:rsidR="00756D38" w:rsidRPr="00063B36" w:rsidRDefault="00756D38" w:rsidP="00756D38">
      <w:pPr>
        <w:jc w:val="both"/>
        <w:rPr>
          <w:rFonts w:ascii="Times New Roman" w:hAnsi="Times New Roman"/>
        </w:rPr>
      </w:pPr>
      <w:r w:rsidRPr="00063B36">
        <w:rPr>
          <w:rFonts w:ascii="Times New Roman" w:hAnsi="Times New Roman"/>
        </w:rPr>
        <w:t xml:space="preserve">El programa debe demostrar que tiene una cultura de mejoramiento continuo, que aplica criterios y procedimientos para la evaluación periódica y participativa de sus estrategias, procesos y resultados de aprendizaje, y que formula y desarrolla sus objetivos, planes y proyectos, de acuerdo con el nivel de formación y </w:t>
      </w:r>
      <w:r w:rsidR="00B90BA3" w:rsidRPr="00063B36">
        <w:rPr>
          <w:rFonts w:ascii="Times New Roman" w:hAnsi="Times New Roman"/>
        </w:rPr>
        <w:t xml:space="preserve">su </w:t>
      </w:r>
      <w:r w:rsidRPr="00063B36">
        <w:rPr>
          <w:rFonts w:ascii="Times New Roman" w:hAnsi="Times New Roman"/>
        </w:rPr>
        <w:t>modalidad.</w:t>
      </w:r>
      <w:r w:rsidRPr="00C45A54">
        <w:rPr>
          <w:rFonts w:ascii="Times New Roman" w:hAnsi="Times New Roman"/>
          <w:szCs w:val="24"/>
        </w:rPr>
        <w:t xml:space="preserve"> </w:t>
      </w:r>
      <w:r w:rsidRPr="00063B36">
        <w:rPr>
          <w:rFonts w:ascii="Times New Roman" w:hAnsi="Times New Roman"/>
        </w:rPr>
        <w:t>Es indispensable demostrar que estos procesos son articulados y sistemáticos y de los cuales hay evidencias, que pueden respaldar la información registrada en el documento</w:t>
      </w:r>
      <w:r w:rsidR="0045032C" w:rsidRPr="00063B36">
        <w:rPr>
          <w:rFonts w:ascii="Times New Roman" w:hAnsi="Times New Roman"/>
        </w:rPr>
        <w:t>.</w:t>
      </w:r>
    </w:p>
    <w:p w14:paraId="09231F41" w14:textId="77777777" w:rsidR="001E16EF" w:rsidRPr="00063B36" w:rsidRDefault="001E16EF" w:rsidP="00756D38">
      <w:pPr>
        <w:jc w:val="both"/>
        <w:rPr>
          <w:rFonts w:ascii="Times New Roman" w:hAnsi="Times New Roman"/>
          <w:i/>
        </w:rPr>
      </w:pPr>
    </w:p>
    <w:p w14:paraId="117A7FED" w14:textId="77777777" w:rsidR="000D3049" w:rsidRDefault="0045032C" w:rsidP="000D3049">
      <w:pPr>
        <w:rPr>
          <w:rFonts w:ascii="Times New Roman" w:hAnsi="Times New Roman"/>
          <w:szCs w:val="24"/>
        </w:rPr>
      </w:pPr>
      <w:r w:rsidRPr="00B945CA">
        <w:rPr>
          <w:rFonts w:ascii="Times New Roman" w:hAnsi="Times New Roman"/>
          <w:szCs w:val="24"/>
        </w:rPr>
        <w:t xml:space="preserve">Tabla XX. </w:t>
      </w:r>
      <w:r w:rsidR="000D3049" w:rsidRPr="00580D9C">
        <w:rPr>
          <w:rFonts w:ascii="Times New Roman" w:hAnsi="Times New Roman"/>
          <w:szCs w:val="24"/>
        </w:rPr>
        <w:t>Aspectos evaluados de la Característica XX y tipo de fuente</w:t>
      </w:r>
    </w:p>
    <w:p w14:paraId="21C88F97" w14:textId="77777777" w:rsidR="000D3049" w:rsidRDefault="000D3049" w:rsidP="000D3049">
      <w:pPr>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0D3049" w:rsidRPr="00F8489D" w14:paraId="54F2DD24" w14:textId="77777777" w:rsidTr="00063B36">
        <w:trPr>
          <w:trHeight w:val="255"/>
        </w:trPr>
        <w:tc>
          <w:tcPr>
            <w:tcW w:w="5000" w:type="pct"/>
            <w:gridSpan w:val="4"/>
            <w:shd w:val="clear" w:color="auto" w:fill="2F5496" w:themeFill="accent5" w:themeFillShade="BF"/>
            <w:vAlign w:val="center"/>
          </w:tcPr>
          <w:p w14:paraId="04DAB232" w14:textId="7C16ADAA" w:rsidR="000D3049" w:rsidRPr="00580D9C" w:rsidRDefault="000D3049"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46</w:t>
            </w:r>
          </w:p>
        </w:tc>
      </w:tr>
      <w:tr w:rsidR="000D3049" w:rsidRPr="00F8489D" w14:paraId="56C9AB7B" w14:textId="77777777" w:rsidTr="00063B36">
        <w:trPr>
          <w:trHeight w:val="255"/>
        </w:trPr>
        <w:tc>
          <w:tcPr>
            <w:tcW w:w="3914" w:type="pct"/>
            <w:gridSpan w:val="2"/>
            <w:vMerge w:val="restart"/>
            <w:shd w:val="clear" w:color="auto" w:fill="DDEBF7"/>
            <w:vAlign w:val="center"/>
            <w:hideMark/>
          </w:tcPr>
          <w:p w14:paraId="041A88A9"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08F976BE"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654D051A"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0D3049" w:rsidRPr="00F8489D" w14:paraId="7FA1DC3D" w14:textId="77777777" w:rsidTr="00063B36">
        <w:trPr>
          <w:trHeight w:val="510"/>
        </w:trPr>
        <w:tc>
          <w:tcPr>
            <w:tcW w:w="3914" w:type="pct"/>
            <w:gridSpan w:val="2"/>
            <w:vMerge/>
            <w:vAlign w:val="center"/>
            <w:hideMark/>
          </w:tcPr>
          <w:p w14:paraId="11C48340" w14:textId="77777777" w:rsidR="000D3049" w:rsidRPr="00580D9C" w:rsidRDefault="000D3049"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3AEBE180"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0636CEA2"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0D3049" w:rsidRPr="00F8489D" w14:paraId="3155CAFD" w14:textId="77777777" w:rsidTr="00063B36">
        <w:trPr>
          <w:trHeight w:val="255"/>
        </w:trPr>
        <w:tc>
          <w:tcPr>
            <w:tcW w:w="402" w:type="pct"/>
            <w:shd w:val="clear" w:color="auto" w:fill="auto"/>
            <w:vAlign w:val="center"/>
          </w:tcPr>
          <w:p w14:paraId="7F8B039F"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316E785"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70BC9D6C"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EF03CB6"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48F253FD" w14:textId="77777777" w:rsidTr="00063B36">
        <w:trPr>
          <w:trHeight w:val="255"/>
        </w:trPr>
        <w:tc>
          <w:tcPr>
            <w:tcW w:w="402" w:type="pct"/>
            <w:shd w:val="clear" w:color="auto" w:fill="auto"/>
            <w:vAlign w:val="center"/>
          </w:tcPr>
          <w:p w14:paraId="43592094"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4D43B158"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38F7662B"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6175A5D"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0411A6A0" w14:textId="77777777" w:rsidTr="00063B36">
        <w:trPr>
          <w:trHeight w:val="233"/>
        </w:trPr>
        <w:tc>
          <w:tcPr>
            <w:tcW w:w="402" w:type="pct"/>
            <w:shd w:val="clear" w:color="auto" w:fill="auto"/>
            <w:vAlign w:val="center"/>
          </w:tcPr>
          <w:p w14:paraId="138CDF37"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1E5BED57"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47ACEA76"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FAB9220"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395BB2F4" w14:textId="77777777" w:rsidTr="00063B36">
        <w:trPr>
          <w:trHeight w:val="233"/>
        </w:trPr>
        <w:tc>
          <w:tcPr>
            <w:tcW w:w="402" w:type="pct"/>
            <w:shd w:val="clear" w:color="auto" w:fill="auto"/>
            <w:vAlign w:val="center"/>
          </w:tcPr>
          <w:p w14:paraId="3432092A"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E965D35"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6982A8FF"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49A2A75"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7598B13A" w14:textId="77777777" w:rsidTr="00063B36">
        <w:trPr>
          <w:trHeight w:val="233"/>
        </w:trPr>
        <w:tc>
          <w:tcPr>
            <w:tcW w:w="402" w:type="pct"/>
            <w:shd w:val="clear" w:color="auto" w:fill="auto"/>
            <w:vAlign w:val="center"/>
          </w:tcPr>
          <w:p w14:paraId="0DED1C6D"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5C6836A5"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250548DC"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6C8EF7F"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B945CA" w14:paraId="2CB26A6C" w14:textId="77777777" w:rsidTr="00063B36">
        <w:trPr>
          <w:trHeight w:val="255"/>
        </w:trPr>
        <w:tc>
          <w:tcPr>
            <w:tcW w:w="3914" w:type="pct"/>
            <w:gridSpan w:val="2"/>
            <w:shd w:val="clear" w:color="auto" w:fill="DDEBF7"/>
            <w:vAlign w:val="center"/>
            <w:hideMark/>
          </w:tcPr>
          <w:p w14:paraId="7DD3F2F4"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71C88A1" w14:textId="77777777" w:rsidR="000D3049" w:rsidRPr="00B945CA" w:rsidRDefault="000D3049" w:rsidP="006F66BF">
            <w:pPr>
              <w:jc w:val="center"/>
              <w:rPr>
                <w:rFonts w:ascii="Times New Roman" w:eastAsia="Times New Roman" w:hAnsi="Times New Roman"/>
                <w:sz w:val="16"/>
                <w:szCs w:val="16"/>
                <w:lang w:eastAsia="es-CO"/>
              </w:rPr>
            </w:pPr>
          </w:p>
        </w:tc>
      </w:tr>
    </w:tbl>
    <w:p w14:paraId="04427752" w14:textId="1586F83A" w:rsidR="0045032C" w:rsidRPr="00D05D9A" w:rsidRDefault="0045032C" w:rsidP="00D05D9A">
      <w:pPr>
        <w:jc w:val="center"/>
        <w:rPr>
          <w:rFonts w:ascii="Times New Roman" w:eastAsia="MS Gothic" w:hAnsi="Times New Roman"/>
          <w:bCs/>
          <w:sz w:val="18"/>
          <w:szCs w:val="18"/>
        </w:rPr>
      </w:pPr>
      <w:r w:rsidRPr="00D05D9A">
        <w:rPr>
          <w:rFonts w:ascii="Times New Roman" w:eastAsia="MS Gothic" w:hAnsi="Times New Roman"/>
          <w:bCs/>
          <w:sz w:val="18"/>
          <w:szCs w:val="18"/>
        </w:rPr>
        <w:t>Fuente: xxx, fecha xxx</w:t>
      </w:r>
    </w:p>
    <w:p w14:paraId="75ED926C" w14:textId="77777777" w:rsidR="0045032C" w:rsidRPr="00063B36" w:rsidRDefault="0045032C" w:rsidP="0045032C">
      <w:pPr>
        <w:rPr>
          <w:rFonts w:ascii="Times New Roman" w:hAnsi="Times New Roman"/>
        </w:rPr>
      </w:pPr>
    </w:p>
    <w:p w14:paraId="3592C150" w14:textId="77777777" w:rsidR="006C0A9B" w:rsidRPr="00063B36" w:rsidRDefault="006C0A9B" w:rsidP="006C0A9B">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dicha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479EB5A3" w14:textId="77777777" w:rsidR="00756D38" w:rsidRPr="00C45A54" w:rsidRDefault="00756D38" w:rsidP="00756D38">
      <w:pPr>
        <w:rPr>
          <w:rFonts w:ascii="Times New Roman" w:hAnsi="Times New Roman"/>
          <w:szCs w:val="24"/>
          <w:lang w:val="es-ES" w:eastAsia="es-CO"/>
        </w:rPr>
      </w:pPr>
    </w:p>
    <w:p w14:paraId="7E3B4CE0" w14:textId="4A19A3FC" w:rsidR="004242FB" w:rsidRPr="00C45A54" w:rsidRDefault="00B425E9" w:rsidP="004242FB">
      <w:pPr>
        <w:pStyle w:val="Ttulo3"/>
        <w:rPr>
          <w:rFonts w:ascii="Times New Roman" w:hAnsi="Times New Roman" w:cs="Times New Roman"/>
          <w:color w:val="auto"/>
          <w:sz w:val="24"/>
          <w:szCs w:val="24"/>
          <w:lang w:val="es-ES"/>
        </w:rPr>
      </w:pPr>
      <w:bookmarkStart w:id="81" w:name="_Toc82161922"/>
      <w:r w:rsidRPr="00C45A54">
        <w:rPr>
          <w:rFonts w:ascii="Times New Roman" w:hAnsi="Times New Roman" w:cs="Times New Roman"/>
          <w:color w:val="auto"/>
          <w:sz w:val="24"/>
          <w:szCs w:val="24"/>
          <w:lang w:val="es-ES"/>
        </w:rPr>
        <w:t>VALORACIÓN SOBRE LA CALIDAD DEL FACTOR</w:t>
      </w:r>
      <w:bookmarkEnd w:id="81"/>
    </w:p>
    <w:p w14:paraId="440132E6" w14:textId="751DBF29" w:rsidR="004242FB" w:rsidRPr="00C45A54" w:rsidRDefault="004242FB" w:rsidP="004242FB">
      <w:pPr>
        <w:rPr>
          <w:rFonts w:ascii="Times New Roman" w:eastAsia="MS Gothic" w:hAnsi="Times New Roman"/>
          <w:bCs/>
          <w:szCs w:val="24"/>
          <w:lang w:val="es-ES"/>
        </w:rPr>
      </w:pPr>
    </w:p>
    <w:p w14:paraId="1811BE34" w14:textId="35F10FB6" w:rsidR="00221788" w:rsidRPr="00C45A54" w:rsidRDefault="00A2631C" w:rsidP="00221788">
      <w:pPr>
        <w:jc w:val="both"/>
        <w:rPr>
          <w:rFonts w:ascii="Times New Roman" w:eastAsia="MS Gothic" w:hAnsi="Times New Roman"/>
          <w:bCs/>
          <w:szCs w:val="24"/>
          <w:lang w:val="es-ES"/>
        </w:rPr>
      </w:pPr>
      <w:r w:rsidRPr="00C45A54">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7BBA900D" w14:textId="77777777" w:rsidR="00221788" w:rsidRPr="00C45A54" w:rsidRDefault="00221788" w:rsidP="00221788">
      <w:pPr>
        <w:jc w:val="both"/>
        <w:rPr>
          <w:rFonts w:ascii="Times New Roman" w:eastAsia="MS Gothic" w:hAnsi="Times New Roman"/>
          <w:bCs/>
          <w:szCs w:val="24"/>
          <w:lang w:val="es-ES"/>
        </w:rPr>
      </w:pPr>
    </w:p>
    <w:p w14:paraId="3F3547A5" w14:textId="77777777" w:rsidR="00221788" w:rsidRPr="00C45A54" w:rsidRDefault="00221788" w:rsidP="00221788">
      <w:pPr>
        <w:jc w:val="both"/>
        <w:rPr>
          <w:rFonts w:ascii="Times New Roman" w:eastAsia="MS Gothic" w:hAnsi="Times New Roman"/>
          <w:bCs/>
          <w:szCs w:val="24"/>
          <w:lang w:val="es-ES"/>
        </w:rPr>
      </w:pPr>
      <w:r w:rsidRPr="00C45A54">
        <w:rPr>
          <w:rFonts w:ascii="Times New Roman" w:eastAsia="MS Gothic" w:hAnsi="Times New Roman"/>
          <w:bCs/>
          <w:szCs w:val="24"/>
          <w:lang w:val="es-ES"/>
        </w:rPr>
        <w:lastRenderedPageBreak/>
        <w:t>En el análisis se deben destacar las fortalezas que se mantienen con respecto al proceso de autoevaluación anterior y los avances relacionados con el factor que se han tenido durante la vigencia de la acreditación.</w:t>
      </w:r>
    </w:p>
    <w:p w14:paraId="7A0A67C5" w14:textId="77777777" w:rsidR="00221788" w:rsidRPr="00C45A54" w:rsidRDefault="00221788" w:rsidP="00221788">
      <w:pPr>
        <w:jc w:val="both"/>
        <w:rPr>
          <w:rFonts w:ascii="Times New Roman" w:eastAsia="MS Gothic" w:hAnsi="Times New Roman"/>
          <w:bCs/>
          <w:szCs w:val="24"/>
          <w:lang w:val="es-ES"/>
        </w:rPr>
      </w:pPr>
    </w:p>
    <w:p w14:paraId="07C44047" w14:textId="3BDCA36E" w:rsidR="00741DFC" w:rsidRDefault="00741DFC" w:rsidP="00221788">
      <w:pPr>
        <w:jc w:val="both"/>
        <w:rPr>
          <w:rFonts w:ascii="Times New Roman" w:hAnsi="Times New Roman"/>
        </w:rPr>
      </w:pPr>
      <w:r w:rsidRPr="00741DFC">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2101A8D1" w14:textId="77777777" w:rsidR="00E056AA" w:rsidRPr="00063B36" w:rsidRDefault="00E056AA" w:rsidP="00221788">
      <w:pPr>
        <w:jc w:val="both"/>
        <w:rPr>
          <w:rFonts w:ascii="Times New Roman" w:hAnsi="Times New Roman"/>
        </w:rPr>
      </w:pPr>
    </w:p>
    <w:p w14:paraId="70F5FB9F" w14:textId="77777777" w:rsidR="00741DFC" w:rsidRPr="00E056AA" w:rsidRDefault="00741DFC" w:rsidP="00741DFC">
      <w:pPr>
        <w:jc w:val="both"/>
        <w:rPr>
          <w:rFonts w:ascii="Times New Roman" w:hAnsi="Times New Roman"/>
          <w:i/>
          <w:iCs/>
          <w:lang w:val="es-ES"/>
        </w:rPr>
      </w:pPr>
      <w:r w:rsidRPr="00E056AA">
        <w:rPr>
          <w:rFonts w:ascii="Times New Roman" w:hAnsi="Times New Roman"/>
          <w:b/>
          <w:i/>
          <w:iCs/>
        </w:rPr>
        <w:t>Fortalezas:</w:t>
      </w:r>
    </w:p>
    <w:p w14:paraId="202C42F0" w14:textId="77777777" w:rsidR="00221788" w:rsidRPr="00E056AA" w:rsidRDefault="00221788" w:rsidP="00221788">
      <w:pPr>
        <w:jc w:val="both"/>
        <w:rPr>
          <w:rFonts w:ascii="Times New Roman" w:hAnsi="Times New Roman"/>
          <w:b/>
          <w:i/>
          <w:iCs/>
        </w:rPr>
      </w:pPr>
    </w:p>
    <w:p w14:paraId="5A976B5B" w14:textId="77777777" w:rsidR="00997F10" w:rsidRPr="00E056AA" w:rsidRDefault="00997F10" w:rsidP="00997F10">
      <w:pPr>
        <w:jc w:val="both"/>
        <w:rPr>
          <w:rFonts w:ascii="Times New Roman" w:hAnsi="Times New Roman"/>
          <w:b/>
          <w:i/>
          <w:iCs/>
        </w:rPr>
      </w:pPr>
      <w:r w:rsidRPr="00E056AA">
        <w:rPr>
          <w:rFonts w:ascii="Times New Roman" w:hAnsi="Times New Roman"/>
          <w:b/>
          <w:i/>
          <w:iCs/>
        </w:rPr>
        <w:t>Oportunidades de mejora:</w:t>
      </w:r>
    </w:p>
    <w:p w14:paraId="0F4EFB3C" w14:textId="39D84FC6" w:rsidR="00221788" w:rsidRPr="00E056AA" w:rsidRDefault="00221788" w:rsidP="00221788">
      <w:pPr>
        <w:jc w:val="both"/>
        <w:rPr>
          <w:rFonts w:ascii="Times New Roman" w:eastAsia="MS Gothic" w:hAnsi="Times New Roman"/>
          <w:b/>
          <w:bCs/>
          <w:i/>
          <w:iCs/>
          <w:szCs w:val="24"/>
          <w:lang w:val="es-ES"/>
        </w:rPr>
      </w:pPr>
    </w:p>
    <w:p w14:paraId="13C46BF6" w14:textId="77777777" w:rsidR="00741DFC" w:rsidRPr="00E056AA" w:rsidRDefault="00741DFC" w:rsidP="00741DFC">
      <w:pPr>
        <w:jc w:val="both"/>
        <w:rPr>
          <w:rFonts w:ascii="Times New Roman" w:hAnsi="Times New Roman"/>
          <w:b/>
          <w:i/>
          <w:iCs/>
        </w:rPr>
      </w:pPr>
      <w:r w:rsidRPr="00E056AA">
        <w:rPr>
          <w:rFonts w:ascii="Times New Roman" w:hAnsi="Times New Roman"/>
          <w:b/>
          <w:i/>
          <w:iCs/>
        </w:rPr>
        <w:t>Debilidades:</w:t>
      </w:r>
    </w:p>
    <w:p w14:paraId="6408DB40" w14:textId="77777777" w:rsidR="00221788" w:rsidRPr="00C45A54" w:rsidRDefault="00221788" w:rsidP="00221788">
      <w:pPr>
        <w:jc w:val="both"/>
        <w:rPr>
          <w:rFonts w:ascii="Times New Roman" w:eastAsia="MS Gothic" w:hAnsi="Times New Roman"/>
          <w:b/>
          <w:bCs/>
          <w:szCs w:val="24"/>
        </w:rPr>
      </w:pPr>
    </w:p>
    <w:p w14:paraId="57CB5A97" w14:textId="45797837"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t xml:space="preserve">CULTURA DE </w:t>
      </w:r>
      <w:r w:rsidR="00A7397D"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536D5610" w14:textId="40C51605" w:rsidR="00A93143" w:rsidRPr="00063B36" w:rsidRDefault="00A95C6C" w:rsidP="001E16EF">
      <w:pPr>
        <w:spacing w:after="160" w:line="259" w:lineRule="auto"/>
        <w:jc w:val="both"/>
        <w:rPr>
          <w:rFonts w:ascii="Times New Roman" w:hAnsi="Times New Roman"/>
        </w:rPr>
      </w:pPr>
      <w:r w:rsidRPr="00063B36">
        <w:rPr>
          <w:rFonts w:ascii="Times New Roman" w:hAnsi="Times New Roman"/>
        </w:rPr>
        <w:t xml:space="preserve">Para aquellos programas que presenten el informe de autoevaluación para acreditación por primera vez, podrán hacer el comparativo con los resultados obtenidos en el ejercicio de autoevaluación más reciente realizado en el marco del </w:t>
      </w:r>
      <w:r w:rsidR="00D82FBB" w:rsidRPr="00063B36">
        <w:rPr>
          <w:rFonts w:ascii="Times New Roman" w:hAnsi="Times New Roman"/>
        </w:rPr>
        <w:t>R</w:t>
      </w:r>
      <w:r w:rsidRPr="00063B36">
        <w:rPr>
          <w:rFonts w:ascii="Times New Roman" w:hAnsi="Times New Roman"/>
        </w:rPr>
        <w:t xml:space="preserve">egistro </w:t>
      </w:r>
      <w:r w:rsidR="00D82FBB" w:rsidRPr="00063B36">
        <w:rPr>
          <w:rFonts w:ascii="Times New Roman" w:hAnsi="Times New Roman"/>
        </w:rPr>
        <w:t>C</w:t>
      </w:r>
      <w:r w:rsidRPr="00063B36">
        <w:rPr>
          <w:rFonts w:ascii="Times New Roman" w:hAnsi="Times New Roman"/>
        </w:rPr>
        <w:t>alificado</w:t>
      </w:r>
      <w:r w:rsidR="00D82FBB" w:rsidRPr="00063B36">
        <w:rPr>
          <w:rFonts w:ascii="Times New Roman" w:hAnsi="Times New Roman"/>
        </w:rPr>
        <w:t xml:space="preserve">. </w:t>
      </w:r>
    </w:p>
    <w:p w14:paraId="195EDF0F" w14:textId="77777777" w:rsidR="007A175D" w:rsidRPr="00C45A54" w:rsidRDefault="007A175D" w:rsidP="004242FB">
      <w:pPr>
        <w:rPr>
          <w:rFonts w:ascii="Times New Roman" w:eastAsia="MS Gothic" w:hAnsi="Times New Roman"/>
          <w:bCs/>
          <w:szCs w:val="24"/>
          <w:lang w:val="es-ES"/>
        </w:rPr>
      </w:pPr>
    </w:p>
    <w:p w14:paraId="3F2AD569" w14:textId="6D90836F" w:rsidR="004242FB" w:rsidRPr="00063B36" w:rsidRDefault="004242FB" w:rsidP="00881449">
      <w:pPr>
        <w:pStyle w:val="Ttulo2"/>
        <w:rPr>
          <w:rFonts w:ascii="Times New Roman" w:hAnsi="Times New Roman"/>
        </w:rPr>
      </w:pPr>
      <w:bookmarkStart w:id="82" w:name="_Toc82161923"/>
      <w:r w:rsidRPr="00063B36">
        <w:rPr>
          <w:rFonts w:ascii="Times New Roman" w:hAnsi="Times New Roman"/>
        </w:rPr>
        <w:t xml:space="preserve">FACTOR </w:t>
      </w:r>
      <w:r w:rsidR="00560F07" w:rsidRPr="00063B36">
        <w:rPr>
          <w:rFonts w:ascii="Times New Roman" w:hAnsi="Times New Roman"/>
        </w:rPr>
        <w:t>12.</w:t>
      </w:r>
      <w:r w:rsidRPr="00063B36">
        <w:rPr>
          <w:rFonts w:ascii="Times New Roman" w:hAnsi="Times New Roman"/>
        </w:rPr>
        <w:t xml:space="preserve"> RECURSOS </w:t>
      </w:r>
      <w:r w:rsidR="00A7397D" w:rsidRPr="006C387E">
        <w:rPr>
          <w:rFonts w:ascii="Times New Roman" w:hAnsi="Times New Roman"/>
          <w:lang w:val="es-ES"/>
        </w:rPr>
        <w:t>FÍSICOS</w:t>
      </w:r>
      <w:r w:rsidR="00560F07" w:rsidRPr="001A4D87">
        <w:rPr>
          <w:rFonts w:ascii="Times New Roman" w:hAnsi="Times New Roman"/>
          <w:lang w:val="es-ES"/>
        </w:rPr>
        <w:t xml:space="preserve"> </w:t>
      </w:r>
      <w:r w:rsidR="00560F07" w:rsidRPr="00063B36">
        <w:rPr>
          <w:rFonts w:ascii="Times New Roman" w:hAnsi="Times New Roman"/>
        </w:rPr>
        <w:t>Y TECNOLÓGICOS</w:t>
      </w:r>
      <w:bookmarkEnd w:id="82"/>
    </w:p>
    <w:p w14:paraId="6949E500" w14:textId="77777777" w:rsidR="004242FB" w:rsidRPr="00063B36" w:rsidRDefault="004242FB" w:rsidP="004242FB">
      <w:pPr>
        <w:rPr>
          <w:rFonts w:ascii="Times New Roman" w:hAnsi="Times New Roman"/>
        </w:rPr>
      </w:pPr>
    </w:p>
    <w:p w14:paraId="7A074A37" w14:textId="17DC01ED" w:rsidR="004976F7" w:rsidRPr="004976F7" w:rsidRDefault="00395B14" w:rsidP="00C70459">
      <w:pPr>
        <w:pStyle w:val="Descripcin"/>
        <w:jc w:val="both"/>
        <w:rPr>
          <w:rFonts w:ascii="Times New Roman" w:hAnsi="Times New Roman"/>
          <w:b w:val="0"/>
          <w:bCs/>
          <w:sz w:val="24"/>
          <w:u w:val="single"/>
        </w:rPr>
      </w:pPr>
      <w:r w:rsidRPr="004976F7">
        <w:rPr>
          <w:rFonts w:ascii="Times New Roman" w:hAnsi="Times New Roman"/>
          <w:b w:val="0"/>
          <w:bCs/>
          <w:sz w:val="24"/>
          <w:u w:val="single"/>
        </w:rPr>
        <w:t xml:space="preserve">Orientaciones para el </w:t>
      </w:r>
      <w:r w:rsidR="004976F7">
        <w:rPr>
          <w:rFonts w:ascii="Times New Roman" w:hAnsi="Times New Roman"/>
          <w:b w:val="0"/>
          <w:bCs/>
          <w:sz w:val="24"/>
          <w:u w:val="single"/>
        </w:rPr>
        <w:t>p</w:t>
      </w:r>
      <w:r w:rsidRPr="004976F7">
        <w:rPr>
          <w:rFonts w:ascii="Times New Roman" w:hAnsi="Times New Roman"/>
          <w:b w:val="0"/>
          <w:bCs/>
          <w:sz w:val="24"/>
          <w:u w:val="single"/>
        </w:rPr>
        <w:t xml:space="preserve">rograma: </w:t>
      </w:r>
    </w:p>
    <w:p w14:paraId="759D044C" w14:textId="04B72B0D" w:rsidR="004470B4" w:rsidRPr="00063B36" w:rsidRDefault="004470B4" w:rsidP="00C70459">
      <w:pPr>
        <w:pStyle w:val="Descripcin"/>
        <w:jc w:val="both"/>
        <w:rPr>
          <w:rFonts w:ascii="Times New Roman" w:hAnsi="Times New Roman"/>
          <w:b w:val="0"/>
          <w:sz w:val="24"/>
        </w:rPr>
      </w:pPr>
      <w:r w:rsidRPr="00063B36">
        <w:rPr>
          <w:rFonts w:ascii="Times New Roman" w:hAnsi="Times New Roman"/>
          <w:b w:val="0"/>
          <w:sz w:val="24"/>
        </w:rPr>
        <w:t xml:space="preserve">En esta característica es necesario demostrar que el programa dispone de los recursos requeridos para dar cumplimiento a su proyecto educativo, en coherencia con sus objetivos y de acuerdo con el nivel de formación y modalidad. Se debe integrar en el análisis de este factor una comparación entre los resultados </w:t>
      </w:r>
      <w:r w:rsidR="00F372B7" w:rsidRPr="00063B36">
        <w:rPr>
          <w:rFonts w:ascii="Times New Roman" w:hAnsi="Times New Roman"/>
          <w:b w:val="0"/>
          <w:sz w:val="24"/>
        </w:rPr>
        <w:t>obtenidos en</w:t>
      </w:r>
      <w:r w:rsidRPr="00063B36">
        <w:rPr>
          <w:rFonts w:ascii="Times New Roman" w:hAnsi="Times New Roman"/>
          <w:b w:val="0"/>
          <w:sz w:val="24"/>
        </w:rPr>
        <w:t xml:space="preserve"> el último proceso de acreditación con el actual, aunque el anterior se hubiera desarrollado bajo los lineamientos del 2013. Del mismo modo es necesario que se </w:t>
      </w:r>
      <w:r w:rsidR="00F372B7" w:rsidRPr="00063B36">
        <w:rPr>
          <w:rFonts w:ascii="Times New Roman" w:hAnsi="Times New Roman"/>
          <w:b w:val="0"/>
          <w:sz w:val="24"/>
        </w:rPr>
        <w:t>expliquen los</w:t>
      </w:r>
      <w:r w:rsidRPr="00063B36">
        <w:rPr>
          <w:rFonts w:ascii="Times New Roman" w:hAnsi="Times New Roman"/>
          <w:b w:val="0"/>
          <w:sz w:val="24"/>
        </w:rPr>
        <w:t xml:space="preserve"> avances en el plan de mejoramiento.  </w:t>
      </w:r>
    </w:p>
    <w:p w14:paraId="76E93E25" w14:textId="515E3ED5" w:rsidR="00641F06" w:rsidRPr="00063B36" w:rsidRDefault="00641F06" w:rsidP="00641F06">
      <w:pPr>
        <w:pStyle w:val="Descripcin"/>
        <w:rPr>
          <w:rFonts w:ascii="Times New Roman" w:hAnsi="Times New Roman"/>
          <w:b w:val="0"/>
          <w:sz w:val="24"/>
        </w:rPr>
      </w:pPr>
      <w:r w:rsidRPr="00063B36">
        <w:rPr>
          <w:rFonts w:ascii="Times New Roman" w:hAnsi="Times New Roman"/>
          <w:sz w:val="24"/>
        </w:rPr>
        <w:t xml:space="preserve">Tabla </w:t>
      </w:r>
      <w:r w:rsidR="004470B4" w:rsidRPr="00063B36">
        <w:rPr>
          <w:rFonts w:ascii="Times New Roman" w:hAnsi="Times New Roman"/>
          <w:sz w:val="24"/>
        </w:rPr>
        <w:t>XX</w:t>
      </w:r>
      <w:r w:rsidR="006466DD" w:rsidRPr="00063B36">
        <w:rPr>
          <w:rFonts w:ascii="Times New Roman" w:hAnsi="Times New Roman"/>
          <w:sz w:val="24"/>
        </w:rPr>
        <w:fldChar w:fldCharType="begin"/>
      </w:r>
      <w:r w:rsidR="006466DD" w:rsidRPr="00063B36">
        <w:rPr>
          <w:rFonts w:ascii="Times New Roman" w:hAnsi="Times New Roman"/>
          <w:sz w:val="24"/>
        </w:rPr>
        <w:instrText xml:space="preserve"> SEQ Tabla \* ARABIC </w:instrText>
      </w:r>
      <w:r w:rsidR="006466DD" w:rsidRPr="00063B36">
        <w:rPr>
          <w:rFonts w:ascii="Times New Roman" w:hAnsi="Times New Roman"/>
          <w:sz w:val="24"/>
        </w:rPr>
        <w:fldChar w:fldCharType="separate"/>
      </w:r>
      <w:r w:rsidR="00C45A54" w:rsidRPr="00063B36">
        <w:rPr>
          <w:rFonts w:ascii="Times New Roman" w:hAnsi="Times New Roman"/>
          <w:sz w:val="24"/>
        </w:rPr>
        <w:t>11</w:t>
      </w:r>
      <w:r w:rsidR="006466DD" w:rsidRPr="00063B36">
        <w:rPr>
          <w:rFonts w:ascii="Times New Roman" w:hAnsi="Times New Roman"/>
          <w:sz w:val="24"/>
        </w:rPr>
        <w:fldChar w:fldCharType="end"/>
      </w:r>
      <w:r w:rsidRPr="00063B36">
        <w:rPr>
          <w:rFonts w:ascii="Times New Roman" w:hAnsi="Times New Roman"/>
          <w:sz w:val="24"/>
        </w:rPr>
        <w:t>.</w:t>
      </w:r>
      <w:r w:rsidRPr="00063B36">
        <w:rPr>
          <w:rFonts w:ascii="Times New Roman" w:hAnsi="Times New Roman"/>
          <w:b w:val="0"/>
          <w:sz w:val="24"/>
        </w:rPr>
        <w:t xml:space="preserve"> Calificación del Factor 1</w:t>
      </w:r>
      <w:r w:rsidR="004470B4" w:rsidRPr="00063B36">
        <w:rPr>
          <w:rFonts w:ascii="Times New Roman" w:hAnsi="Times New Roman"/>
          <w:b w:val="0"/>
          <w:sz w:val="24"/>
        </w:rPr>
        <w:t>2</w:t>
      </w:r>
      <w:r w:rsidRPr="00063B36">
        <w:rPr>
          <w:rFonts w:ascii="Times New Roman" w:hAnsi="Times New Roman"/>
          <w:b w:val="0"/>
          <w:sz w:val="24"/>
        </w:rPr>
        <w:t xml:space="preserve"> y grado de cumplimiento.</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1307"/>
        <w:gridCol w:w="840"/>
        <w:gridCol w:w="932"/>
        <w:gridCol w:w="1097"/>
        <w:gridCol w:w="1015"/>
        <w:gridCol w:w="1087"/>
        <w:gridCol w:w="1283"/>
        <w:gridCol w:w="1283"/>
      </w:tblGrid>
      <w:tr w:rsidR="0098042F" w:rsidRPr="00C45A54" w14:paraId="0E1A2AB7" w14:textId="77777777" w:rsidTr="00063B36">
        <w:trPr>
          <w:trHeight w:val="255"/>
        </w:trPr>
        <w:tc>
          <w:tcPr>
            <w:tcW w:w="9536" w:type="dxa"/>
            <w:gridSpan w:val="9"/>
            <w:shd w:val="clear" w:color="auto" w:fill="1F4E78"/>
          </w:tcPr>
          <w:p w14:paraId="5CBB0776" w14:textId="03E37044" w:rsidR="0098042F" w:rsidRPr="00063B36" w:rsidRDefault="0098042F" w:rsidP="0098042F">
            <w:pPr>
              <w:jc w:val="center"/>
              <w:rPr>
                <w:rFonts w:ascii="Times New Roman" w:hAnsi="Times New Roman"/>
                <w:b/>
                <w:color w:val="FFFFFF"/>
                <w:sz w:val="20"/>
              </w:rPr>
            </w:pPr>
            <w:r w:rsidRPr="00063B36">
              <w:rPr>
                <w:rFonts w:ascii="Times New Roman" w:hAnsi="Times New Roman"/>
                <w:b/>
                <w:color w:val="FFFFFF"/>
                <w:sz w:val="20"/>
              </w:rPr>
              <w:t>Factor 10. Recursos físicos y tecnológicos</w:t>
            </w:r>
          </w:p>
        </w:tc>
      </w:tr>
      <w:tr w:rsidR="00530B09" w:rsidRPr="00C45A54" w14:paraId="4D32D495" w14:textId="77777777" w:rsidTr="0098042F">
        <w:trPr>
          <w:trHeight w:val="255"/>
        </w:trPr>
        <w:tc>
          <w:tcPr>
            <w:tcW w:w="1941" w:type="dxa"/>
            <w:gridSpan w:val="2"/>
            <w:vMerge w:val="restart"/>
            <w:shd w:val="clear" w:color="auto" w:fill="DDEBF7"/>
            <w:vAlign w:val="center"/>
            <w:hideMark/>
          </w:tcPr>
          <w:p w14:paraId="1CE567BA" w14:textId="77777777" w:rsidR="0098042F" w:rsidRPr="00063B36" w:rsidRDefault="0098042F" w:rsidP="00421326">
            <w:pPr>
              <w:jc w:val="center"/>
              <w:rPr>
                <w:rFonts w:ascii="Times New Roman" w:hAnsi="Times New Roman"/>
                <w:b/>
                <w:sz w:val="20"/>
              </w:rPr>
            </w:pPr>
            <w:r w:rsidRPr="00063B36">
              <w:rPr>
                <w:rFonts w:ascii="Times New Roman" w:hAnsi="Times New Roman"/>
                <w:b/>
                <w:sz w:val="20"/>
              </w:rPr>
              <w:t>CARACTERÍSTICA</w:t>
            </w:r>
          </w:p>
        </w:tc>
        <w:tc>
          <w:tcPr>
            <w:tcW w:w="846" w:type="dxa"/>
            <w:vMerge w:val="restart"/>
            <w:shd w:val="clear" w:color="auto" w:fill="DDEBF7"/>
            <w:vAlign w:val="center"/>
            <w:hideMark/>
          </w:tcPr>
          <w:p w14:paraId="27C91BB8" w14:textId="4D5D135F" w:rsidR="0098042F" w:rsidRPr="00063B36" w:rsidRDefault="0098042F" w:rsidP="00421326">
            <w:pPr>
              <w:jc w:val="center"/>
              <w:rPr>
                <w:rFonts w:ascii="Times New Roman" w:hAnsi="Times New Roman"/>
                <w:b/>
                <w:sz w:val="18"/>
              </w:rPr>
            </w:pPr>
            <w:r w:rsidRPr="00063B36">
              <w:rPr>
                <w:rFonts w:ascii="Times New Roman" w:hAnsi="Times New Roman"/>
                <w:b/>
                <w:sz w:val="18"/>
              </w:rPr>
              <w:t>Peso asignado</w:t>
            </w:r>
          </w:p>
        </w:tc>
        <w:tc>
          <w:tcPr>
            <w:tcW w:w="939" w:type="dxa"/>
            <w:vMerge w:val="restart"/>
            <w:shd w:val="clear" w:color="auto" w:fill="DDEBF7"/>
            <w:vAlign w:val="center"/>
            <w:hideMark/>
          </w:tcPr>
          <w:p w14:paraId="693930D1" w14:textId="42C4AB99" w:rsidR="0098042F" w:rsidRPr="00063B36" w:rsidRDefault="0098042F" w:rsidP="00421326">
            <w:pPr>
              <w:jc w:val="center"/>
              <w:rPr>
                <w:rFonts w:ascii="Times New Roman" w:hAnsi="Times New Roman"/>
                <w:b/>
                <w:sz w:val="18"/>
              </w:rPr>
            </w:pPr>
            <w:r w:rsidRPr="00063B36">
              <w:rPr>
                <w:rFonts w:ascii="Times New Roman" w:hAnsi="Times New Roman"/>
                <w:b/>
                <w:sz w:val="18"/>
              </w:rPr>
              <w:t>Peso alcanzado</w:t>
            </w:r>
          </w:p>
        </w:tc>
        <w:tc>
          <w:tcPr>
            <w:tcW w:w="2129" w:type="dxa"/>
            <w:gridSpan w:val="2"/>
            <w:shd w:val="clear" w:color="auto" w:fill="DDEBF7"/>
            <w:vAlign w:val="center"/>
            <w:hideMark/>
          </w:tcPr>
          <w:p w14:paraId="39902D40" w14:textId="77777777" w:rsidR="0098042F" w:rsidRPr="00063B36" w:rsidRDefault="0098042F" w:rsidP="0098042F">
            <w:pPr>
              <w:jc w:val="center"/>
              <w:rPr>
                <w:rFonts w:ascii="Times New Roman" w:hAnsi="Times New Roman"/>
                <w:b/>
                <w:sz w:val="18"/>
              </w:rPr>
            </w:pPr>
            <w:r w:rsidRPr="00063B36">
              <w:rPr>
                <w:rFonts w:ascii="Times New Roman" w:hAnsi="Times New Roman"/>
                <w:b/>
                <w:sz w:val="18"/>
              </w:rPr>
              <w:t>Valor del Tipo de fuente</w:t>
            </w:r>
          </w:p>
          <w:p w14:paraId="3183A222" w14:textId="6B24CB5C" w:rsidR="0098042F" w:rsidRPr="00063B36" w:rsidRDefault="0098042F" w:rsidP="0098042F">
            <w:pPr>
              <w:jc w:val="center"/>
              <w:rPr>
                <w:rFonts w:ascii="Times New Roman" w:hAnsi="Times New Roman"/>
                <w:b/>
                <w:sz w:val="18"/>
              </w:rPr>
            </w:pPr>
            <w:r w:rsidRPr="00063B36">
              <w:rPr>
                <w:rFonts w:ascii="Times New Roman" w:hAnsi="Times New Roman"/>
                <w:b/>
                <w:sz w:val="18"/>
              </w:rPr>
              <w:t>(Excel programado)</w:t>
            </w:r>
          </w:p>
        </w:tc>
        <w:tc>
          <w:tcPr>
            <w:tcW w:w="1095" w:type="dxa"/>
            <w:vMerge w:val="restart"/>
            <w:shd w:val="clear" w:color="auto" w:fill="DDEBF7"/>
            <w:vAlign w:val="center"/>
            <w:hideMark/>
          </w:tcPr>
          <w:p w14:paraId="21EFB09E" w14:textId="77777777" w:rsidR="0098042F" w:rsidRPr="00063B36" w:rsidRDefault="0098042F" w:rsidP="00421326">
            <w:pPr>
              <w:jc w:val="center"/>
              <w:rPr>
                <w:rFonts w:ascii="Times New Roman" w:hAnsi="Times New Roman"/>
                <w:b/>
                <w:sz w:val="18"/>
              </w:rPr>
            </w:pPr>
            <w:r w:rsidRPr="00063B36">
              <w:rPr>
                <w:rFonts w:ascii="Times New Roman" w:hAnsi="Times New Roman"/>
                <w:b/>
                <w:sz w:val="18"/>
              </w:rPr>
              <w:t>Calificación</w:t>
            </w:r>
          </w:p>
        </w:tc>
        <w:tc>
          <w:tcPr>
            <w:tcW w:w="1293" w:type="dxa"/>
            <w:vMerge w:val="restart"/>
            <w:shd w:val="clear" w:color="auto" w:fill="DDEBF7"/>
            <w:vAlign w:val="center"/>
          </w:tcPr>
          <w:p w14:paraId="270B7F19" w14:textId="13EF47EE" w:rsidR="0098042F" w:rsidRPr="00063B36" w:rsidRDefault="0098042F" w:rsidP="0098042F">
            <w:pPr>
              <w:jc w:val="center"/>
              <w:rPr>
                <w:rFonts w:ascii="Times New Roman" w:hAnsi="Times New Roman"/>
                <w:b/>
                <w:sz w:val="18"/>
              </w:rPr>
            </w:pPr>
            <w:r w:rsidRPr="00063B36">
              <w:rPr>
                <w:rFonts w:ascii="Times New Roman" w:hAnsi="Times New Roman"/>
                <w:b/>
                <w:sz w:val="18"/>
              </w:rPr>
              <w:t>Cumplimiento</w:t>
            </w:r>
            <w:r w:rsidRPr="00063B36">
              <w:rPr>
                <w:rFonts w:ascii="Times New Roman" w:hAnsi="Times New Roman"/>
                <w:b/>
                <w:sz w:val="18"/>
              </w:rPr>
              <w:br/>
              <w:t>%</w:t>
            </w:r>
          </w:p>
        </w:tc>
        <w:tc>
          <w:tcPr>
            <w:tcW w:w="1293" w:type="dxa"/>
            <w:vMerge w:val="restart"/>
            <w:shd w:val="clear" w:color="auto" w:fill="DDEBF7"/>
            <w:vAlign w:val="center"/>
            <w:hideMark/>
          </w:tcPr>
          <w:p w14:paraId="03577512" w14:textId="5E0CAB10" w:rsidR="0098042F" w:rsidRPr="00063B36" w:rsidRDefault="0098042F" w:rsidP="00421326">
            <w:pPr>
              <w:jc w:val="center"/>
              <w:rPr>
                <w:rFonts w:ascii="Times New Roman" w:hAnsi="Times New Roman"/>
                <w:b/>
                <w:sz w:val="18"/>
              </w:rPr>
            </w:pPr>
            <w:r w:rsidRPr="00063B36">
              <w:rPr>
                <w:rFonts w:ascii="Times New Roman" w:hAnsi="Times New Roman"/>
                <w:b/>
                <w:sz w:val="18"/>
              </w:rPr>
              <w:t>Grado de Cumplimiento</w:t>
            </w:r>
          </w:p>
        </w:tc>
      </w:tr>
      <w:tr w:rsidR="00530B09" w:rsidRPr="00C45A54" w14:paraId="48E58A91" w14:textId="77777777" w:rsidTr="0098042F">
        <w:trPr>
          <w:trHeight w:val="255"/>
        </w:trPr>
        <w:tc>
          <w:tcPr>
            <w:tcW w:w="1941" w:type="dxa"/>
            <w:gridSpan w:val="2"/>
            <w:vMerge/>
            <w:vAlign w:val="center"/>
            <w:hideMark/>
          </w:tcPr>
          <w:p w14:paraId="321235F1" w14:textId="77777777" w:rsidR="0098042F" w:rsidRPr="00063B36" w:rsidRDefault="0098042F" w:rsidP="00421326">
            <w:pPr>
              <w:rPr>
                <w:rFonts w:ascii="Times New Roman" w:hAnsi="Times New Roman"/>
                <w:b/>
                <w:sz w:val="20"/>
              </w:rPr>
            </w:pPr>
          </w:p>
        </w:tc>
        <w:tc>
          <w:tcPr>
            <w:tcW w:w="846" w:type="dxa"/>
            <w:vMerge/>
            <w:vAlign w:val="center"/>
            <w:hideMark/>
          </w:tcPr>
          <w:p w14:paraId="7FAC21E8" w14:textId="77777777" w:rsidR="0098042F" w:rsidRPr="00063B36" w:rsidRDefault="0098042F" w:rsidP="00421326">
            <w:pPr>
              <w:rPr>
                <w:rFonts w:ascii="Times New Roman" w:hAnsi="Times New Roman"/>
                <w:b/>
                <w:sz w:val="20"/>
              </w:rPr>
            </w:pPr>
          </w:p>
        </w:tc>
        <w:tc>
          <w:tcPr>
            <w:tcW w:w="939" w:type="dxa"/>
            <w:vMerge/>
            <w:vAlign w:val="center"/>
            <w:hideMark/>
          </w:tcPr>
          <w:p w14:paraId="099DCCCD" w14:textId="77777777" w:rsidR="0098042F" w:rsidRPr="00063B36" w:rsidRDefault="0098042F" w:rsidP="00421326">
            <w:pPr>
              <w:rPr>
                <w:rFonts w:ascii="Times New Roman" w:hAnsi="Times New Roman"/>
                <w:b/>
                <w:sz w:val="20"/>
              </w:rPr>
            </w:pPr>
          </w:p>
        </w:tc>
        <w:tc>
          <w:tcPr>
            <w:tcW w:w="1106" w:type="dxa"/>
            <w:shd w:val="clear" w:color="auto" w:fill="DDEBF7"/>
            <w:vAlign w:val="center"/>
            <w:hideMark/>
          </w:tcPr>
          <w:p w14:paraId="2D9C3877" w14:textId="77777777" w:rsidR="0098042F" w:rsidRPr="00063B36" w:rsidRDefault="0098042F" w:rsidP="00421326">
            <w:pPr>
              <w:jc w:val="center"/>
              <w:rPr>
                <w:rFonts w:ascii="Times New Roman" w:hAnsi="Times New Roman"/>
                <w:b/>
                <w:sz w:val="18"/>
              </w:rPr>
            </w:pPr>
            <w:r w:rsidRPr="00063B36">
              <w:rPr>
                <w:rFonts w:ascii="Times New Roman" w:hAnsi="Times New Roman"/>
                <w:b/>
                <w:sz w:val="18"/>
              </w:rPr>
              <w:t>Documental</w:t>
            </w:r>
          </w:p>
        </w:tc>
        <w:tc>
          <w:tcPr>
            <w:tcW w:w="1023" w:type="dxa"/>
            <w:shd w:val="clear" w:color="auto" w:fill="DDEBF7"/>
            <w:vAlign w:val="center"/>
            <w:hideMark/>
          </w:tcPr>
          <w:p w14:paraId="5D2F056B" w14:textId="77777777" w:rsidR="0098042F" w:rsidRPr="00063B36" w:rsidRDefault="0098042F" w:rsidP="00421326">
            <w:pPr>
              <w:jc w:val="center"/>
              <w:rPr>
                <w:rFonts w:ascii="Times New Roman" w:hAnsi="Times New Roman"/>
                <w:b/>
                <w:sz w:val="18"/>
              </w:rPr>
            </w:pPr>
            <w:r w:rsidRPr="00063B36">
              <w:rPr>
                <w:rFonts w:ascii="Times New Roman" w:hAnsi="Times New Roman"/>
                <w:b/>
                <w:sz w:val="18"/>
              </w:rPr>
              <w:t>Percepción</w:t>
            </w:r>
          </w:p>
        </w:tc>
        <w:tc>
          <w:tcPr>
            <w:tcW w:w="1095" w:type="dxa"/>
            <w:vMerge/>
            <w:vAlign w:val="center"/>
            <w:hideMark/>
          </w:tcPr>
          <w:p w14:paraId="6FEFD20E" w14:textId="77777777" w:rsidR="0098042F" w:rsidRPr="00063B36" w:rsidRDefault="0098042F" w:rsidP="00421326">
            <w:pPr>
              <w:rPr>
                <w:rFonts w:ascii="Times New Roman" w:hAnsi="Times New Roman"/>
                <w:b/>
                <w:sz w:val="20"/>
              </w:rPr>
            </w:pPr>
          </w:p>
        </w:tc>
        <w:tc>
          <w:tcPr>
            <w:tcW w:w="1293" w:type="dxa"/>
            <w:vMerge/>
          </w:tcPr>
          <w:p w14:paraId="495543A7" w14:textId="77777777" w:rsidR="0098042F" w:rsidRPr="00063B36" w:rsidRDefault="0098042F" w:rsidP="00421326">
            <w:pPr>
              <w:rPr>
                <w:rFonts w:ascii="Times New Roman" w:hAnsi="Times New Roman"/>
                <w:b/>
                <w:sz w:val="20"/>
              </w:rPr>
            </w:pPr>
          </w:p>
        </w:tc>
        <w:tc>
          <w:tcPr>
            <w:tcW w:w="1293" w:type="dxa"/>
            <w:vMerge/>
            <w:vAlign w:val="center"/>
            <w:hideMark/>
          </w:tcPr>
          <w:p w14:paraId="5E5A4A69" w14:textId="7F17A657" w:rsidR="0098042F" w:rsidRPr="00063B36" w:rsidRDefault="0098042F" w:rsidP="00421326">
            <w:pPr>
              <w:rPr>
                <w:rFonts w:ascii="Times New Roman" w:hAnsi="Times New Roman"/>
                <w:b/>
                <w:sz w:val="20"/>
              </w:rPr>
            </w:pPr>
          </w:p>
        </w:tc>
      </w:tr>
      <w:tr w:rsidR="0098042F" w:rsidRPr="00C45A54" w14:paraId="6E059BBA" w14:textId="77777777" w:rsidTr="00063B36">
        <w:trPr>
          <w:trHeight w:val="255"/>
        </w:trPr>
        <w:tc>
          <w:tcPr>
            <w:tcW w:w="702" w:type="dxa"/>
            <w:shd w:val="clear" w:color="auto" w:fill="auto"/>
            <w:vAlign w:val="center"/>
            <w:hideMark/>
          </w:tcPr>
          <w:p w14:paraId="2901B026" w14:textId="13AF0587" w:rsidR="0098042F" w:rsidRPr="00063B36" w:rsidRDefault="0098042F" w:rsidP="5106C236">
            <w:pPr>
              <w:jc w:val="center"/>
              <w:rPr>
                <w:rFonts w:ascii="Times New Roman" w:hAnsi="Times New Roman"/>
                <w:sz w:val="20"/>
              </w:rPr>
            </w:pPr>
            <w:r w:rsidRPr="00063B36">
              <w:rPr>
                <w:rFonts w:ascii="Times New Roman" w:hAnsi="Times New Roman"/>
                <w:sz w:val="20"/>
              </w:rPr>
              <w:t>47</w:t>
            </w:r>
          </w:p>
        </w:tc>
        <w:tc>
          <w:tcPr>
            <w:tcW w:w="1239" w:type="dxa"/>
            <w:shd w:val="clear" w:color="auto" w:fill="auto"/>
            <w:vAlign w:val="center"/>
            <w:hideMark/>
          </w:tcPr>
          <w:p w14:paraId="40CF629E" w14:textId="4172ACE0" w:rsidR="0098042F" w:rsidRPr="00063B36" w:rsidRDefault="0098042F" w:rsidP="00E55C4A">
            <w:pPr>
              <w:rPr>
                <w:rFonts w:ascii="Times New Roman" w:hAnsi="Times New Roman"/>
                <w:sz w:val="20"/>
              </w:rPr>
            </w:pPr>
            <w:r w:rsidRPr="00063B36">
              <w:rPr>
                <w:rFonts w:ascii="Times New Roman" w:hAnsi="Times New Roman"/>
                <w:sz w:val="20"/>
              </w:rPr>
              <w:t xml:space="preserve">Recursos de infraestructura </w:t>
            </w:r>
            <w:r w:rsidRPr="00063B36">
              <w:rPr>
                <w:rFonts w:ascii="Times New Roman" w:hAnsi="Times New Roman"/>
                <w:sz w:val="20"/>
              </w:rPr>
              <w:lastRenderedPageBreak/>
              <w:t>física y tecnológica</w:t>
            </w:r>
          </w:p>
        </w:tc>
        <w:tc>
          <w:tcPr>
            <w:tcW w:w="846" w:type="dxa"/>
            <w:shd w:val="clear" w:color="auto" w:fill="auto"/>
            <w:vAlign w:val="center"/>
            <w:hideMark/>
          </w:tcPr>
          <w:p w14:paraId="6F0725CE"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lastRenderedPageBreak/>
              <w:t> </w:t>
            </w:r>
          </w:p>
        </w:tc>
        <w:tc>
          <w:tcPr>
            <w:tcW w:w="939" w:type="dxa"/>
            <w:shd w:val="clear" w:color="auto" w:fill="auto"/>
            <w:vAlign w:val="center"/>
            <w:hideMark/>
          </w:tcPr>
          <w:p w14:paraId="00424AF3"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106" w:type="dxa"/>
            <w:shd w:val="clear" w:color="auto" w:fill="auto"/>
            <w:vAlign w:val="center"/>
            <w:hideMark/>
          </w:tcPr>
          <w:p w14:paraId="1DC18609"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023" w:type="dxa"/>
            <w:shd w:val="clear" w:color="auto" w:fill="auto"/>
            <w:vAlign w:val="center"/>
            <w:hideMark/>
          </w:tcPr>
          <w:p w14:paraId="243FC647"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095" w:type="dxa"/>
            <w:shd w:val="clear" w:color="auto" w:fill="auto"/>
            <w:vAlign w:val="center"/>
            <w:hideMark/>
          </w:tcPr>
          <w:p w14:paraId="3DA6532B"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293" w:type="dxa"/>
          </w:tcPr>
          <w:p w14:paraId="1A23CC8F" w14:textId="77777777" w:rsidR="0098042F" w:rsidRPr="00063B36" w:rsidRDefault="0098042F" w:rsidP="00E55C4A">
            <w:pPr>
              <w:rPr>
                <w:rFonts w:ascii="Times New Roman" w:hAnsi="Times New Roman"/>
                <w:sz w:val="20"/>
              </w:rPr>
            </w:pPr>
          </w:p>
        </w:tc>
        <w:tc>
          <w:tcPr>
            <w:tcW w:w="1293" w:type="dxa"/>
            <w:shd w:val="clear" w:color="auto" w:fill="auto"/>
            <w:vAlign w:val="center"/>
            <w:hideMark/>
          </w:tcPr>
          <w:p w14:paraId="30D171C0" w14:textId="671134CF" w:rsidR="0098042F" w:rsidRPr="00063B36" w:rsidRDefault="0098042F" w:rsidP="00E55C4A">
            <w:pPr>
              <w:rPr>
                <w:rFonts w:ascii="Times New Roman" w:hAnsi="Times New Roman"/>
                <w:sz w:val="20"/>
              </w:rPr>
            </w:pPr>
            <w:r w:rsidRPr="00063B36">
              <w:rPr>
                <w:rFonts w:ascii="Times New Roman" w:hAnsi="Times New Roman"/>
                <w:sz w:val="20"/>
              </w:rPr>
              <w:t> </w:t>
            </w:r>
          </w:p>
        </w:tc>
      </w:tr>
      <w:tr w:rsidR="0098042F" w:rsidRPr="00C45A54" w14:paraId="6EB0F50E" w14:textId="77777777" w:rsidTr="00063B36">
        <w:trPr>
          <w:trHeight w:val="255"/>
        </w:trPr>
        <w:tc>
          <w:tcPr>
            <w:tcW w:w="702" w:type="dxa"/>
            <w:shd w:val="clear" w:color="auto" w:fill="auto"/>
            <w:vAlign w:val="center"/>
            <w:hideMark/>
          </w:tcPr>
          <w:p w14:paraId="68342BA0" w14:textId="3CA873DF" w:rsidR="0098042F" w:rsidRPr="00063B36" w:rsidRDefault="0098042F" w:rsidP="5106C236">
            <w:pPr>
              <w:jc w:val="center"/>
              <w:rPr>
                <w:rFonts w:ascii="Times New Roman" w:hAnsi="Times New Roman"/>
                <w:sz w:val="20"/>
              </w:rPr>
            </w:pPr>
            <w:r w:rsidRPr="00063B36">
              <w:rPr>
                <w:rFonts w:ascii="Times New Roman" w:hAnsi="Times New Roman"/>
                <w:sz w:val="20"/>
              </w:rPr>
              <w:lastRenderedPageBreak/>
              <w:t>48</w:t>
            </w:r>
          </w:p>
        </w:tc>
        <w:tc>
          <w:tcPr>
            <w:tcW w:w="1239" w:type="dxa"/>
            <w:shd w:val="clear" w:color="auto" w:fill="auto"/>
            <w:vAlign w:val="center"/>
            <w:hideMark/>
          </w:tcPr>
          <w:p w14:paraId="347A791C" w14:textId="22DEA023" w:rsidR="0098042F" w:rsidRPr="00063B36" w:rsidRDefault="0098042F" w:rsidP="00E55C4A">
            <w:pPr>
              <w:rPr>
                <w:rFonts w:ascii="Times New Roman" w:hAnsi="Times New Roman"/>
                <w:sz w:val="20"/>
              </w:rPr>
            </w:pPr>
            <w:r w:rsidRPr="00063B36">
              <w:rPr>
                <w:rFonts w:ascii="Times New Roman" w:hAnsi="Times New Roman"/>
                <w:sz w:val="20"/>
              </w:rPr>
              <w:t>Recursos informáticos y de comunicación</w:t>
            </w:r>
          </w:p>
        </w:tc>
        <w:tc>
          <w:tcPr>
            <w:tcW w:w="846" w:type="dxa"/>
            <w:shd w:val="clear" w:color="auto" w:fill="auto"/>
            <w:vAlign w:val="center"/>
            <w:hideMark/>
          </w:tcPr>
          <w:p w14:paraId="5984F4CC"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939" w:type="dxa"/>
            <w:shd w:val="clear" w:color="auto" w:fill="auto"/>
            <w:vAlign w:val="center"/>
            <w:hideMark/>
          </w:tcPr>
          <w:p w14:paraId="5CB016D7"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106" w:type="dxa"/>
            <w:shd w:val="clear" w:color="auto" w:fill="auto"/>
            <w:vAlign w:val="center"/>
            <w:hideMark/>
          </w:tcPr>
          <w:p w14:paraId="5E72879B"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023" w:type="dxa"/>
            <w:shd w:val="clear" w:color="auto" w:fill="auto"/>
            <w:vAlign w:val="center"/>
            <w:hideMark/>
          </w:tcPr>
          <w:p w14:paraId="6AC93600"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095" w:type="dxa"/>
            <w:shd w:val="clear" w:color="auto" w:fill="auto"/>
            <w:vAlign w:val="center"/>
            <w:hideMark/>
          </w:tcPr>
          <w:p w14:paraId="44297F08" w14:textId="77777777" w:rsidR="0098042F" w:rsidRPr="00063B36" w:rsidRDefault="0098042F" w:rsidP="00E55C4A">
            <w:pPr>
              <w:jc w:val="center"/>
              <w:rPr>
                <w:rFonts w:ascii="Times New Roman" w:hAnsi="Times New Roman"/>
                <w:sz w:val="20"/>
              </w:rPr>
            </w:pPr>
            <w:r w:rsidRPr="00063B36">
              <w:rPr>
                <w:rFonts w:ascii="Times New Roman" w:hAnsi="Times New Roman"/>
                <w:sz w:val="20"/>
              </w:rPr>
              <w:t> </w:t>
            </w:r>
          </w:p>
        </w:tc>
        <w:tc>
          <w:tcPr>
            <w:tcW w:w="1293" w:type="dxa"/>
          </w:tcPr>
          <w:p w14:paraId="2E4B99D7" w14:textId="77777777" w:rsidR="0098042F" w:rsidRPr="00063B36" w:rsidRDefault="0098042F" w:rsidP="00E55C4A">
            <w:pPr>
              <w:rPr>
                <w:rFonts w:ascii="Times New Roman" w:hAnsi="Times New Roman"/>
                <w:sz w:val="20"/>
              </w:rPr>
            </w:pPr>
          </w:p>
        </w:tc>
        <w:tc>
          <w:tcPr>
            <w:tcW w:w="1293" w:type="dxa"/>
            <w:shd w:val="clear" w:color="auto" w:fill="auto"/>
            <w:vAlign w:val="center"/>
            <w:hideMark/>
          </w:tcPr>
          <w:p w14:paraId="06FB3871" w14:textId="6A6B37E1" w:rsidR="0098042F" w:rsidRPr="00063B36" w:rsidRDefault="0098042F" w:rsidP="00E55C4A">
            <w:pPr>
              <w:rPr>
                <w:rFonts w:ascii="Times New Roman" w:hAnsi="Times New Roman"/>
                <w:sz w:val="20"/>
              </w:rPr>
            </w:pPr>
            <w:r w:rsidRPr="00063B36">
              <w:rPr>
                <w:rFonts w:ascii="Times New Roman" w:hAnsi="Times New Roman"/>
                <w:sz w:val="20"/>
              </w:rPr>
              <w:t> </w:t>
            </w:r>
          </w:p>
        </w:tc>
      </w:tr>
      <w:tr w:rsidR="00530B09" w:rsidRPr="00C45A54" w14:paraId="4FA4AB87" w14:textId="77777777" w:rsidTr="0098042F">
        <w:trPr>
          <w:trHeight w:val="255"/>
        </w:trPr>
        <w:tc>
          <w:tcPr>
            <w:tcW w:w="1941" w:type="dxa"/>
            <w:gridSpan w:val="2"/>
            <w:shd w:val="clear" w:color="auto" w:fill="DDEBF7"/>
            <w:vAlign w:val="center"/>
            <w:hideMark/>
          </w:tcPr>
          <w:p w14:paraId="4DEF2065" w14:textId="77777777" w:rsidR="0098042F" w:rsidRPr="00063B36" w:rsidRDefault="0098042F" w:rsidP="00421326">
            <w:pPr>
              <w:jc w:val="center"/>
              <w:rPr>
                <w:rFonts w:ascii="Times New Roman" w:hAnsi="Times New Roman"/>
                <w:b/>
                <w:sz w:val="20"/>
              </w:rPr>
            </w:pPr>
            <w:r w:rsidRPr="00063B36">
              <w:rPr>
                <w:rFonts w:ascii="Times New Roman" w:hAnsi="Times New Roman"/>
                <w:b/>
                <w:sz w:val="20"/>
              </w:rPr>
              <w:t>Total por Factor</w:t>
            </w:r>
          </w:p>
        </w:tc>
        <w:tc>
          <w:tcPr>
            <w:tcW w:w="846" w:type="dxa"/>
            <w:shd w:val="clear" w:color="auto" w:fill="DDEBF7"/>
            <w:vAlign w:val="center"/>
            <w:hideMark/>
          </w:tcPr>
          <w:p w14:paraId="69BAA751" w14:textId="77777777" w:rsidR="0098042F" w:rsidRPr="00063B36" w:rsidRDefault="0098042F" w:rsidP="00421326">
            <w:pPr>
              <w:jc w:val="center"/>
              <w:rPr>
                <w:rFonts w:ascii="Times New Roman" w:hAnsi="Times New Roman"/>
                <w:sz w:val="20"/>
              </w:rPr>
            </w:pPr>
            <w:r w:rsidRPr="00063B36">
              <w:rPr>
                <w:rFonts w:ascii="Times New Roman" w:hAnsi="Times New Roman"/>
                <w:sz w:val="20"/>
              </w:rPr>
              <w:t> </w:t>
            </w:r>
          </w:p>
        </w:tc>
        <w:tc>
          <w:tcPr>
            <w:tcW w:w="939" w:type="dxa"/>
            <w:shd w:val="clear" w:color="auto" w:fill="DDEBF7"/>
            <w:vAlign w:val="center"/>
            <w:hideMark/>
          </w:tcPr>
          <w:p w14:paraId="38B1CC75" w14:textId="77777777" w:rsidR="0098042F" w:rsidRPr="00063B36" w:rsidRDefault="0098042F" w:rsidP="00421326">
            <w:pPr>
              <w:jc w:val="center"/>
              <w:rPr>
                <w:rFonts w:ascii="Times New Roman" w:hAnsi="Times New Roman"/>
                <w:sz w:val="20"/>
              </w:rPr>
            </w:pPr>
            <w:r w:rsidRPr="00063B36">
              <w:rPr>
                <w:rFonts w:ascii="Times New Roman" w:hAnsi="Times New Roman"/>
                <w:sz w:val="20"/>
              </w:rPr>
              <w:t> </w:t>
            </w:r>
          </w:p>
        </w:tc>
        <w:tc>
          <w:tcPr>
            <w:tcW w:w="1106" w:type="dxa"/>
            <w:shd w:val="clear" w:color="auto" w:fill="DDEBF7"/>
            <w:vAlign w:val="center"/>
            <w:hideMark/>
          </w:tcPr>
          <w:p w14:paraId="7021A774" w14:textId="77777777" w:rsidR="0098042F" w:rsidRPr="00063B36" w:rsidRDefault="0098042F" w:rsidP="00421326">
            <w:pPr>
              <w:jc w:val="center"/>
              <w:rPr>
                <w:rFonts w:ascii="Times New Roman" w:hAnsi="Times New Roman"/>
                <w:sz w:val="20"/>
              </w:rPr>
            </w:pPr>
            <w:r w:rsidRPr="00063B36">
              <w:rPr>
                <w:rFonts w:ascii="Times New Roman" w:hAnsi="Times New Roman"/>
                <w:sz w:val="20"/>
              </w:rPr>
              <w:t> </w:t>
            </w:r>
          </w:p>
        </w:tc>
        <w:tc>
          <w:tcPr>
            <w:tcW w:w="1023" w:type="dxa"/>
            <w:shd w:val="clear" w:color="auto" w:fill="DDEBF7"/>
            <w:vAlign w:val="center"/>
            <w:hideMark/>
          </w:tcPr>
          <w:p w14:paraId="5621F6DD" w14:textId="77777777" w:rsidR="0098042F" w:rsidRPr="00063B36" w:rsidRDefault="0098042F" w:rsidP="00421326">
            <w:pPr>
              <w:jc w:val="center"/>
              <w:rPr>
                <w:rFonts w:ascii="Times New Roman" w:hAnsi="Times New Roman"/>
                <w:sz w:val="20"/>
              </w:rPr>
            </w:pPr>
            <w:r w:rsidRPr="00063B36">
              <w:rPr>
                <w:rFonts w:ascii="Times New Roman" w:hAnsi="Times New Roman"/>
                <w:sz w:val="20"/>
              </w:rPr>
              <w:t> </w:t>
            </w:r>
          </w:p>
        </w:tc>
        <w:tc>
          <w:tcPr>
            <w:tcW w:w="1095" w:type="dxa"/>
            <w:shd w:val="clear" w:color="auto" w:fill="DDEBF7"/>
            <w:vAlign w:val="center"/>
            <w:hideMark/>
          </w:tcPr>
          <w:p w14:paraId="70086183" w14:textId="77777777" w:rsidR="0098042F" w:rsidRPr="00063B36" w:rsidRDefault="0098042F" w:rsidP="00421326">
            <w:pPr>
              <w:jc w:val="center"/>
              <w:rPr>
                <w:rFonts w:ascii="Times New Roman" w:hAnsi="Times New Roman"/>
                <w:sz w:val="20"/>
              </w:rPr>
            </w:pPr>
            <w:r w:rsidRPr="00063B36">
              <w:rPr>
                <w:rFonts w:ascii="Times New Roman" w:hAnsi="Times New Roman"/>
                <w:sz w:val="20"/>
              </w:rPr>
              <w:t> </w:t>
            </w:r>
          </w:p>
        </w:tc>
        <w:tc>
          <w:tcPr>
            <w:tcW w:w="1293" w:type="dxa"/>
            <w:shd w:val="clear" w:color="auto" w:fill="DDEBF7"/>
          </w:tcPr>
          <w:p w14:paraId="7B0A67B9" w14:textId="77777777" w:rsidR="0098042F" w:rsidRPr="00063B36" w:rsidRDefault="0098042F" w:rsidP="00421326">
            <w:pPr>
              <w:rPr>
                <w:rFonts w:ascii="Times New Roman" w:hAnsi="Times New Roman"/>
                <w:sz w:val="20"/>
              </w:rPr>
            </w:pPr>
          </w:p>
        </w:tc>
        <w:tc>
          <w:tcPr>
            <w:tcW w:w="1293" w:type="dxa"/>
            <w:shd w:val="clear" w:color="auto" w:fill="DDEBF7"/>
            <w:vAlign w:val="center"/>
            <w:hideMark/>
          </w:tcPr>
          <w:p w14:paraId="0C91C7A5" w14:textId="2559A48C" w:rsidR="0098042F" w:rsidRPr="00063B36" w:rsidRDefault="0098042F" w:rsidP="00421326">
            <w:pPr>
              <w:rPr>
                <w:rFonts w:ascii="Times New Roman" w:hAnsi="Times New Roman"/>
                <w:sz w:val="20"/>
              </w:rPr>
            </w:pPr>
            <w:r w:rsidRPr="00063B36">
              <w:rPr>
                <w:rFonts w:ascii="Times New Roman" w:hAnsi="Times New Roman"/>
                <w:sz w:val="20"/>
              </w:rPr>
              <w:t> </w:t>
            </w:r>
          </w:p>
        </w:tc>
      </w:tr>
    </w:tbl>
    <w:p w14:paraId="32229E3F" w14:textId="56BA9AF4" w:rsidR="00DE7A7A" w:rsidRPr="004976F7" w:rsidRDefault="0048579B" w:rsidP="004976F7">
      <w:pPr>
        <w:jc w:val="center"/>
        <w:rPr>
          <w:rFonts w:ascii="Times New Roman" w:hAnsi="Times New Roman"/>
          <w:sz w:val="18"/>
          <w:szCs w:val="18"/>
          <w:lang w:val="es-ES"/>
        </w:rPr>
      </w:pPr>
      <w:r w:rsidRPr="004976F7">
        <w:rPr>
          <w:rFonts w:ascii="Times New Roman" w:eastAsia="MS Gothic" w:hAnsi="Times New Roman"/>
          <w:bCs/>
          <w:sz w:val="18"/>
          <w:szCs w:val="18"/>
        </w:rPr>
        <w:t>Fuente: xxx, fecha xxx</w:t>
      </w:r>
    </w:p>
    <w:p w14:paraId="751DB525" w14:textId="77777777" w:rsidR="00DE7A7A" w:rsidRPr="00C76C34" w:rsidRDefault="00DE7A7A" w:rsidP="00063B36">
      <w:pPr>
        <w:pStyle w:val="Ttulo3"/>
        <w:rPr>
          <w:rFonts w:ascii="Times New Roman" w:hAnsi="Times New Roman"/>
          <w:lang w:val="es-ES"/>
        </w:rPr>
      </w:pPr>
    </w:p>
    <w:p w14:paraId="4A33A1A8" w14:textId="4DE87214" w:rsidR="004242FB" w:rsidRPr="00B945CA" w:rsidRDefault="009D65EE" w:rsidP="0056466B">
      <w:pPr>
        <w:pStyle w:val="Ttulo3"/>
        <w:rPr>
          <w:rFonts w:ascii="Times New Roman" w:hAnsi="Times New Roman" w:cs="Times New Roman"/>
          <w:sz w:val="24"/>
          <w:szCs w:val="24"/>
          <w:lang w:val="es-ES"/>
        </w:rPr>
      </w:pPr>
      <w:bookmarkStart w:id="83" w:name="_Toc82161924"/>
      <w:r w:rsidRPr="00B945CA">
        <w:rPr>
          <w:rFonts w:ascii="Times New Roman" w:hAnsi="Times New Roman" w:cs="Times New Roman"/>
          <w:sz w:val="24"/>
          <w:szCs w:val="24"/>
          <w:lang w:val="es-ES"/>
        </w:rPr>
        <w:t>Característica 47</w:t>
      </w:r>
      <w:r w:rsidR="004242FB" w:rsidRPr="00B945CA">
        <w:rPr>
          <w:rFonts w:ascii="Times New Roman" w:hAnsi="Times New Roman" w:cs="Times New Roman"/>
          <w:sz w:val="24"/>
          <w:szCs w:val="24"/>
          <w:lang w:val="es-ES"/>
        </w:rPr>
        <w:t xml:space="preserve">. Recursos </w:t>
      </w:r>
      <w:r w:rsidR="00E55C4A" w:rsidRPr="00B945CA">
        <w:rPr>
          <w:rFonts w:ascii="Times New Roman" w:hAnsi="Times New Roman" w:cs="Times New Roman"/>
          <w:sz w:val="24"/>
          <w:szCs w:val="24"/>
          <w:lang w:val="es-ES"/>
        </w:rPr>
        <w:t>de infraestructura física y tecnológica</w:t>
      </w:r>
      <w:bookmarkEnd w:id="83"/>
    </w:p>
    <w:p w14:paraId="39CD806D" w14:textId="77777777" w:rsidR="004242FB" w:rsidRPr="00B945CA" w:rsidRDefault="004242FB" w:rsidP="004242FB">
      <w:pPr>
        <w:jc w:val="both"/>
        <w:rPr>
          <w:rFonts w:ascii="Times New Roman" w:hAnsi="Times New Roman"/>
          <w:b/>
          <w:szCs w:val="24"/>
          <w:lang w:val="es-ES"/>
        </w:rPr>
      </w:pPr>
    </w:p>
    <w:p w14:paraId="63BC32EA" w14:textId="71D960E3" w:rsidR="009D65EE" w:rsidRPr="00063B36" w:rsidRDefault="00E55C4A" w:rsidP="000016CB">
      <w:pPr>
        <w:jc w:val="both"/>
        <w:rPr>
          <w:rFonts w:ascii="Times New Roman" w:hAnsi="Times New Roman"/>
        </w:rPr>
      </w:pPr>
      <w:r w:rsidRPr="00063B36">
        <w:rPr>
          <w:rFonts w:ascii="Times New Roman" w:hAnsi="Times New Roman"/>
        </w:rPr>
        <w:t xml:space="preserve">El programa debe dar cuenta de los espacios físicos, aulas, laboratorios, talleres, plataformas tecnológicas, biblioteca, salas de estudio y salas especializadas, para el cumplimiento de sus labores formativas, académicas, docentes, científicas y culturales, acorde con sus objetivos, el nivel de formación y modalidad. Para el caso de contar con el acceso a espacios de otras </w:t>
      </w:r>
      <w:r w:rsidR="003B5255" w:rsidRPr="00063B36">
        <w:rPr>
          <w:rFonts w:ascii="Times New Roman" w:hAnsi="Times New Roman"/>
        </w:rPr>
        <w:t>instituciones mediante</w:t>
      </w:r>
      <w:r w:rsidRPr="00063B36">
        <w:rPr>
          <w:rFonts w:ascii="Times New Roman" w:hAnsi="Times New Roman"/>
        </w:rPr>
        <w:t xml:space="preserve"> </w:t>
      </w:r>
      <w:r w:rsidR="00583284" w:rsidRPr="00063B36">
        <w:rPr>
          <w:rFonts w:ascii="Times New Roman" w:hAnsi="Times New Roman"/>
        </w:rPr>
        <w:t>los</w:t>
      </w:r>
      <w:r w:rsidRPr="00063B36">
        <w:rPr>
          <w:rFonts w:ascii="Times New Roman" w:hAnsi="Times New Roman"/>
        </w:rPr>
        <w:t xml:space="preserve"> convenios vigentes, es necesario mostrar cómo esto contribuye a la calidad del programa. Incluir en el análisis de esta característica las estrategias de adecuación y mantenimiento de la infraestructura física y tecnológica como datos que den cuenta de su uso.</w:t>
      </w:r>
    </w:p>
    <w:p w14:paraId="1B50031C" w14:textId="77777777" w:rsidR="008F385A" w:rsidRDefault="008F385A" w:rsidP="00063B36">
      <w:pPr>
        <w:rPr>
          <w:rFonts w:ascii="Times New Roman" w:hAnsi="Times New Roman"/>
          <w:szCs w:val="24"/>
        </w:rPr>
      </w:pPr>
    </w:p>
    <w:p w14:paraId="515295E9" w14:textId="77777777" w:rsidR="000D3049" w:rsidRDefault="00E55C4A" w:rsidP="008F385A">
      <w:pPr>
        <w:jc w:val="center"/>
        <w:rPr>
          <w:rFonts w:ascii="Times New Roman" w:hAnsi="Times New Roman"/>
          <w:szCs w:val="24"/>
        </w:rPr>
      </w:pPr>
      <w:r w:rsidRPr="008F385A">
        <w:rPr>
          <w:rFonts w:ascii="Times New Roman" w:hAnsi="Times New Roman"/>
          <w:b/>
          <w:szCs w:val="24"/>
        </w:rPr>
        <w:t>Tabla XX.</w:t>
      </w:r>
      <w:r w:rsidRPr="00B945CA">
        <w:rPr>
          <w:rFonts w:ascii="Times New Roman" w:hAnsi="Times New Roman"/>
          <w:szCs w:val="24"/>
        </w:rPr>
        <w:t xml:space="preserve"> </w:t>
      </w:r>
      <w:r w:rsidR="000D3049" w:rsidRPr="00580D9C">
        <w:rPr>
          <w:rFonts w:ascii="Times New Roman" w:hAnsi="Times New Roman"/>
          <w:szCs w:val="24"/>
        </w:rPr>
        <w:t>Aspectos evaluados de la Característica XX y tipo de fuente</w:t>
      </w:r>
    </w:p>
    <w:p w14:paraId="1406F48B" w14:textId="04EB48C0" w:rsidR="00E55C4A" w:rsidRPr="00B945CA" w:rsidRDefault="00E55C4A" w:rsidP="00FA5B29">
      <w:pPr>
        <w:pStyle w:val="Descripcin"/>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0D3049" w:rsidRPr="00F8489D" w14:paraId="26DC7105" w14:textId="77777777" w:rsidTr="00063B36">
        <w:trPr>
          <w:trHeight w:val="255"/>
        </w:trPr>
        <w:tc>
          <w:tcPr>
            <w:tcW w:w="5000" w:type="pct"/>
            <w:gridSpan w:val="4"/>
            <w:shd w:val="clear" w:color="auto" w:fill="2F5496" w:themeFill="accent5" w:themeFillShade="BF"/>
            <w:vAlign w:val="center"/>
          </w:tcPr>
          <w:p w14:paraId="53A97438" w14:textId="4A623335" w:rsidR="000D3049" w:rsidRPr="00580D9C" w:rsidRDefault="000D3049"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47</w:t>
            </w:r>
          </w:p>
        </w:tc>
      </w:tr>
      <w:tr w:rsidR="000D3049" w:rsidRPr="00F8489D" w14:paraId="6B8AD300" w14:textId="77777777" w:rsidTr="00063B36">
        <w:trPr>
          <w:trHeight w:val="255"/>
        </w:trPr>
        <w:tc>
          <w:tcPr>
            <w:tcW w:w="3914" w:type="pct"/>
            <w:gridSpan w:val="2"/>
            <w:vMerge w:val="restart"/>
            <w:shd w:val="clear" w:color="auto" w:fill="DDEBF7"/>
            <w:vAlign w:val="center"/>
            <w:hideMark/>
          </w:tcPr>
          <w:p w14:paraId="71E89D23"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03E13D22"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72F2E6BD"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0D3049" w:rsidRPr="00F8489D" w14:paraId="39F23528" w14:textId="77777777" w:rsidTr="00063B36">
        <w:trPr>
          <w:trHeight w:val="510"/>
        </w:trPr>
        <w:tc>
          <w:tcPr>
            <w:tcW w:w="3914" w:type="pct"/>
            <w:gridSpan w:val="2"/>
            <w:vMerge/>
            <w:vAlign w:val="center"/>
            <w:hideMark/>
          </w:tcPr>
          <w:p w14:paraId="47CD8808" w14:textId="77777777" w:rsidR="000D3049" w:rsidRPr="00580D9C" w:rsidRDefault="000D3049"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32E87D70"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C21060F"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0D3049" w:rsidRPr="00F8489D" w14:paraId="3CA30D28" w14:textId="77777777" w:rsidTr="00063B36">
        <w:trPr>
          <w:trHeight w:val="255"/>
        </w:trPr>
        <w:tc>
          <w:tcPr>
            <w:tcW w:w="402" w:type="pct"/>
            <w:shd w:val="clear" w:color="auto" w:fill="auto"/>
            <w:vAlign w:val="center"/>
          </w:tcPr>
          <w:p w14:paraId="1BEE12DB"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17560E70"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5B749EFA"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2403B0D1"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4613A2B4" w14:textId="77777777" w:rsidTr="00063B36">
        <w:trPr>
          <w:trHeight w:val="255"/>
        </w:trPr>
        <w:tc>
          <w:tcPr>
            <w:tcW w:w="402" w:type="pct"/>
            <w:shd w:val="clear" w:color="auto" w:fill="auto"/>
            <w:vAlign w:val="center"/>
          </w:tcPr>
          <w:p w14:paraId="563C7918"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68FE6515"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0278CEE5"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FA5C8C2"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3E0A3450" w14:textId="77777777" w:rsidTr="00063B36">
        <w:trPr>
          <w:trHeight w:val="233"/>
        </w:trPr>
        <w:tc>
          <w:tcPr>
            <w:tcW w:w="402" w:type="pct"/>
            <w:shd w:val="clear" w:color="auto" w:fill="auto"/>
            <w:vAlign w:val="center"/>
          </w:tcPr>
          <w:p w14:paraId="7A55B744"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4564B0C7"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42DE8C8C"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EC2B0EC"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1545D190" w14:textId="77777777" w:rsidTr="00063B36">
        <w:trPr>
          <w:trHeight w:val="233"/>
        </w:trPr>
        <w:tc>
          <w:tcPr>
            <w:tcW w:w="402" w:type="pct"/>
            <w:shd w:val="clear" w:color="auto" w:fill="auto"/>
            <w:vAlign w:val="center"/>
          </w:tcPr>
          <w:p w14:paraId="2885AE2A"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B775794"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1C6785D6"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A8617A4"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329AF6A6" w14:textId="77777777" w:rsidTr="00063B36">
        <w:trPr>
          <w:trHeight w:val="233"/>
        </w:trPr>
        <w:tc>
          <w:tcPr>
            <w:tcW w:w="402" w:type="pct"/>
            <w:shd w:val="clear" w:color="auto" w:fill="auto"/>
            <w:vAlign w:val="center"/>
          </w:tcPr>
          <w:p w14:paraId="328532C4"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3AF95E8C"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0BACF66E"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05769E13"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B945CA" w14:paraId="6E809B33" w14:textId="77777777" w:rsidTr="00063B36">
        <w:trPr>
          <w:trHeight w:val="255"/>
        </w:trPr>
        <w:tc>
          <w:tcPr>
            <w:tcW w:w="3914" w:type="pct"/>
            <w:gridSpan w:val="2"/>
            <w:shd w:val="clear" w:color="auto" w:fill="DDEBF7"/>
            <w:vAlign w:val="center"/>
            <w:hideMark/>
          </w:tcPr>
          <w:p w14:paraId="7DF51D89"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3F7B0BCD" w14:textId="77777777" w:rsidR="000D3049" w:rsidRPr="00B945CA" w:rsidRDefault="000D3049" w:rsidP="006F66BF">
            <w:pPr>
              <w:jc w:val="center"/>
              <w:rPr>
                <w:rFonts w:ascii="Times New Roman" w:eastAsia="Times New Roman" w:hAnsi="Times New Roman"/>
                <w:sz w:val="16"/>
                <w:szCs w:val="16"/>
                <w:lang w:eastAsia="es-CO"/>
              </w:rPr>
            </w:pPr>
          </w:p>
        </w:tc>
      </w:tr>
    </w:tbl>
    <w:p w14:paraId="6D65D5B4" w14:textId="77777777" w:rsidR="00E55C4A" w:rsidRPr="00CA756F" w:rsidRDefault="00E55C4A" w:rsidP="00CA756F">
      <w:pPr>
        <w:jc w:val="center"/>
        <w:rPr>
          <w:rFonts w:ascii="Times New Roman" w:eastAsia="MS Gothic" w:hAnsi="Times New Roman"/>
          <w:bCs/>
          <w:sz w:val="18"/>
          <w:szCs w:val="18"/>
        </w:rPr>
      </w:pPr>
      <w:r w:rsidRPr="00CA756F">
        <w:rPr>
          <w:rFonts w:ascii="Times New Roman" w:eastAsia="MS Gothic" w:hAnsi="Times New Roman"/>
          <w:bCs/>
          <w:sz w:val="18"/>
          <w:szCs w:val="18"/>
        </w:rPr>
        <w:t>Fuente: xxx, fecha xxx</w:t>
      </w:r>
    </w:p>
    <w:p w14:paraId="33F0AC5E" w14:textId="77777777" w:rsidR="00E55C4A" w:rsidRPr="00063B36" w:rsidRDefault="00E55C4A" w:rsidP="000016CB">
      <w:pPr>
        <w:jc w:val="both"/>
        <w:rPr>
          <w:rFonts w:ascii="Times New Roman" w:hAnsi="Times New Roman"/>
          <w:i/>
        </w:rPr>
      </w:pPr>
    </w:p>
    <w:p w14:paraId="23A4FDC9" w14:textId="2841B7C8" w:rsidR="004242FB" w:rsidRPr="00063B36" w:rsidRDefault="000016CB" w:rsidP="000016CB">
      <w:pPr>
        <w:jc w:val="both"/>
        <w:rPr>
          <w:rFonts w:ascii="Times New Roman" w:hAnsi="Times New Roman"/>
        </w:rPr>
      </w:pPr>
      <w:r w:rsidRPr="00063B36">
        <w:rPr>
          <w:rFonts w:ascii="Times New Roman" w:hAnsi="Times New Roman"/>
        </w:rPr>
        <w:t>En esta característica el programa debe demostrar que cuenta con la planta física adecuada, suficiente y en buen funcionamiento para el desarrollo de las funciones sustantivas.</w:t>
      </w:r>
    </w:p>
    <w:p w14:paraId="3DB5AC97" w14:textId="3B85328F" w:rsidR="00A7078D" w:rsidRPr="00063B36" w:rsidRDefault="00A7078D" w:rsidP="000016CB">
      <w:pPr>
        <w:jc w:val="both"/>
        <w:rPr>
          <w:rFonts w:ascii="Times New Roman" w:hAnsi="Times New Roman"/>
        </w:rPr>
      </w:pPr>
    </w:p>
    <w:p w14:paraId="03551547" w14:textId="15265E3E" w:rsidR="00A7078D" w:rsidRPr="00063B36" w:rsidRDefault="00A7078D" w:rsidP="000016CB">
      <w:pPr>
        <w:jc w:val="both"/>
        <w:rPr>
          <w:rFonts w:ascii="Times New Roman" w:hAnsi="Times New Roman"/>
        </w:rPr>
      </w:pPr>
      <w:r w:rsidRPr="00063B36">
        <w:rPr>
          <w:rFonts w:ascii="Times New Roman" w:hAnsi="Times New Roman"/>
        </w:rPr>
        <w:t xml:space="preserve">Para el desarrollo de esta característica se debe hacer uso de la información consignada en el </w:t>
      </w:r>
      <w:r w:rsidR="00BA67EA" w:rsidRPr="00063B36">
        <w:rPr>
          <w:rFonts w:ascii="Times New Roman" w:hAnsi="Times New Roman"/>
          <w:u w:val="single"/>
        </w:rPr>
        <w:t>C</w:t>
      </w:r>
      <w:r w:rsidRPr="00063B36">
        <w:rPr>
          <w:rFonts w:ascii="Times New Roman" w:hAnsi="Times New Roman"/>
          <w:u w:val="single"/>
        </w:rPr>
        <w:t xml:space="preserve">uadro </w:t>
      </w:r>
      <w:r w:rsidR="00BA67EA" w:rsidRPr="00063B36">
        <w:rPr>
          <w:rFonts w:ascii="Times New Roman" w:hAnsi="Times New Roman"/>
          <w:u w:val="single"/>
        </w:rPr>
        <w:t>M</w:t>
      </w:r>
      <w:r w:rsidRPr="00063B36">
        <w:rPr>
          <w:rFonts w:ascii="Times New Roman" w:hAnsi="Times New Roman"/>
          <w:u w:val="single"/>
        </w:rPr>
        <w:t xml:space="preserve">aestro </w:t>
      </w:r>
      <w:r w:rsidR="00BA67EA" w:rsidRPr="00063B36">
        <w:rPr>
          <w:rFonts w:ascii="Times New Roman" w:hAnsi="Times New Roman"/>
          <w:u w:val="single"/>
        </w:rPr>
        <w:t xml:space="preserve">No. </w:t>
      </w:r>
      <w:r w:rsidR="002E7BF6" w:rsidRPr="00063B36">
        <w:rPr>
          <w:rFonts w:ascii="Times New Roman" w:hAnsi="Times New Roman"/>
          <w:u w:val="single"/>
        </w:rPr>
        <w:t>11 Inmuebles disponibles, tipo de tenencia de cada inmueble</w:t>
      </w:r>
      <w:r w:rsidR="005415C6" w:rsidRPr="00063B36">
        <w:rPr>
          <w:rFonts w:ascii="Times New Roman" w:hAnsi="Times New Roman"/>
          <w:u w:val="single"/>
        </w:rPr>
        <w:t>, uso y área por uso</w:t>
      </w:r>
      <w:r w:rsidR="005415C6" w:rsidRPr="00063B36">
        <w:rPr>
          <w:rFonts w:ascii="Times New Roman" w:hAnsi="Times New Roman"/>
        </w:rPr>
        <w:t xml:space="preserve">, el cual contiene </w:t>
      </w:r>
      <w:r w:rsidR="00EE7DCF" w:rsidRPr="00063B36">
        <w:rPr>
          <w:rFonts w:ascii="Times New Roman" w:hAnsi="Times New Roman"/>
        </w:rPr>
        <w:t>la Infraestructura total de la Universidad</w:t>
      </w:r>
      <w:r w:rsidR="001A2154" w:rsidRPr="00063B36">
        <w:rPr>
          <w:rFonts w:ascii="Times New Roman" w:hAnsi="Times New Roman"/>
        </w:rPr>
        <w:t xml:space="preserve"> al servicio de los programas académicos</w:t>
      </w:r>
      <w:r w:rsidR="001F32B7" w:rsidRPr="00063B36">
        <w:rPr>
          <w:rFonts w:ascii="Times New Roman" w:hAnsi="Times New Roman"/>
        </w:rPr>
        <w:t xml:space="preserve"> y es di</w:t>
      </w:r>
      <w:r w:rsidR="00304D98" w:rsidRPr="00063B36">
        <w:rPr>
          <w:rFonts w:ascii="Times New Roman" w:hAnsi="Times New Roman"/>
        </w:rPr>
        <w:t xml:space="preserve">ligenciado y actualizado por la Subdirección de Servicios Generales. </w:t>
      </w:r>
    </w:p>
    <w:p w14:paraId="53A6D8EE" w14:textId="3336E4E1" w:rsidR="00E55C4A" w:rsidRPr="00063B36" w:rsidRDefault="00E55C4A" w:rsidP="000016CB">
      <w:pPr>
        <w:jc w:val="both"/>
        <w:rPr>
          <w:rFonts w:ascii="Times New Roman" w:hAnsi="Times New Roman"/>
          <w:i/>
        </w:rPr>
      </w:pPr>
    </w:p>
    <w:p w14:paraId="55587514" w14:textId="2582DAF2" w:rsidR="001A2154" w:rsidRPr="00063B36" w:rsidRDefault="00397BF9" w:rsidP="000016CB">
      <w:pPr>
        <w:jc w:val="both"/>
        <w:rPr>
          <w:rFonts w:ascii="Times New Roman" w:hAnsi="Times New Roman"/>
          <w:i/>
        </w:rPr>
      </w:pPr>
      <w:r w:rsidRPr="00B945CA">
        <w:rPr>
          <w:rFonts w:ascii="Times New Roman" w:hAnsi="Times New Roman"/>
          <w:noProof/>
          <w:szCs w:val="24"/>
          <w:lang w:eastAsia="es-CO"/>
        </w:rPr>
        <w:lastRenderedPageBreak/>
        <w:drawing>
          <wp:inline distT="0" distB="0" distL="0" distR="0" wp14:anchorId="42C59E5F" wp14:editId="285C6BCB">
            <wp:extent cx="5971540" cy="4603750"/>
            <wp:effectExtent l="19050" t="19050" r="10160" b="254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1540" cy="4603750"/>
                    </a:xfrm>
                    <a:prstGeom prst="rect">
                      <a:avLst/>
                    </a:prstGeom>
                    <a:noFill/>
                    <a:ln w="3175">
                      <a:solidFill>
                        <a:schemeClr val="tx1"/>
                      </a:solidFill>
                    </a:ln>
                  </pic:spPr>
                </pic:pic>
              </a:graphicData>
            </a:graphic>
          </wp:inline>
        </w:drawing>
      </w:r>
    </w:p>
    <w:p w14:paraId="64E0754C" w14:textId="09D1303F" w:rsidR="008C4377" w:rsidRPr="00063B36" w:rsidRDefault="008C4377" w:rsidP="008C4377">
      <w:pPr>
        <w:jc w:val="center"/>
        <w:rPr>
          <w:rFonts w:ascii="Times New Roman" w:hAnsi="Times New Roman"/>
          <w:i/>
        </w:rPr>
      </w:pPr>
    </w:p>
    <w:p w14:paraId="21382A46" w14:textId="10C42EE1" w:rsidR="00B85AD2" w:rsidRPr="00063B36" w:rsidRDefault="00B85AD2" w:rsidP="000016CB">
      <w:pPr>
        <w:jc w:val="both"/>
        <w:rPr>
          <w:rFonts w:ascii="Times New Roman" w:hAnsi="Times New Roman"/>
          <w:i/>
        </w:rPr>
      </w:pPr>
    </w:p>
    <w:p w14:paraId="7F6274B2" w14:textId="23750111" w:rsidR="006C0A9B" w:rsidRPr="00063B36" w:rsidRDefault="006C0A9B" w:rsidP="006C0A9B">
      <w:pPr>
        <w:jc w:val="both"/>
        <w:rPr>
          <w:rFonts w:ascii="Times New Roman" w:hAnsi="Times New Roman"/>
        </w:rPr>
      </w:pPr>
      <w:r w:rsidRPr="00063B36">
        <w:rPr>
          <w:rFonts w:ascii="Times New Roman" w:hAnsi="Times New Roman"/>
        </w:rPr>
        <w:t xml:space="preserve">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 </w:t>
      </w:r>
      <w:r w:rsidRPr="00B945CA">
        <w:rPr>
          <w:rFonts w:ascii="Times New Roman" w:hAnsi="Times New Roman"/>
          <w:szCs w:val="24"/>
        </w:rPr>
        <w:t>dicha</w:t>
      </w:r>
      <w:r w:rsidRPr="00063B36">
        <w:rPr>
          <w:rFonts w:ascii="Times New Roman" w:hAnsi="Times New Roman"/>
        </w:rPr>
        <w:t xml:space="preserve"> 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58D34D90" w14:textId="46EAEDBF" w:rsidR="00EE02A7" w:rsidRPr="00C45A54" w:rsidRDefault="00EE02A7" w:rsidP="00063B36">
      <w:pPr>
        <w:rPr>
          <w:rFonts w:ascii="Times New Roman" w:hAnsi="Times New Roman"/>
          <w:szCs w:val="24"/>
          <w:lang w:val="es-ES"/>
        </w:rPr>
      </w:pPr>
    </w:p>
    <w:p w14:paraId="4C37861C" w14:textId="14FBA2F3" w:rsidR="00FC2F88" w:rsidRPr="00C45A54" w:rsidRDefault="00FC2F88" w:rsidP="00FC2F88">
      <w:pPr>
        <w:pStyle w:val="Ttulo3"/>
        <w:rPr>
          <w:rFonts w:ascii="Times New Roman" w:hAnsi="Times New Roman" w:cs="Times New Roman"/>
          <w:sz w:val="24"/>
          <w:szCs w:val="24"/>
          <w:lang w:val="es-ES"/>
        </w:rPr>
      </w:pPr>
      <w:bookmarkStart w:id="84" w:name="_Toc82161925"/>
      <w:r w:rsidRPr="00C45A54">
        <w:rPr>
          <w:rFonts w:ascii="Times New Roman" w:hAnsi="Times New Roman" w:cs="Times New Roman"/>
          <w:sz w:val="24"/>
          <w:szCs w:val="24"/>
          <w:lang w:val="es-ES"/>
        </w:rPr>
        <w:t>Característica 48. Recursos informáticos y de comunicación</w:t>
      </w:r>
      <w:bookmarkEnd w:id="84"/>
    </w:p>
    <w:p w14:paraId="0920B345" w14:textId="77777777" w:rsidR="00FC2F88" w:rsidRPr="00C45A54" w:rsidRDefault="00FC2F88" w:rsidP="00FC2F88">
      <w:pPr>
        <w:jc w:val="both"/>
        <w:rPr>
          <w:rFonts w:ascii="Times New Roman" w:hAnsi="Times New Roman"/>
          <w:b/>
          <w:szCs w:val="24"/>
          <w:lang w:val="es-ES"/>
        </w:rPr>
      </w:pPr>
    </w:p>
    <w:p w14:paraId="6EEC25BE" w14:textId="23945E24" w:rsidR="00FC2F88" w:rsidRPr="00063B36" w:rsidRDefault="00FC2F88" w:rsidP="00FC2F88">
      <w:pPr>
        <w:jc w:val="both"/>
        <w:rPr>
          <w:rFonts w:ascii="Times New Roman" w:hAnsi="Times New Roman"/>
        </w:rPr>
      </w:pPr>
      <w:r w:rsidRPr="00063B36">
        <w:rPr>
          <w:rFonts w:ascii="Times New Roman" w:hAnsi="Times New Roman"/>
        </w:rPr>
        <w:t>El programa debe evidenciar</w:t>
      </w:r>
      <w:r w:rsidR="002D08DC" w:rsidRPr="00063B36">
        <w:rPr>
          <w:rFonts w:ascii="Times New Roman" w:hAnsi="Times New Roman"/>
        </w:rPr>
        <w:t xml:space="preserve"> que</w:t>
      </w:r>
      <w:r w:rsidRPr="00063B36">
        <w:rPr>
          <w:rFonts w:ascii="Times New Roman" w:hAnsi="Times New Roman"/>
        </w:rPr>
        <w:t xml:space="preserve"> cuenta con las plataformas informáticas y los equipos computacionales y de telecomunicaciones (hardware y software licenciados) actualizados y adecuados para el diseño y la producción de contenidos, la implementación de estrategias pedagógicas y el continuo apoyo y </w:t>
      </w:r>
      <w:r w:rsidRPr="00063B36">
        <w:rPr>
          <w:rFonts w:ascii="Times New Roman" w:hAnsi="Times New Roman"/>
        </w:rPr>
        <w:lastRenderedPageBreak/>
        <w:t xml:space="preserve">seguimiento de las actividades académicas de los estudiantes, acordes con el nivel de formación y modalidad. </w:t>
      </w:r>
    </w:p>
    <w:p w14:paraId="3C569612" w14:textId="34B3C07C" w:rsidR="00FC2F88" w:rsidRDefault="00FC2F88" w:rsidP="00FC2F88">
      <w:pPr>
        <w:jc w:val="both"/>
        <w:rPr>
          <w:rFonts w:ascii="Times New Roman" w:eastAsia="MS Gothic" w:hAnsi="Times New Roman"/>
          <w:bCs/>
          <w:i/>
          <w:szCs w:val="24"/>
        </w:rPr>
      </w:pPr>
      <w:r w:rsidRPr="00B945CA">
        <w:rPr>
          <w:rFonts w:ascii="Times New Roman" w:eastAsia="MS Gothic" w:hAnsi="Times New Roman"/>
          <w:bCs/>
          <w:i/>
          <w:szCs w:val="24"/>
        </w:rPr>
        <w:t xml:space="preserve"> </w:t>
      </w:r>
    </w:p>
    <w:p w14:paraId="60C80368" w14:textId="06249641" w:rsidR="00FC2F88" w:rsidRDefault="00FC2F88" w:rsidP="006E613B">
      <w:pPr>
        <w:jc w:val="center"/>
        <w:rPr>
          <w:rFonts w:ascii="Times New Roman" w:hAnsi="Times New Roman"/>
          <w:szCs w:val="24"/>
        </w:rPr>
      </w:pPr>
      <w:r w:rsidRPr="006E613B">
        <w:rPr>
          <w:rFonts w:ascii="Times New Roman" w:hAnsi="Times New Roman"/>
          <w:b/>
          <w:szCs w:val="24"/>
        </w:rPr>
        <w:t>Tabla XX.</w:t>
      </w:r>
      <w:r w:rsidRPr="00B945CA">
        <w:rPr>
          <w:rFonts w:ascii="Times New Roman" w:hAnsi="Times New Roman"/>
          <w:szCs w:val="24"/>
        </w:rPr>
        <w:t xml:space="preserve"> </w:t>
      </w:r>
      <w:r w:rsidR="000D3049" w:rsidRPr="00580D9C">
        <w:rPr>
          <w:rFonts w:ascii="Times New Roman" w:hAnsi="Times New Roman"/>
          <w:szCs w:val="24"/>
        </w:rPr>
        <w:t>Aspectos evaluados de la Característica XX y tipo de fuente</w:t>
      </w:r>
    </w:p>
    <w:p w14:paraId="44A4E4D3" w14:textId="77777777" w:rsidR="000D3049" w:rsidRPr="00B945CA" w:rsidRDefault="000D3049" w:rsidP="000D3049">
      <w:pPr>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6965"/>
        <w:gridCol w:w="1160"/>
        <w:gridCol w:w="991"/>
      </w:tblGrid>
      <w:tr w:rsidR="000D3049" w:rsidRPr="00F8489D" w14:paraId="5B0D4E67" w14:textId="77777777" w:rsidTr="00063B36">
        <w:trPr>
          <w:trHeight w:val="255"/>
        </w:trPr>
        <w:tc>
          <w:tcPr>
            <w:tcW w:w="5000" w:type="pct"/>
            <w:gridSpan w:val="4"/>
            <w:shd w:val="clear" w:color="auto" w:fill="2F5496" w:themeFill="accent5" w:themeFillShade="BF"/>
            <w:vAlign w:val="center"/>
          </w:tcPr>
          <w:p w14:paraId="56CEEAAA" w14:textId="7DB3ED73" w:rsidR="000D3049" w:rsidRPr="00580D9C" w:rsidRDefault="000D3049" w:rsidP="006F66BF">
            <w:pPr>
              <w:jc w:val="center"/>
              <w:rPr>
                <w:rFonts w:ascii="Times New Roman" w:eastAsia="Times New Roman" w:hAnsi="Times New Roman"/>
                <w:b/>
                <w:bCs/>
                <w:sz w:val="16"/>
                <w:szCs w:val="16"/>
                <w:lang w:eastAsia="es-CO"/>
              </w:rPr>
            </w:pPr>
            <w:r>
              <w:rPr>
                <w:rFonts w:ascii="Times New Roman" w:eastAsia="Times New Roman" w:hAnsi="Times New Roman"/>
                <w:b/>
                <w:bCs/>
                <w:color w:val="FFFFFF"/>
                <w:sz w:val="16"/>
                <w:szCs w:val="16"/>
                <w:lang w:eastAsia="es-CO"/>
              </w:rPr>
              <w:t>Característica 48</w:t>
            </w:r>
          </w:p>
        </w:tc>
      </w:tr>
      <w:tr w:rsidR="000D3049" w:rsidRPr="00F8489D" w14:paraId="2EF6FC30" w14:textId="77777777" w:rsidTr="00063B36">
        <w:trPr>
          <w:trHeight w:val="255"/>
        </w:trPr>
        <w:tc>
          <w:tcPr>
            <w:tcW w:w="3914" w:type="pct"/>
            <w:gridSpan w:val="2"/>
            <w:vMerge w:val="restart"/>
            <w:shd w:val="clear" w:color="auto" w:fill="DDEBF7"/>
            <w:vAlign w:val="center"/>
            <w:hideMark/>
          </w:tcPr>
          <w:p w14:paraId="2885ACAC"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ASPECTOS EVALUADOS </w:t>
            </w:r>
          </w:p>
        </w:tc>
        <w:tc>
          <w:tcPr>
            <w:tcW w:w="1086" w:type="pct"/>
            <w:gridSpan w:val="2"/>
            <w:shd w:val="clear" w:color="auto" w:fill="DDEBF7"/>
            <w:vAlign w:val="center"/>
            <w:hideMark/>
          </w:tcPr>
          <w:p w14:paraId="2B3E0180"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Valor del Tipo de fuente</w:t>
            </w:r>
          </w:p>
          <w:p w14:paraId="04CC5C20"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(Excel programado)</w:t>
            </w:r>
          </w:p>
        </w:tc>
      </w:tr>
      <w:tr w:rsidR="000D3049" w:rsidRPr="00F8489D" w14:paraId="1801850F" w14:textId="77777777" w:rsidTr="00063B36">
        <w:trPr>
          <w:trHeight w:val="510"/>
        </w:trPr>
        <w:tc>
          <w:tcPr>
            <w:tcW w:w="3914" w:type="pct"/>
            <w:gridSpan w:val="2"/>
            <w:vMerge/>
            <w:vAlign w:val="center"/>
            <w:hideMark/>
          </w:tcPr>
          <w:p w14:paraId="543578A1" w14:textId="77777777" w:rsidR="000D3049" w:rsidRPr="00580D9C" w:rsidRDefault="000D3049" w:rsidP="006F66BF">
            <w:pPr>
              <w:rPr>
                <w:rFonts w:ascii="Times New Roman" w:eastAsia="Times New Roman" w:hAnsi="Times New Roman"/>
                <w:b/>
                <w:bCs/>
                <w:sz w:val="16"/>
                <w:szCs w:val="16"/>
                <w:lang w:eastAsia="es-CO"/>
              </w:rPr>
            </w:pPr>
          </w:p>
        </w:tc>
        <w:tc>
          <w:tcPr>
            <w:tcW w:w="585" w:type="pct"/>
            <w:shd w:val="clear" w:color="auto" w:fill="DDEBF7"/>
            <w:vAlign w:val="center"/>
            <w:hideMark/>
          </w:tcPr>
          <w:p w14:paraId="2261A55C"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Documental</w:t>
            </w:r>
          </w:p>
        </w:tc>
        <w:tc>
          <w:tcPr>
            <w:tcW w:w="500" w:type="pct"/>
            <w:shd w:val="clear" w:color="auto" w:fill="DDEBF7"/>
            <w:vAlign w:val="center"/>
            <w:hideMark/>
          </w:tcPr>
          <w:p w14:paraId="17119157"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Percepción</w:t>
            </w:r>
          </w:p>
        </w:tc>
      </w:tr>
      <w:tr w:rsidR="000D3049" w:rsidRPr="00F8489D" w14:paraId="5FA6ACD7" w14:textId="77777777" w:rsidTr="00063B36">
        <w:trPr>
          <w:trHeight w:val="255"/>
        </w:trPr>
        <w:tc>
          <w:tcPr>
            <w:tcW w:w="402" w:type="pct"/>
            <w:shd w:val="clear" w:color="auto" w:fill="auto"/>
            <w:vAlign w:val="center"/>
          </w:tcPr>
          <w:p w14:paraId="0D5A4ABF"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w:t>
            </w:r>
          </w:p>
        </w:tc>
        <w:tc>
          <w:tcPr>
            <w:tcW w:w="3513" w:type="pct"/>
            <w:shd w:val="clear" w:color="auto" w:fill="auto"/>
            <w:vAlign w:val="center"/>
          </w:tcPr>
          <w:p w14:paraId="5BF24100"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77B47F01"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627939AE"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74FD2990" w14:textId="77777777" w:rsidTr="00063B36">
        <w:trPr>
          <w:trHeight w:val="255"/>
        </w:trPr>
        <w:tc>
          <w:tcPr>
            <w:tcW w:w="402" w:type="pct"/>
            <w:shd w:val="clear" w:color="auto" w:fill="auto"/>
            <w:vAlign w:val="center"/>
          </w:tcPr>
          <w:p w14:paraId="18418BC6"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w:t>
            </w:r>
          </w:p>
        </w:tc>
        <w:tc>
          <w:tcPr>
            <w:tcW w:w="3513" w:type="pct"/>
            <w:shd w:val="clear" w:color="auto" w:fill="auto"/>
            <w:vAlign w:val="center"/>
          </w:tcPr>
          <w:p w14:paraId="259BF257"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6AACAB0D"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7D2AFB71"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63FBE8BC" w14:textId="77777777" w:rsidTr="00063B36">
        <w:trPr>
          <w:trHeight w:val="233"/>
        </w:trPr>
        <w:tc>
          <w:tcPr>
            <w:tcW w:w="402" w:type="pct"/>
            <w:shd w:val="clear" w:color="auto" w:fill="auto"/>
            <w:vAlign w:val="center"/>
          </w:tcPr>
          <w:p w14:paraId="2F3081E8"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72F48036"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28E79D24"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8843BED"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7F4BE5A1" w14:textId="77777777" w:rsidTr="00063B36">
        <w:trPr>
          <w:trHeight w:val="233"/>
        </w:trPr>
        <w:tc>
          <w:tcPr>
            <w:tcW w:w="402" w:type="pct"/>
            <w:shd w:val="clear" w:color="auto" w:fill="auto"/>
            <w:vAlign w:val="center"/>
          </w:tcPr>
          <w:p w14:paraId="521C54E1"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xxx</w:t>
            </w:r>
          </w:p>
        </w:tc>
        <w:tc>
          <w:tcPr>
            <w:tcW w:w="3513" w:type="pct"/>
            <w:shd w:val="clear" w:color="auto" w:fill="auto"/>
            <w:vAlign w:val="center"/>
          </w:tcPr>
          <w:p w14:paraId="23F11AC0"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739BF783"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41734C88"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F8489D" w14:paraId="07C14CC6" w14:textId="77777777" w:rsidTr="00063B36">
        <w:trPr>
          <w:trHeight w:val="233"/>
        </w:trPr>
        <w:tc>
          <w:tcPr>
            <w:tcW w:w="402" w:type="pct"/>
            <w:shd w:val="clear" w:color="auto" w:fill="auto"/>
            <w:vAlign w:val="center"/>
          </w:tcPr>
          <w:p w14:paraId="1DB544BB" w14:textId="77777777" w:rsidR="000D3049" w:rsidRPr="00580D9C" w:rsidRDefault="000D3049" w:rsidP="006F66BF">
            <w:pPr>
              <w:jc w:val="center"/>
              <w:rPr>
                <w:rFonts w:ascii="Times New Roman" w:eastAsia="Times New Roman" w:hAnsi="Times New Roman"/>
                <w:sz w:val="16"/>
                <w:szCs w:val="16"/>
                <w:lang w:eastAsia="es-CO"/>
              </w:rPr>
            </w:pPr>
            <w:r>
              <w:rPr>
                <w:rFonts w:ascii="Times New Roman" w:eastAsia="Times New Roman" w:hAnsi="Times New Roman"/>
                <w:sz w:val="16"/>
                <w:szCs w:val="16"/>
                <w:lang w:eastAsia="es-CO"/>
              </w:rPr>
              <w:t>….</w:t>
            </w:r>
          </w:p>
        </w:tc>
        <w:tc>
          <w:tcPr>
            <w:tcW w:w="3513" w:type="pct"/>
            <w:shd w:val="clear" w:color="auto" w:fill="auto"/>
            <w:vAlign w:val="center"/>
          </w:tcPr>
          <w:p w14:paraId="4E1A7B7F" w14:textId="77777777" w:rsidR="000D3049" w:rsidRPr="00580D9C" w:rsidRDefault="000D3049" w:rsidP="006F66BF">
            <w:pPr>
              <w:rPr>
                <w:rFonts w:ascii="Times New Roman" w:eastAsia="Times New Roman" w:hAnsi="Times New Roman"/>
                <w:sz w:val="16"/>
                <w:szCs w:val="16"/>
                <w:lang w:eastAsia="es-CO"/>
              </w:rPr>
            </w:pPr>
          </w:p>
        </w:tc>
        <w:tc>
          <w:tcPr>
            <w:tcW w:w="585" w:type="pct"/>
            <w:shd w:val="clear" w:color="auto" w:fill="auto"/>
            <w:vAlign w:val="center"/>
          </w:tcPr>
          <w:p w14:paraId="69008E80" w14:textId="77777777" w:rsidR="000D3049" w:rsidRPr="00F8489D" w:rsidRDefault="000D3049" w:rsidP="006F66BF">
            <w:pPr>
              <w:jc w:val="center"/>
              <w:rPr>
                <w:rFonts w:ascii="Times New Roman" w:eastAsia="Times New Roman" w:hAnsi="Times New Roman"/>
                <w:sz w:val="16"/>
                <w:szCs w:val="16"/>
                <w:highlight w:val="yellow"/>
                <w:lang w:eastAsia="es-CO"/>
              </w:rPr>
            </w:pPr>
          </w:p>
        </w:tc>
        <w:tc>
          <w:tcPr>
            <w:tcW w:w="500" w:type="pct"/>
            <w:shd w:val="clear" w:color="auto" w:fill="auto"/>
            <w:vAlign w:val="center"/>
          </w:tcPr>
          <w:p w14:paraId="5567BCC2" w14:textId="77777777" w:rsidR="000D3049" w:rsidRPr="00F8489D" w:rsidRDefault="000D3049" w:rsidP="006F66BF">
            <w:pPr>
              <w:jc w:val="center"/>
              <w:rPr>
                <w:rFonts w:ascii="Times New Roman" w:eastAsia="Times New Roman" w:hAnsi="Times New Roman"/>
                <w:sz w:val="16"/>
                <w:szCs w:val="16"/>
                <w:highlight w:val="yellow"/>
                <w:lang w:eastAsia="es-CO"/>
              </w:rPr>
            </w:pPr>
          </w:p>
        </w:tc>
      </w:tr>
      <w:tr w:rsidR="000D3049" w:rsidRPr="00B945CA" w14:paraId="2C17248A" w14:textId="77777777" w:rsidTr="00063B36">
        <w:trPr>
          <w:trHeight w:val="255"/>
        </w:trPr>
        <w:tc>
          <w:tcPr>
            <w:tcW w:w="3914" w:type="pct"/>
            <w:gridSpan w:val="2"/>
            <w:shd w:val="clear" w:color="auto" w:fill="DDEBF7"/>
            <w:vAlign w:val="center"/>
            <w:hideMark/>
          </w:tcPr>
          <w:p w14:paraId="1DAB09CB" w14:textId="77777777" w:rsidR="000D3049" w:rsidRPr="00580D9C" w:rsidRDefault="000D3049" w:rsidP="006F66BF">
            <w:pPr>
              <w:jc w:val="center"/>
              <w:rPr>
                <w:rFonts w:ascii="Times New Roman" w:eastAsia="Times New Roman" w:hAnsi="Times New Roman"/>
                <w:b/>
                <w:bCs/>
                <w:sz w:val="16"/>
                <w:szCs w:val="16"/>
                <w:lang w:eastAsia="es-CO"/>
              </w:rPr>
            </w:pPr>
            <w:r w:rsidRPr="00580D9C">
              <w:rPr>
                <w:rFonts w:ascii="Times New Roman" w:eastAsia="Times New Roman" w:hAnsi="Times New Roman"/>
                <w:b/>
                <w:bCs/>
                <w:sz w:val="16"/>
                <w:szCs w:val="16"/>
                <w:lang w:eastAsia="es-CO"/>
              </w:rPr>
              <w:t xml:space="preserve">Total de Aspectos a evaluar por Característica </w:t>
            </w:r>
          </w:p>
        </w:tc>
        <w:tc>
          <w:tcPr>
            <w:tcW w:w="1086" w:type="pct"/>
            <w:gridSpan w:val="2"/>
            <w:shd w:val="clear" w:color="auto" w:fill="DDEBF7"/>
            <w:vAlign w:val="center"/>
            <w:hideMark/>
          </w:tcPr>
          <w:p w14:paraId="45A37D9F" w14:textId="77777777" w:rsidR="000D3049" w:rsidRPr="00B945CA" w:rsidRDefault="000D3049" w:rsidP="006F66BF">
            <w:pPr>
              <w:jc w:val="center"/>
              <w:rPr>
                <w:rFonts w:ascii="Times New Roman" w:eastAsia="Times New Roman" w:hAnsi="Times New Roman"/>
                <w:sz w:val="16"/>
                <w:szCs w:val="16"/>
                <w:lang w:eastAsia="es-CO"/>
              </w:rPr>
            </w:pPr>
          </w:p>
        </w:tc>
      </w:tr>
    </w:tbl>
    <w:p w14:paraId="6E2C3B40" w14:textId="77777777" w:rsidR="00FC2F88" w:rsidRPr="005E597B" w:rsidRDefault="00FC2F88" w:rsidP="005E597B">
      <w:pPr>
        <w:jc w:val="center"/>
        <w:rPr>
          <w:rFonts w:ascii="Times New Roman" w:eastAsia="MS Gothic" w:hAnsi="Times New Roman"/>
          <w:bCs/>
          <w:sz w:val="18"/>
          <w:szCs w:val="18"/>
        </w:rPr>
      </w:pPr>
      <w:r w:rsidRPr="005E597B">
        <w:rPr>
          <w:rFonts w:ascii="Times New Roman" w:eastAsia="MS Gothic" w:hAnsi="Times New Roman"/>
          <w:bCs/>
          <w:sz w:val="18"/>
          <w:szCs w:val="18"/>
        </w:rPr>
        <w:t>Fuente: xxx, fecha xxx</w:t>
      </w:r>
    </w:p>
    <w:p w14:paraId="3DAF8C28" w14:textId="5904917F" w:rsidR="00FC2F88" w:rsidRPr="00B945CA" w:rsidRDefault="00FC2F88" w:rsidP="00EE02A7">
      <w:pPr>
        <w:rPr>
          <w:rFonts w:ascii="Times New Roman" w:hAnsi="Times New Roman"/>
          <w:szCs w:val="24"/>
          <w:lang w:val="es-ES"/>
        </w:rPr>
      </w:pPr>
    </w:p>
    <w:p w14:paraId="1F4E968C" w14:textId="5C44DDF2" w:rsidR="00093D27" w:rsidRPr="00063B36" w:rsidRDefault="00093D27" w:rsidP="004877C5">
      <w:pPr>
        <w:jc w:val="both"/>
        <w:rPr>
          <w:rFonts w:ascii="Times New Roman" w:hAnsi="Times New Roman"/>
        </w:rPr>
      </w:pPr>
      <w:r w:rsidRPr="00063B36">
        <w:rPr>
          <w:rFonts w:ascii="Times New Roman" w:hAnsi="Times New Roman"/>
        </w:rPr>
        <w:t xml:space="preserve">Es necesario señalar </w:t>
      </w:r>
      <w:r w:rsidR="004877C5" w:rsidRPr="00063B36">
        <w:rPr>
          <w:rFonts w:ascii="Times New Roman" w:hAnsi="Times New Roman"/>
        </w:rPr>
        <w:t xml:space="preserve">la destinación </w:t>
      </w:r>
      <w:r w:rsidR="000767CF" w:rsidRPr="00063B36">
        <w:rPr>
          <w:rFonts w:ascii="Times New Roman" w:hAnsi="Times New Roman"/>
        </w:rPr>
        <w:t>presupuestal, actualización</w:t>
      </w:r>
      <w:r w:rsidR="004877C5" w:rsidRPr="00063B36">
        <w:rPr>
          <w:rFonts w:ascii="Times New Roman" w:hAnsi="Times New Roman"/>
        </w:rPr>
        <w:t xml:space="preserve"> y mantenimiento de los equipos que usa el programa. </w:t>
      </w:r>
      <w:r w:rsidR="000767CF" w:rsidRPr="00063B36">
        <w:rPr>
          <w:rFonts w:ascii="Times New Roman" w:hAnsi="Times New Roman"/>
        </w:rPr>
        <w:t>Se sugiere revisar</w:t>
      </w:r>
      <w:r w:rsidR="004877C5" w:rsidRPr="00063B36">
        <w:rPr>
          <w:rFonts w:ascii="Times New Roman" w:hAnsi="Times New Roman"/>
        </w:rPr>
        <w:t xml:space="preserve"> los informes que se generan al respecto desde las unidades encargadas. </w:t>
      </w:r>
      <w:r w:rsidRPr="00063B36">
        <w:rPr>
          <w:rFonts w:ascii="Times New Roman" w:hAnsi="Times New Roman"/>
        </w:rPr>
        <w:t xml:space="preserve"> </w:t>
      </w:r>
    </w:p>
    <w:p w14:paraId="7BBD6940" w14:textId="77777777" w:rsidR="000767CF" w:rsidRPr="00063B36" w:rsidRDefault="000767CF" w:rsidP="004877C5">
      <w:pPr>
        <w:jc w:val="both"/>
        <w:rPr>
          <w:rFonts w:ascii="Times New Roman" w:hAnsi="Times New Roman"/>
        </w:rPr>
      </w:pPr>
    </w:p>
    <w:p w14:paraId="4642B4F0" w14:textId="236D3938" w:rsidR="003274BC" w:rsidRPr="00063B36" w:rsidRDefault="003274BC" w:rsidP="004877C5">
      <w:pPr>
        <w:jc w:val="both"/>
        <w:rPr>
          <w:rFonts w:ascii="Times New Roman" w:hAnsi="Times New Roman"/>
        </w:rPr>
      </w:pPr>
      <w:r w:rsidRPr="00063B36">
        <w:rPr>
          <w:rFonts w:ascii="Times New Roman" w:hAnsi="Times New Roman"/>
        </w:rPr>
        <w:t>A parte de la plataforma Moodle, indicar si el programa utiliza plataformas especializadas (</w:t>
      </w:r>
      <w:r w:rsidR="00297C5A" w:rsidRPr="00063B36">
        <w:rPr>
          <w:rFonts w:ascii="Times New Roman" w:hAnsi="Times New Roman"/>
        </w:rPr>
        <w:t>licenciados) recursos</w:t>
      </w:r>
      <w:r w:rsidRPr="00063B36">
        <w:rPr>
          <w:rFonts w:ascii="Times New Roman" w:hAnsi="Times New Roman"/>
        </w:rPr>
        <w:t xml:space="preserve"> adicionales que apoyen las actividades de docencia.</w:t>
      </w:r>
    </w:p>
    <w:p w14:paraId="29DC5486" w14:textId="77777777" w:rsidR="00297C5A" w:rsidRPr="00063B36" w:rsidRDefault="00297C5A" w:rsidP="004877C5">
      <w:pPr>
        <w:jc w:val="both"/>
        <w:rPr>
          <w:rFonts w:ascii="Times New Roman" w:hAnsi="Times New Roman"/>
        </w:rPr>
      </w:pPr>
    </w:p>
    <w:p w14:paraId="3038E82B" w14:textId="7CFDBF6C" w:rsidR="00297C5A" w:rsidRPr="00063B36" w:rsidRDefault="00297C5A" w:rsidP="004877C5">
      <w:pPr>
        <w:jc w:val="both"/>
        <w:rPr>
          <w:rFonts w:ascii="Times New Roman" w:hAnsi="Times New Roman"/>
        </w:rPr>
      </w:pPr>
      <w:r w:rsidRPr="00063B36">
        <w:rPr>
          <w:rFonts w:ascii="Times New Roman" w:hAnsi="Times New Roman"/>
        </w:rPr>
        <w:t>Incluir información relativa</w:t>
      </w:r>
      <w:r w:rsidR="001B3177" w:rsidRPr="00063B36">
        <w:rPr>
          <w:rFonts w:ascii="Times New Roman" w:hAnsi="Times New Roman"/>
        </w:rPr>
        <w:t xml:space="preserve"> a la adquisición</w:t>
      </w:r>
      <w:r w:rsidR="005053FB" w:rsidRPr="00063B36">
        <w:rPr>
          <w:rFonts w:ascii="Times New Roman" w:hAnsi="Times New Roman"/>
        </w:rPr>
        <w:t xml:space="preserve"> y </w:t>
      </w:r>
      <w:r w:rsidRPr="00063B36">
        <w:rPr>
          <w:rFonts w:ascii="Times New Roman" w:hAnsi="Times New Roman"/>
        </w:rPr>
        <w:t xml:space="preserve">uso de plataformas informáticas y equipos computacionales y de telecomunicaciones (hardware y software licenciados) durante la emergencia sanitaria </w:t>
      </w:r>
      <w:r w:rsidR="006C0A9B" w:rsidRPr="00063B36">
        <w:rPr>
          <w:rFonts w:ascii="Times New Roman" w:hAnsi="Times New Roman"/>
        </w:rPr>
        <w:t>(COVID-19)</w:t>
      </w:r>
      <w:r w:rsidRPr="00063B36">
        <w:rPr>
          <w:rFonts w:ascii="Times New Roman" w:hAnsi="Times New Roman"/>
        </w:rPr>
        <w:t>.</w:t>
      </w:r>
    </w:p>
    <w:p w14:paraId="3AE88E02" w14:textId="77777777" w:rsidR="00297C5A" w:rsidRPr="00063B36" w:rsidRDefault="00297C5A" w:rsidP="004877C5">
      <w:pPr>
        <w:jc w:val="both"/>
        <w:rPr>
          <w:rFonts w:ascii="Times New Roman" w:hAnsi="Times New Roman"/>
        </w:rPr>
      </w:pPr>
    </w:p>
    <w:p w14:paraId="7F23BD15" w14:textId="1BBC2E71" w:rsidR="006C0A9B" w:rsidRPr="00063B36" w:rsidRDefault="006C0A9B" w:rsidP="006C0A9B">
      <w:pPr>
        <w:jc w:val="both"/>
        <w:rPr>
          <w:rFonts w:ascii="Times New Roman" w:hAnsi="Times New Roman"/>
        </w:rPr>
      </w:pPr>
      <w:r w:rsidRPr="00063B36">
        <w:rPr>
          <w:rFonts w:ascii="Times New Roman" w:hAnsi="Times New Roman"/>
        </w:rPr>
        <w:t>Del mismo modo que en la característica anterior, si el proceso corresponde a la Renovación de la Acreditación de Alta Calidad, se debe presentar un análisis de la evolución en el cumplimiento de la característica con respecto al proceso de autoevaluación anterior y de los argumentos que se entienden como fundamentales en</w:t>
      </w:r>
      <w:r w:rsidRPr="001A4D87">
        <w:rPr>
          <w:rFonts w:ascii="Times New Roman" w:hAnsi="Times New Roman"/>
        </w:rPr>
        <w:t xml:space="preserve"> </w:t>
      </w:r>
      <w:r w:rsidRPr="00B945CA">
        <w:rPr>
          <w:rFonts w:ascii="Times New Roman" w:hAnsi="Times New Roman"/>
          <w:szCs w:val="24"/>
        </w:rPr>
        <w:t>dicha</w:t>
      </w:r>
      <w:r w:rsidRPr="001A4D87">
        <w:rPr>
          <w:rFonts w:ascii="Times New Roman" w:hAnsi="Times New Roman"/>
        </w:rPr>
        <w:t xml:space="preserve"> </w:t>
      </w:r>
      <w:r w:rsidRPr="00063B36">
        <w:rPr>
          <w:rFonts w:ascii="Times New Roman" w:hAnsi="Times New Roman"/>
        </w:rPr>
        <w:t>evolución. En caso de existir observaciones o recomendaciones por parte del CNA-MEN (Resolución) del anterior proceso de autoevaluación con fines de Acreditación de alta calidad, explicar las estrategias o acciones llevadas a cabo para atender dichos requerimientos.</w:t>
      </w:r>
    </w:p>
    <w:p w14:paraId="03B73DC2" w14:textId="77777777" w:rsidR="00297C5A" w:rsidRPr="00063B36" w:rsidRDefault="00297C5A" w:rsidP="004877C5">
      <w:pPr>
        <w:jc w:val="both"/>
        <w:rPr>
          <w:rFonts w:ascii="Times New Roman" w:hAnsi="Times New Roman"/>
        </w:rPr>
      </w:pPr>
    </w:p>
    <w:p w14:paraId="1871A643" w14:textId="2D86C139" w:rsidR="004242FB" w:rsidRPr="00B945CA" w:rsidRDefault="00B425E9" w:rsidP="004242FB">
      <w:pPr>
        <w:pStyle w:val="Ttulo3"/>
        <w:rPr>
          <w:rFonts w:ascii="Times New Roman" w:hAnsi="Times New Roman" w:cs="Times New Roman"/>
          <w:color w:val="auto"/>
          <w:sz w:val="24"/>
          <w:szCs w:val="24"/>
          <w:lang w:val="es-ES"/>
        </w:rPr>
      </w:pPr>
      <w:bookmarkStart w:id="85" w:name="_Toc82161926"/>
      <w:r w:rsidRPr="00B945CA">
        <w:rPr>
          <w:rFonts w:ascii="Times New Roman" w:hAnsi="Times New Roman" w:cs="Times New Roman"/>
          <w:color w:val="auto"/>
          <w:sz w:val="24"/>
          <w:szCs w:val="24"/>
          <w:lang w:val="es-ES"/>
        </w:rPr>
        <w:t>VALORACIÓN SOBRE LA CALIDAD DEL FACTOR</w:t>
      </w:r>
      <w:bookmarkEnd w:id="85"/>
    </w:p>
    <w:p w14:paraId="4458241B" w14:textId="05E9A18A" w:rsidR="004242FB" w:rsidRPr="00B945CA" w:rsidRDefault="004242FB" w:rsidP="004242FB">
      <w:pPr>
        <w:rPr>
          <w:rFonts w:ascii="Times New Roman" w:eastAsia="MS Gothic" w:hAnsi="Times New Roman"/>
          <w:bCs/>
          <w:szCs w:val="24"/>
          <w:lang w:val="es-ES"/>
        </w:rPr>
      </w:pPr>
    </w:p>
    <w:p w14:paraId="5F5968BB" w14:textId="131AFE8C" w:rsidR="00624B85" w:rsidRPr="00C45A54" w:rsidRDefault="00A2631C" w:rsidP="00624B85">
      <w:pPr>
        <w:jc w:val="both"/>
        <w:rPr>
          <w:rFonts w:ascii="Times New Roman" w:eastAsia="MS Gothic" w:hAnsi="Times New Roman"/>
          <w:bCs/>
          <w:szCs w:val="24"/>
          <w:lang w:val="es-ES"/>
        </w:rPr>
      </w:pPr>
      <w:r w:rsidRPr="00C45A54">
        <w:rPr>
          <w:rFonts w:ascii="Times New Roman" w:eastAsia="MS Gothic" w:hAnsi="Times New Roman"/>
          <w:bCs/>
          <w:szCs w:val="24"/>
          <w:lang w:val="es-ES"/>
        </w:rPr>
        <w:t>Se debe hacer un análisis integrado del grado de cumplimiento del factor en términos generales a manera de resumen de lo expuesto en los análisis individuales de cada característica. Las consideraciones finales sobre el factor deben hacerse de manera coherente con la valoración de cada una de las características.</w:t>
      </w:r>
    </w:p>
    <w:p w14:paraId="0413C706" w14:textId="77777777" w:rsidR="00624B85" w:rsidRPr="00C45A54" w:rsidRDefault="00624B85" w:rsidP="00624B85">
      <w:pPr>
        <w:jc w:val="both"/>
        <w:rPr>
          <w:rFonts w:ascii="Times New Roman" w:eastAsia="MS Gothic" w:hAnsi="Times New Roman"/>
          <w:bCs/>
          <w:szCs w:val="24"/>
          <w:lang w:val="es-ES"/>
        </w:rPr>
      </w:pPr>
    </w:p>
    <w:p w14:paraId="05C6D2AD" w14:textId="77777777" w:rsidR="00624B85" w:rsidRPr="00C45A54" w:rsidRDefault="00624B85" w:rsidP="00624B85">
      <w:pPr>
        <w:jc w:val="both"/>
        <w:rPr>
          <w:rFonts w:ascii="Times New Roman" w:eastAsia="MS Gothic" w:hAnsi="Times New Roman"/>
          <w:bCs/>
          <w:szCs w:val="24"/>
          <w:lang w:val="es-ES"/>
        </w:rPr>
      </w:pPr>
      <w:r w:rsidRPr="00C45A54">
        <w:rPr>
          <w:rFonts w:ascii="Times New Roman" w:eastAsia="MS Gothic" w:hAnsi="Times New Roman"/>
          <w:bCs/>
          <w:szCs w:val="24"/>
          <w:lang w:val="es-ES"/>
        </w:rPr>
        <w:lastRenderedPageBreak/>
        <w:t>En el análisis se deben destacar las fortalezas que se mantienen con respecto al proceso de autoevaluación anterior y los avances relacionados con el factor que se han tenido durante la vigencia de la acreditación.</w:t>
      </w:r>
    </w:p>
    <w:p w14:paraId="378CF1BE" w14:textId="77777777" w:rsidR="00624B85" w:rsidRPr="00C45A54" w:rsidRDefault="00624B85" w:rsidP="00624B85">
      <w:pPr>
        <w:jc w:val="both"/>
        <w:rPr>
          <w:rFonts w:ascii="Times New Roman" w:eastAsia="MS Gothic" w:hAnsi="Times New Roman"/>
          <w:bCs/>
          <w:szCs w:val="24"/>
          <w:lang w:val="es-ES"/>
        </w:rPr>
      </w:pPr>
    </w:p>
    <w:p w14:paraId="149FC238" w14:textId="6F1F6800" w:rsidR="00624B85" w:rsidRPr="00063B36" w:rsidRDefault="005E597B" w:rsidP="00624B85">
      <w:pPr>
        <w:jc w:val="both"/>
        <w:rPr>
          <w:rFonts w:ascii="Times New Roman" w:hAnsi="Times New Roman"/>
          <w:b/>
        </w:rPr>
      </w:pPr>
      <w:r w:rsidRPr="005E597B">
        <w:rPr>
          <w:rFonts w:ascii="Times New Roman" w:hAnsi="Times New Roman"/>
        </w:rPr>
        <w:t>A partir de la evaluación de los aspectos correspondientes al factor, identificar las fortalezas y debilidades, y con base en estas establecer las oportunidades de mejora que el programa traducirá en acciones a registrar en el plan de mejoramiento.</w:t>
      </w:r>
    </w:p>
    <w:p w14:paraId="6A50A0DE" w14:textId="77777777" w:rsidR="00FA5B29" w:rsidRPr="00C45A54" w:rsidRDefault="00FA5B29" w:rsidP="00624B85">
      <w:pPr>
        <w:jc w:val="both"/>
        <w:rPr>
          <w:rFonts w:ascii="Times New Roman" w:eastAsia="MS Gothic" w:hAnsi="Times New Roman"/>
          <w:b/>
          <w:bCs/>
          <w:szCs w:val="24"/>
        </w:rPr>
      </w:pPr>
    </w:p>
    <w:p w14:paraId="58110527" w14:textId="77777777" w:rsidR="005E597B" w:rsidRPr="005E597B" w:rsidRDefault="005E597B" w:rsidP="005E597B">
      <w:pPr>
        <w:jc w:val="both"/>
        <w:rPr>
          <w:rFonts w:ascii="Times New Roman" w:eastAsia="MS Gothic" w:hAnsi="Times New Roman"/>
          <w:bCs/>
          <w:i/>
          <w:iCs/>
          <w:szCs w:val="24"/>
          <w:lang w:val="es-ES"/>
        </w:rPr>
      </w:pPr>
      <w:r w:rsidRPr="005E597B">
        <w:rPr>
          <w:rFonts w:ascii="Times New Roman" w:hAnsi="Times New Roman"/>
          <w:b/>
          <w:i/>
          <w:iCs/>
        </w:rPr>
        <w:t>Fortalezas:</w:t>
      </w:r>
    </w:p>
    <w:p w14:paraId="56A2BCB5" w14:textId="77777777" w:rsidR="00220DBB" w:rsidRPr="005E597B" w:rsidRDefault="00220DBB" w:rsidP="00220DBB">
      <w:pPr>
        <w:jc w:val="both"/>
        <w:rPr>
          <w:rFonts w:ascii="Times New Roman" w:hAnsi="Times New Roman"/>
          <w:b/>
          <w:i/>
          <w:iCs/>
        </w:rPr>
      </w:pPr>
    </w:p>
    <w:p w14:paraId="3C2E40B9" w14:textId="77777777" w:rsidR="00220DBB" w:rsidRPr="005E597B" w:rsidRDefault="00220DBB" w:rsidP="00220DBB">
      <w:pPr>
        <w:jc w:val="both"/>
        <w:rPr>
          <w:rFonts w:ascii="Times New Roman" w:hAnsi="Times New Roman"/>
          <w:b/>
          <w:i/>
          <w:iCs/>
        </w:rPr>
      </w:pPr>
      <w:r w:rsidRPr="005E597B">
        <w:rPr>
          <w:rFonts w:ascii="Times New Roman" w:hAnsi="Times New Roman"/>
          <w:b/>
          <w:i/>
          <w:iCs/>
        </w:rPr>
        <w:t>Oportunidades de mejora:</w:t>
      </w:r>
    </w:p>
    <w:p w14:paraId="5575D24C" w14:textId="77777777" w:rsidR="00220DBB" w:rsidRPr="005E597B" w:rsidRDefault="00220DBB" w:rsidP="00220DBB">
      <w:pPr>
        <w:jc w:val="both"/>
        <w:rPr>
          <w:rFonts w:ascii="Times New Roman" w:hAnsi="Times New Roman"/>
          <w:b/>
          <w:i/>
          <w:iCs/>
        </w:rPr>
      </w:pPr>
    </w:p>
    <w:p w14:paraId="2D92E253" w14:textId="77777777" w:rsidR="005E597B" w:rsidRPr="005E597B" w:rsidRDefault="005E597B" w:rsidP="005E597B">
      <w:pPr>
        <w:jc w:val="both"/>
        <w:rPr>
          <w:rFonts w:ascii="Times New Roman" w:hAnsi="Times New Roman"/>
          <w:b/>
          <w:i/>
          <w:iCs/>
        </w:rPr>
      </w:pPr>
      <w:r w:rsidRPr="005E597B">
        <w:rPr>
          <w:rFonts w:ascii="Times New Roman" w:hAnsi="Times New Roman"/>
          <w:b/>
          <w:i/>
          <w:iCs/>
        </w:rPr>
        <w:t>Debilidades:</w:t>
      </w:r>
    </w:p>
    <w:p w14:paraId="111EA9B8" w14:textId="77777777" w:rsidR="00624B85" w:rsidRPr="00063B36" w:rsidRDefault="00624B85" w:rsidP="00624B85">
      <w:pPr>
        <w:jc w:val="both"/>
        <w:rPr>
          <w:rFonts w:ascii="Times New Roman" w:hAnsi="Times New Roman"/>
        </w:rPr>
      </w:pPr>
    </w:p>
    <w:p w14:paraId="04793025" w14:textId="73F41514" w:rsidR="00A95C6C" w:rsidRPr="00063B36" w:rsidRDefault="00A95C6C" w:rsidP="00A95C6C">
      <w:pPr>
        <w:spacing w:after="160" w:line="259" w:lineRule="auto"/>
        <w:jc w:val="both"/>
        <w:rPr>
          <w:rFonts w:ascii="Times New Roman" w:hAnsi="Times New Roman"/>
        </w:rPr>
      </w:pPr>
      <w:r w:rsidRPr="00063B36">
        <w:rPr>
          <w:rFonts w:ascii="Times New Roman" w:hAnsi="Times New Roman"/>
          <w:b/>
        </w:rPr>
        <w:t xml:space="preserve">CULTURA DE </w:t>
      </w:r>
      <w:r w:rsidR="00A7397D" w:rsidRPr="006C387E">
        <w:rPr>
          <w:rFonts w:ascii="Times New Roman" w:hAnsi="Times New Roman"/>
          <w:b/>
          <w:lang w:val="es-ES"/>
        </w:rPr>
        <w:t>AUTORREGULACIÓN</w:t>
      </w:r>
      <w:r w:rsidRPr="001A4D87">
        <w:rPr>
          <w:rFonts w:ascii="Times New Roman" w:hAnsi="Times New Roman"/>
          <w:b/>
          <w:lang w:val="es-ES"/>
        </w:rPr>
        <w:t>:</w:t>
      </w:r>
      <w:r w:rsidRPr="001A4D87">
        <w:rPr>
          <w:rFonts w:ascii="Times New Roman" w:hAnsi="Times New Roman"/>
          <w:lang w:val="es-ES"/>
        </w:rPr>
        <w:t xml:space="preserve"> </w:t>
      </w:r>
      <w:r w:rsidRPr="00063B36">
        <w:rPr>
          <w:rFonts w:ascii="Times New Roman" w:hAnsi="Times New Roman"/>
        </w:rPr>
        <w:t>Finalmente incluya un párrafo en el cual se presente una comparación entre los resultados del proceso de autoevaluación anterior y la evolución con respecto a los resultados obtenidos en el ejercicio actual.</w:t>
      </w:r>
    </w:p>
    <w:p w14:paraId="14603710" w14:textId="35958725" w:rsidR="00A95C6C" w:rsidRPr="00063B36" w:rsidRDefault="00A95C6C" w:rsidP="00624B85">
      <w:pPr>
        <w:spacing w:after="160" w:line="259" w:lineRule="auto"/>
        <w:jc w:val="both"/>
        <w:rPr>
          <w:rFonts w:ascii="Times New Roman" w:hAnsi="Times New Roman"/>
        </w:rPr>
      </w:pPr>
      <w:r w:rsidRPr="00063B36">
        <w:rPr>
          <w:rFonts w:ascii="Times New Roman" w:hAnsi="Times New Roman"/>
        </w:rPr>
        <w:t>Para aquellos programas que presenten el informe de autoevaluación para acreditación por primera vez, podrán hacer el comparativo con los resultados obtenidos en el ejercicio de autoevaluación más reciente realizado en el marco del registro calificado.</w:t>
      </w:r>
    </w:p>
    <w:p w14:paraId="1758B2BB" w14:textId="77777777" w:rsidR="00BC28F3" w:rsidRPr="00063B36" w:rsidRDefault="00BC28F3" w:rsidP="004242FB">
      <w:pPr>
        <w:rPr>
          <w:rFonts w:ascii="Times New Roman" w:hAnsi="Times New Roman"/>
          <w:b/>
          <w:color w:val="FF0000"/>
        </w:rPr>
      </w:pPr>
    </w:p>
    <w:p w14:paraId="0C50ECFC" w14:textId="77777777" w:rsidR="004242FB" w:rsidRPr="00063B36" w:rsidRDefault="004242FB" w:rsidP="004242FB">
      <w:pPr>
        <w:pStyle w:val="Ttulo1"/>
        <w:rPr>
          <w:rFonts w:ascii="Times New Roman" w:hAnsi="Times New Roman"/>
        </w:rPr>
      </w:pPr>
      <w:bookmarkStart w:id="86" w:name="_Toc82161927"/>
      <w:r w:rsidRPr="00063B36">
        <w:rPr>
          <w:rFonts w:ascii="Times New Roman" w:hAnsi="Times New Roman"/>
        </w:rPr>
        <w:t>FORTALEZAS Y DEBILIDADES DEL PROGRAMA Y JUICIO EXPLÍCITO SOBRE SU CALIDAD</w:t>
      </w:r>
      <w:bookmarkEnd w:id="86"/>
      <w:r w:rsidRPr="00063B36">
        <w:rPr>
          <w:rFonts w:ascii="Times New Roman" w:hAnsi="Times New Roman"/>
        </w:rPr>
        <w:t xml:space="preserve"> </w:t>
      </w:r>
    </w:p>
    <w:p w14:paraId="17A0423C" w14:textId="77777777" w:rsidR="004242FB" w:rsidRPr="00063B36" w:rsidRDefault="004242FB" w:rsidP="004242FB">
      <w:pPr>
        <w:rPr>
          <w:rFonts w:ascii="Times New Roman" w:hAnsi="Times New Roman"/>
        </w:rPr>
      </w:pPr>
    </w:p>
    <w:p w14:paraId="73213C0C" w14:textId="2F945EBD" w:rsidR="0034177B" w:rsidRDefault="00DC6DB7" w:rsidP="0034177B">
      <w:pPr>
        <w:jc w:val="both"/>
        <w:rPr>
          <w:rFonts w:ascii="Times New Roman" w:hAnsi="Times New Roman"/>
          <w:szCs w:val="24"/>
        </w:rPr>
      </w:pPr>
      <w:r w:rsidRPr="00063B36">
        <w:rPr>
          <w:rFonts w:ascii="Times New Roman" w:hAnsi="Times New Roman"/>
        </w:rPr>
        <w:t xml:space="preserve">En este apartado debe presentarse un breve capítulo de síntesis. Con base en el análisis presentado </w:t>
      </w:r>
      <w:r w:rsidR="00DC1271" w:rsidRPr="00063B36">
        <w:rPr>
          <w:rFonts w:ascii="Times New Roman" w:hAnsi="Times New Roman"/>
        </w:rPr>
        <w:t>para cada uno de los factores</w:t>
      </w:r>
      <w:r w:rsidRPr="00063B36">
        <w:rPr>
          <w:rFonts w:ascii="Times New Roman" w:hAnsi="Times New Roman"/>
        </w:rPr>
        <w:t>, se resaltan las fortalezas y debilidades del Programa. Así mismo, se debe incluir una apreciación final que exprese un juicio explícito sobre la calidad del Programa, apoyado en un cuadro que verifique los resultados globales de la evaluación en todos los factores y características (de acuerdo</w:t>
      </w:r>
      <w:r w:rsidRPr="001A4D87">
        <w:rPr>
          <w:rFonts w:ascii="Times New Roman" w:hAnsi="Times New Roman"/>
          <w:lang w:val="es-ES"/>
        </w:rPr>
        <w:t xml:space="preserve"> </w:t>
      </w:r>
      <w:r w:rsidR="008E752A" w:rsidRPr="00D96C06">
        <w:rPr>
          <w:rFonts w:ascii="Times New Roman" w:hAnsi="Times New Roman"/>
          <w:szCs w:val="24"/>
          <w:lang w:val="es-ES"/>
        </w:rPr>
        <w:t>con</w:t>
      </w:r>
      <w:r w:rsidRPr="001A4D87">
        <w:rPr>
          <w:rFonts w:ascii="Times New Roman" w:hAnsi="Times New Roman"/>
          <w:lang w:val="es-ES"/>
        </w:rPr>
        <w:t xml:space="preserve"> </w:t>
      </w:r>
      <w:r w:rsidRPr="00063B36">
        <w:rPr>
          <w:rFonts w:ascii="Times New Roman" w:hAnsi="Times New Roman"/>
        </w:rPr>
        <w:t>sus ponderaciones) considerando la valoración cualitativa y cuantitativa resultado del ejercicio.</w:t>
      </w:r>
    </w:p>
    <w:p w14:paraId="51713D9D" w14:textId="77777777" w:rsidR="0034177B" w:rsidRDefault="0034177B" w:rsidP="0034177B">
      <w:pPr>
        <w:jc w:val="both"/>
        <w:rPr>
          <w:rFonts w:ascii="Times New Roman" w:hAnsi="Times New Roman"/>
          <w:szCs w:val="24"/>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1328"/>
        <w:gridCol w:w="1221"/>
        <w:gridCol w:w="2028"/>
        <w:gridCol w:w="1069"/>
        <w:gridCol w:w="938"/>
        <w:gridCol w:w="1112"/>
        <w:gridCol w:w="1021"/>
        <w:gridCol w:w="551"/>
      </w:tblGrid>
      <w:tr w:rsidR="00395B14" w:rsidRPr="00B945CA" w14:paraId="055B0166" w14:textId="77777777" w:rsidTr="00063B36">
        <w:trPr>
          <w:cantSplit/>
          <w:trHeight w:val="360"/>
          <w:tblHeader/>
        </w:trPr>
        <w:tc>
          <w:tcPr>
            <w:tcW w:w="5000" w:type="pct"/>
            <w:gridSpan w:val="9"/>
            <w:tcBorders>
              <w:top w:val="nil"/>
              <w:left w:val="nil"/>
              <w:bottom w:val="single" w:sz="4" w:space="0" w:color="auto"/>
              <w:right w:val="nil"/>
            </w:tcBorders>
            <w:shd w:val="clear" w:color="auto" w:fill="auto"/>
            <w:vAlign w:val="center"/>
          </w:tcPr>
          <w:p w14:paraId="0217AD99" w14:textId="77777777" w:rsidR="00395B14" w:rsidRDefault="00395B14" w:rsidP="00C45A54">
            <w:pPr>
              <w:jc w:val="center"/>
              <w:rPr>
                <w:rFonts w:ascii="Times New Roman" w:hAnsi="Times New Roman"/>
              </w:rPr>
            </w:pPr>
            <w:bookmarkStart w:id="87" w:name="_Hlk96963177"/>
            <w:r w:rsidRPr="00063B36">
              <w:rPr>
                <w:rFonts w:ascii="Times New Roman" w:hAnsi="Times New Roman"/>
                <w:b/>
              </w:rPr>
              <w:lastRenderedPageBreak/>
              <w:t xml:space="preserve">Tabla 12. </w:t>
            </w:r>
            <w:r w:rsidRPr="00063B36">
              <w:rPr>
                <w:rFonts w:ascii="Times New Roman" w:hAnsi="Times New Roman"/>
              </w:rPr>
              <w:t>Calificación Total del programa y grado de cumplimiento</w:t>
            </w:r>
          </w:p>
          <w:bookmarkEnd w:id="87"/>
          <w:p w14:paraId="1958F927" w14:textId="48F535A4" w:rsidR="002D2862" w:rsidRPr="00063B36" w:rsidRDefault="002D2862" w:rsidP="00C45A54">
            <w:pPr>
              <w:jc w:val="center"/>
              <w:rPr>
                <w:rFonts w:ascii="Times New Roman" w:hAnsi="Times New Roman"/>
                <w:b/>
                <w:color w:val="FFFFFF" w:themeColor="background1"/>
              </w:rPr>
            </w:pPr>
          </w:p>
        </w:tc>
      </w:tr>
      <w:tr w:rsidR="00530B09" w:rsidRPr="00B945CA" w14:paraId="72541854" w14:textId="77777777" w:rsidTr="00395B14">
        <w:trPr>
          <w:cantSplit/>
          <w:trHeight w:val="360"/>
          <w:tblHeader/>
        </w:trPr>
        <w:tc>
          <w:tcPr>
            <w:tcW w:w="325" w:type="pct"/>
            <w:vMerge w:val="restart"/>
            <w:tcBorders>
              <w:top w:val="single" w:sz="4" w:space="0" w:color="auto"/>
            </w:tcBorders>
            <w:shd w:val="clear" w:color="auto" w:fill="1F4E79" w:themeFill="accent1" w:themeFillShade="80"/>
            <w:vAlign w:val="center"/>
            <w:hideMark/>
          </w:tcPr>
          <w:p w14:paraId="6BB7CBA2"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No. Factor</w:t>
            </w:r>
          </w:p>
        </w:tc>
        <w:tc>
          <w:tcPr>
            <w:tcW w:w="670" w:type="pct"/>
            <w:vMerge w:val="restart"/>
            <w:tcBorders>
              <w:top w:val="single" w:sz="4" w:space="0" w:color="auto"/>
            </w:tcBorders>
            <w:shd w:val="clear" w:color="auto" w:fill="1F4E79" w:themeFill="accent1" w:themeFillShade="80"/>
            <w:vAlign w:val="center"/>
            <w:hideMark/>
          </w:tcPr>
          <w:p w14:paraId="050BFC51"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Factor</w:t>
            </w:r>
          </w:p>
        </w:tc>
        <w:tc>
          <w:tcPr>
            <w:tcW w:w="616" w:type="pct"/>
            <w:vMerge w:val="restart"/>
            <w:tcBorders>
              <w:top w:val="single" w:sz="4" w:space="0" w:color="auto"/>
            </w:tcBorders>
            <w:shd w:val="clear" w:color="auto" w:fill="1F4E79" w:themeFill="accent1" w:themeFillShade="80"/>
            <w:vAlign w:val="center"/>
            <w:hideMark/>
          </w:tcPr>
          <w:p w14:paraId="37DB69A5"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No. Característica</w:t>
            </w:r>
          </w:p>
        </w:tc>
        <w:tc>
          <w:tcPr>
            <w:tcW w:w="1023" w:type="pct"/>
            <w:vMerge w:val="restart"/>
            <w:tcBorders>
              <w:top w:val="single" w:sz="4" w:space="0" w:color="auto"/>
            </w:tcBorders>
            <w:shd w:val="clear" w:color="auto" w:fill="1F4E79" w:themeFill="accent1" w:themeFillShade="80"/>
            <w:vAlign w:val="center"/>
            <w:hideMark/>
          </w:tcPr>
          <w:p w14:paraId="7770BDF3"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Característica</w:t>
            </w:r>
          </w:p>
        </w:tc>
        <w:tc>
          <w:tcPr>
            <w:tcW w:w="1012" w:type="pct"/>
            <w:gridSpan w:val="2"/>
            <w:tcBorders>
              <w:top w:val="single" w:sz="4" w:space="0" w:color="auto"/>
            </w:tcBorders>
            <w:shd w:val="clear" w:color="auto" w:fill="1F4E79" w:themeFill="accent1" w:themeFillShade="80"/>
            <w:vAlign w:val="center"/>
            <w:hideMark/>
          </w:tcPr>
          <w:p w14:paraId="3B33F968"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Ponderado Característica</w:t>
            </w:r>
          </w:p>
        </w:tc>
        <w:tc>
          <w:tcPr>
            <w:tcW w:w="1076" w:type="pct"/>
            <w:gridSpan w:val="2"/>
            <w:tcBorders>
              <w:top w:val="single" w:sz="4" w:space="0" w:color="auto"/>
            </w:tcBorders>
            <w:shd w:val="clear" w:color="auto" w:fill="1F4E79" w:themeFill="accent1" w:themeFillShade="80"/>
            <w:vAlign w:val="center"/>
            <w:hideMark/>
          </w:tcPr>
          <w:p w14:paraId="53F3D46F"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Calificación por tipo de fuente</w:t>
            </w:r>
          </w:p>
        </w:tc>
        <w:tc>
          <w:tcPr>
            <w:tcW w:w="278" w:type="pct"/>
            <w:vMerge w:val="restart"/>
            <w:tcBorders>
              <w:top w:val="single" w:sz="4" w:space="0" w:color="auto"/>
            </w:tcBorders>
            <w:shd w:val="clear" w:color="auto" w:fill="1F4E79" w:themeFill="accent1" w:themeFillShade="80"/>
            <w:vAlign w:val="center"/>
            <w:hideMark/>
          </w:tcPr>
          <w:p w14:paraId="4C29955E" w14:textId="77777777" w:rsidR="00C45A54" w:rsidRPr="00063B36" w:rsidRDefault="00C45A54" w:rsidP="00C45A54">
            <w:pPr>
              <w:jc w:val="center"/>
              <w:rPr>
                <w:rFonts w:ascii="Times New Roman" w:hAnsi="Times New Roman"/>
                <w:b/>
                <w:color w:val="FFFFFF" w:themeColor="background1"/>
                <w:sz w:val="16"/>
              </w:rPr>
            </w:pPr>
            <w:r w:rsidRPr="00063B36">
              <w:rPr>
                <w:rFonts w:ascii="Times New Roman" w:hAnsi="Times New Roman"/>
                <w:b/>
                <w:color w:val="FFFFFF" w:themeColor="background1"/>
                <w:sz w:val="16"/>
              </w:rPr>
              <w:t>Total</w:t>
            </w:r>
          </w:p>
        </w:tc>
      </w:tr>
      <w:tr w:rsidR="00530B09" w:rsidRPr="00B945CA" w14:paraId="79944CB7" w14:textId="77777777" w:rsidTr="00395B14">
        <w:trPr>
          <w:cantSplit/>
          <w:trHeight w:val="375"/>
          <w:tblHeader/>
        </w:trPr>
        <w:tc>
          <w:tcPr>
            <w:tcW w:w="325" w:type="pct"/>
            <w:vMerge/>
            <w:vAlign w:val="center"/>
            <w:hideMark/>
          </w:tcPr>
          <w:p w14:paraId="1F363EE9"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7F1835CD" w14:textId="77777777" w:rsidR="00C45A54" w:rsidRPr="00063B36" w:rsidRDefault="00C45A54" w:rsidP="00C45A54">
            <w:pPr>
              <w:rPr>
                <w:rFonts w:ascii="Times New Roman" w:hAnsi="Times New Roman"/>
                <w:b/>
                <w:color w:val="000000"/>
                <w:sz w:val="16"/>
              </w:rPr>
            </w:pPr>
          </w:p>
        </w:tc>
        <w:tc>
          <w:tcPr>
            <w:tcW w:w="616" w:type="pct"/>
            <w:vMerge/>
            <w:vAlign w:val="center"/>
            <w:hideMark/>
          </w:tcPr>
          <w:p w14:paraId="5ED4EC69" w14:textId="77777777" w:rsidR="00C45A54" w:rsidRPr="00063B36" w:rsidRDefault="00C45A54" w:rsidP="00C45A54">
            <w:pPr>
              <w:rPr>
                <w:rFonts w:ascii="Times New Roman" w:hAnsi="Times New Roman"/>
                <w:b/>
                <w:color w:val="000000"/>
                <w:sz w:val="16"/>
              </w:rPr>
            </w:pPr>
          </w:p>
        </w:tc>
        <w:tc>
          <w:tcPr>
            <w:tcW w:w="1023" w:type="pct"/>
            <w:vMerge/>
            <w:vAlign w:val="center"/>
            <w:hideMark/>
          </w:tcPr>
          <w:p w14:paraId="297E6A90" w14:textId="77777777" w:rsidR="00C45A54" w:rsidRPr="00063B36" w:rsidRDefault="00C45A54" w:rsidP="00C45A54">
            <w:pPr>
              <w:rPr>
                <w:rFonts w:ascii="Times New Roman" w:hAnsi="Times New Roman"/>
                <w:b/>
                <w:color w:val="000000"/>
                <w:sz w:val="16"/>
              </w:rPr>
            </w:pPr>
          </w:p>
        </w:tc>
        <w:tc>
          <w:tcPr>
            <w:tcW w:w="539" w:type="pct"/>
            <w:shd w:val="clear" w:color="auto" w:fill="9CC2E5" w:themeFill="accent1" w:themeFillTint="99"/>
            <w:vAlign w:val="center"/>
            <w:hideMark/>
          </w:tcPr>
          <w:p w14:paraId="71CAD7CC" w14:textId="77777777" w:rsidR="00C45A54" w:rsidRPr="00063B36" w:rsidRDefault="00C45A54" w:rsidP="00C45A54">
            <w:pPr>
              <w:jc w:val="center"/>
              <w:rPr>
                <w:rFonts w:ascii="Times New Roman" w:hAnsi="Times New Roman"/>
                <w:b/>
                <w:sz w:val="16"/>
              </w:rPr>
            </w:pPr>
            <w:r w:rsidRPr="00063B36">
              <w:rPr>
                <w:rFonts w:ascii="Times New Roman" w:hAnsi="Times New Roman"/>
                <w:b/>
                <w:sz w:val="16"/>
              </w:rPr>
              <w:t>% ideal</w:t>
            </w:r>
          </w:p>
        </w:tc>
        <w:tc>
          <w:tcPr>
            <w:tcW w:w="473" w:type="pct"/>
            <w:shd w:val="clear" w:color="auto" w:fill="9CC2E5" w:themeFill="accent1" w:themeFillTint="99"/>
            <w:vAlign w:val="center"/>
            <w:hideMark/>
          </w:tcPr>
          <w:p w14:paraId="0DC5A3E0"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alcanzado</w:t>
            </w:r>
          </w:p>
        </w:tc>
        <w:tc>
          <w:tcPr>
            <w:tcW w:w="561" w:type="pct"/>
            <w:shd w:val="clear" w:color="auto" w:fill="9CC2E5" w:themeFill="accent1" w:themeFillTint="99"/>
            <w:vAlign w:val="center"/>
            <w:hideMark/>
          </w:tcPr>
          <w:p w14:paraId="722C781A"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Documental</w:t>
            </w:r>
          </w:p>
        </w:tc>
        <w:tc>
          <w:tcPr>
            <w:tcW w:w="515" w:type="pct"/>
            <w:shd w:val="clear" w:color="auto" w:fill="9CC2E5" w:themeFill="accent1" w:themeFillTint="99"/>
            <w:vAlign w:val="center"/>
            <w:hideMark/>
          </w:tcPr>
          <w:p w14:paraId="2F08725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Percepción</w:t>
            </w:r>
          </w:p>
        </w:tc>
        <w:tc>
          <w:tcPr>
            <w:tcW w:w="278" w:type="pct"/>
            <w:vMerge/>
            <w:vAlign w:val="center"/>
            <w:hideMark/>
          </w:tcPr>
          <w:p w14:paraId="72170E81" w14:textId="77777777" w:rsidR="00C45A54" w:rsidRPr="00063B36" w:rsidRDefault="00C45A54" w:rsidP="00C45A54">
            <w:pPr>
              <w:rPr>
                <w:rFonts w:ascii="Times New Roman" w:hAnsi="Times New Roman"/>
                <w:b/>
                <w:color w:val="000000"/>
                <w:sz w:val="16"/>
              </w:rPr>
            </w:pPr>
          </w:p>
        </w:tc>
      </w:tr>
      <w:tr w:rsidR="00C45A54" w:rsidRPr="00B945CA" w14:paraId="31150712" w14:textId="77777777" w:rsidTr="00063B36">
        <w:trPr>
          <w:trHeight w:val="314"/>
          <w:tblHeader/>
        </w:trPr>
        <w:tc>
          <w:tcPr>
            <w:tcW w:w="325" w:type="pct"/>
            <w:vMerge w:val="restart"/>
            <w:shd w:val="clear" w:color="auto" w:fill="auto"/>
            <w:vAlign w:val="center"/>
            <w:hideMark/>
          </w:tcPr>
          <w:p w14:paraId="49501160"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1 </w:t>
            </w:r>
          </w:p>
        </w:tc>
        <w:tc>
          <w:tcPr>
            <w:tcW w:w="670" w:type="pct"/>
            <w:vMerge w:val="restart"/>
            <w:shd w:val="clear" w:color="auto" w:fill="auto"/>
            <w:vAlign w:val="center"/>
            <w:hideMark/>
          </w:tcPr>
          <w:p w14:paraId="1FB76452"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Proyecto Educativo del Programa e Identidad Institucional </w:t>
            </w:r>
          </w:p>
        </w:tc>
        <w:tc>
          <w:tcPr>
            <w:tcW w:w="616" w:type="pct"/>
            <w:shd w:val="clear" w:color="auto" w:fill="auto"/>
            <w:vAlign w:val="center"/>
            <w:hideMark/>
          </w:tcPr>
          <w:p w14:paraId="59906C7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w:t>
            </w:r>
          </w:p>
        </w:tc>
        <w:tc>
          <w:tcPr>
            <w:tcW w:w="1023" w:type="pct"/>
            <w:shd w:val="clear" w:color="auto" w:fill="auto"/>
            <w:vAlign w:val="center"/>
            <w:hideMark/>
          </w:tcPr>
          <w:p w14:paraId="149DE06F"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 Proyecto Educativo del Programa </w:t>
            </w:r>
          </w:p>
        </w:tc>
        <w:tc>
          <w:tcPr>
            <w:tcW w:w="539" w:type="pct"/>
            <w:shd w:val="clear" w:color="auto" w:fill="auto"/>
            <w:vAlign w:val="center"/>
          </w:tcPr>
          <w:p w14:paraId="07B7B594"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2DBDAB89"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606A6628"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6CDDFFFE"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1BB2AFF5" w14:textId="77777777" w:rsidR="00C45A54" w:rsidRPr="00063B36" w:rsidRDefault="00C45A54" w:rsidP="00C45A54">
            <w:pPr>
              <w:jc w:val="center"/>
              <w:rPr>
                <w:rFonts w:ascii="Times New Roman" w:hAnsi="Times New Roman"/>
                <w:color w:val="000000"/>
                <w:sz w:val="16"/>
              </w:rPr>
            </w:pPr>
          </w:p>
        </w:tc>
      </w:tr>
      <w:tr w:rsidR="00C45A54" w:rsidRPr="00B945CA" w14:paraId="75DBD446" w14:textId="77777777" w:rsidTr="00063B36">
        <w:trPr>
          <w:trHeight w:val="419"/>
          <w:tblHeader/>
        </w:trPr>
        <w:tc>
          <w:tcPr>
            <w:tcW w:w="325" w:type="pct"/>
            <w:vMerge/>
            <w:vAlign w:val="center"/>
            <w:hideMark/>
          </w:tcPr>
          <w:p w14:paraId="0EBD18CE"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76D5375"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082760F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w:t>
            </w:r>
          </w:p>
        </w:tc>
        <w:tc>
          <w:tcPr>
            <w:tcW w:w="1023" w:type="pct"/>
            <w:shd w:val="clear" w:color="auto" w:fill="auto"/>
            <w:vAlign w:val="center"/>
            <w:hideMark/>
          </w:tcPr>
          <w:p w14:paraId="69BF6C58"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Relevancia académica y pertinencia social del programa</w:t>
            </w:r>
          </w:p>
        </w:tc>
        <w:tc>
          <w:tcPr>
            <w:tcW w:w="539" w:type="pct"/>
            <w:shd w:val="clear" w:color="auto" w:fill="auto"/>
            <w:vAlign w:val="center"/>
          </w:tcPr>
          <w:p w14:paraId="6FAC67E6"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41ACD07"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533863BA"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3556BCC6"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5B94C87A" w14:textId="77777777" w:rsidR="00C45A54" w:rsidRPr="00063B36" w:rsidRDefault="00C45A54" w:rsidP="00C45A54">
            <w:pPr>
              <w:jc w:val="center"/>
              <w:rPr>
                <w:rFonts w:ascii="Times New Roman" w:hAnsi="Times New Roman"/>
                <w:color w:val="000000"/>
                <w:sz w:val="16"/>
              </w:rPr>
            </w:pPr>
          </w:p>
        </w:tc>
      </w:tr>
      <w:tr w:rsidR="00530B09" w:rsidRPr="00B945CA" w14:paraId="132A6F13" w14:textId="77777777" w:rsidTr="00395B14">
        <w:trPr>
          <w:trHeight w:val="690"/>
          <w:tblHeader/>
        </w:trPr>
        <w:tc>
          <w:tcPr>
            <w:tcW w:w="325" w:type="pct"/>
            <w:vMerge/>
            <w:vAlign w:val="center"/>
            <w:hideMark/>
          </w:tcPr>
          <w:p w14:paraId="0D6B671C"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6C5F6361"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227461A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65D2D5E0"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6463D188"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646A4278"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5B84DD4B" w14:textId="77777777" w:rsidR="00C45A54" w:rsidRPr="00063B36" w:rsidRDefault="00C45A54" w:rsidP="00C45A54">
            <w:pPr>
              <w:jc w:val="center"/>
              <w:rPr>
                <w:rFonts w:ascii="Times New Roman" w:hAnsi="Times New Roman"/>
                <w:b/>
                <w:color w:val="000000"/>
                <w:sz w:val="16"/>
              </w:rPr>
            </w:pPr>
          </w:p>
        </w:tc>
      </w:tr>
      <w:tr w:rsidR="00C45A54" w:rsidRPr="00B945CA" w14:paraId="59671F16" w14:textId="77777777" w:rsidTr="00063B36">
        <w:trPr>
          <w:trHeight w:val="275"/>
          <w:tblHeader/>
        </w:trPr>
        <w:tc>
          <w:tcPr>
            <w:tcW w:w="325" w:type="pct"/>
            <w:vMerge w:val="restart"/>
            <w:shd w:val="clear" w:color="auto" w:fill="auto"/>
            <w:vAlign w:val="center"/>
            <w:hideMark/>
          </w:tcPr>
          <w:p w14:paraId="5DF3E3CC"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2 </w:t>
            </w:r>
          </w:p>
        </w:tc>
        <w:tc>
          <w:tcPr>
            <w:tcW w:w="670" w:type="pct"/>
            <w:vMerge w:val="restart"/>
            <w:shd w:val="clear" w:color="auto" w:fill="auto"/>
            <w:vAlign w:val="center"/>
            <w:hideMark/>
          </w:tcPr>
          <w:p w14:paraId="7076F647"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Estudiantes</w:t>
            </w:r>
          </w:p>
        </w:tc>
        <w:tc>
          <w:tcPr>
            <w:tcW w:w="616" w:type="pct"/>
            <w:shd w:val="clear" w:color="auto" w:fill="auto"/>
            <w:vAlign w:val="center"/>
            <w:hideMark/>
          </w:tcPr>
          <w:p w14:paraId="1ED2F49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w:t>
            </w:r>
          </w:p>
        </w:tc>
        <w:tc>
          <w:tcPr>
            <w:tcW w:w="1023" w:type="pct"/>
            <w:shd w:val="clear" w:color="auto" w:fill="auto"/>
            <w:vAlign w:val="center"/>
            <w:hideMark/>
          </w:tcPr>
          <w:p w14:paraId="1DFDDC76"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Participación en actividades de formación integral</w:t>
            </w:r>
          </w:p>
        </w:tc>
        <w:tc>
          <w:tcPr>
            <w:tcW w:w="539" w:type="pct"/>
            <w:shd w:val="clear" w:color="auto" w:fill="auto"/>
            <w:vAlign w:val="center"/>
          </w:tcPr>
          <w:p w14:paraId="2EFF56A9"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4AC694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354FF1D5"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6FD49D3"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4E060E80" w14:textId="77777777" w:rsidR="00C45A54" w:rsidRPr="00063B36" w:rsidRDefault="00C45A54" w:rsidP="00C45A54">
            <w:pPr>
              <w:jc w:val="center"/>
              <w:rPr>
                <w:rFonts w:ascii="Times New Roman" w:hAnsi="Times New Roman"/>
                <w:color w:val="000000"/>
                <w:sz w:val="16"/>
              </w:rPr>
            </w:pPr>
          </w:p>
        </w:tc>
      </w:tr>
      <w:tr w:rsidR="00C45A54" w:rsidRPr="00B945CA" w14:paraId="2664CB95" w14:textId="77777777" w:rsidTr="00063B36">
        <w:trPr>
          <w:trHeight w:val="381"/>
          <w:tblHeader/>
        </w:trPr>
        <w:tc>
          <w:tcPr>
            <w:tcW w:w="325" w:type="pct"/>
            <w:vMerge/>
            <w:vAlign w:val="center"/>
            <w:hideMark/>
          </w:tcPr>
          <w:p w14:paraId="64207FFB"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4DDABD17"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5B94ED53"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w:t>
            </w:r>
          </w:p>
        </w:tc>
        <w:tc>
          <w:tcPr>
            <w:tcW w:w="1023" w:type="pct"/>
            <w:shd w:val="clear" w:color="auto" w:fill="auto"/>
            <w:vAlign w:val="center"/>
            <w:hideMark/>
          </w:tcPr>
          <w:p w14:paraId="7B617E69"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Orientación y seguimientos a estudiantes</w:t>
            </w:r>
          </w:p>
        </w:tc>
        <w:tc>
          <w:tcPr>
            <w:tcW w:w="539" w:type="pct"/>
            <w:shd w:val="clear" w:color="auto" w:fill="auto"/>
            <w:vAlign w:val="center"/>
          </w:tcPr>
          <w:p w14:paraId="663B8C9C"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58E304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ADF44C7"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325E3B1E"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640EC9E9" w14:textId="77777777" w:rsidR="00C45A54" w:rsidRPr="00063B36" w:rsidRDefault="00C45A54" w:rsidP="00C45A54">
            <w:pPr>
              <w:jc w:val="center"/>
              <w:rPr>
                <w:rFonts w:ascii="Times New Roman" w:hAnsi="Times New Roman"/>
                <w:color w:val="000000"/>
                <w:sz w:val="16"/>
              </w:rPr>
            </w:pPr>
          </w:p>
        </w:tc>
      </w:tr>
      <w:tr w:rsidR="00C45A54" w:rsidRPr="00B945CA" w14:paraId="56785EDE" w14:textId="77777777" w:rsidTr="00063B36">
        <w:trPr>
          <w:trHeight w:val="500"/>
          <w:tblHeader/>
        </w:trPr>
        <w:tc>
          <w:tcPr>
            <w:tcW w:w="325" w:type="pct"/>
            <w:vMerge/>
            <w:vAlign w:val="center"/>
            <w:hideMark/>
          </w:tcPr>
          <w:p w14:paraId="03E2E81A"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32EEE02C"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111AD0B4"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5</w:t>
            </w:r>
          </w:p>
        </w:tc>
        <w:tc>
          <w:tcPr>
            <w:tcW w:w="1023" w:type="pct"/>
            <w:shd w:val="clear" w:color="auto" w:fill="auto"/>
            <w:vAlign w:val="center"/>
            <w:hideMark/>
          </w:tcPr>
          <w:p w14:paraId="4CC53F43"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Capacidad de trabajo autónomo</w:t>
            </w:r>
          </w:p>
        </w:tc>
        <w:tc>
          <w:tcPr>
            <w:tcW w:w="539" w:type="pct"/>
            <w:shd w:val="clear" w:color="auto" w:fill="auto"/>
            <w:vAlign w:val="center"/>
          </w:tcPr>
          <w:p w14:paraId="4618DE2F"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31079AE"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6A18E26C"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7B33DBF"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1254B38A" w14:textId="77777777" w:rsidR="00C45A54" w:rsidRPr="00063B36" w:rsidRDefault="00C45A54" w:rsidP="00C45A54">
            <w:pPr>
              <w:jc w:val="center"/>
              <w:rPr>
                <w:rFonts w:ascii="Times New Roman" w:hAnsi="Times New Roman"/>
                <w:color w:val="000000"/>
                <w:sz w:val="16"/>
              </w:rPr>
            </w:pPr>
          </w:p>
        </w:tc>
      </w:tr>
      <w:tr w:rsidR="00C45A54" w:rsidRPr="00B945CA" w14:paraId="204556EE" w14:textId="77777777" w:rsidTr="00063B36">
        <w:trPr>
          <w:trHeight w:val="227"/>
          <w:tblHeader/>
        </w:trPr>
        <w:tc>
          <w:tcPr>
            <w:tcW w:w="325" w:type="pct"/>
            <w:vMerge/>
            <w:vAlign w:val="center"/>
            <w:hideMark/>
          </w:tcPr>
          <w:p w14:paraId="62DC4B27"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383C1593"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74146C49"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6</w:t>
            </w:r>
          </w:p>
        </w:tc>
        <w:tc>
          <w:tcPr>
            <w:tcW w:w="1023" w:type="pct"/>
            <w:shd w:val="clear" w:color="auto" w:fill="auto"/>
            <w:vAlign w:val="center"/>
            <w:hideMark/>
          </w:tcPr>
          <w:p w14:paraId="4E8B1C16"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Reglamento estudiantil y políticas académicas</w:t>
            </w:r>
          </w:p>
        </w:tc>
        <w:tc>
          <w:tcPr>
            <w:tcW w:w="539" w:type="pct"/>
            <w:shd w:val="clear" w:color="auto" w:fill="auto"/>
            <w:vAlign w:val="center"/>
          </w:tcPr>
          <w:p w14:paraId="49C163AA"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B194B46"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34698017"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4E63CD05"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65BD0A69" w14:textId="77777777" w:rsidR="00C45A54" w:rsidRPr="00063B36" w:rsidRDefault="00C45A54" w:rsidP="00C45A54">
            <w:pPr>
              <w:jc w:val="center"/>
              <w:rPr>
                <w:rFonts w:ascii="Times New Roman" w:hAnsi="Times New Roman"/>
                <w:color w:val="000000"/>
                <w:sz w:val="16"/>
              </w:rPr>
            </w:pPr>
          </w:p>
        </w:tc>
      </w:tr>
      <w:tr w:rsidR="00C45A54" w:rsidRPr="00B945CA" w14:paraId="6CA20CBB" w14:textId="77777777" w:rsidTr="00063B36">
        <w:trPr>
          <w:trHeight w:val="227"/>
          <w:tblHeader/>
        </w:trPr>
        <w:tc>
          <w:tcPr>
            <w:tcW w:w="325" w:type="pct"/>
            <w:vMerge/>
            <w:vAlign w:val="center"/>
          </w:tcPr>
          <w:p w14:paraId="1F24BACF" w14:textId="77777777" w:rsidR="00C45A54" w:rsidRPr="00063B36" w:rsidRDefault="00C45A54" w:rsidP="00C45A54">
            <w:pPr>
              <w:rPr>
                <w:rFonts w:ascii="Times New Roman" w:hAnsi="Times New Roman"/>
                <w:b/>
                <w:color w:val="000000"/>
                <w:sz w:val="16"/>
              </w:rPr>
            </w:pPr>
          </w:p>
        </w:tc>
        <w:tc>
          <w:tcPr>
            <w:tcW w:w="670" w:type="pct"/>
            <w:vMerge/>
            <w:vAlign w:val="center"/>
          </w:tcPr>
          <w:p w14:paraId="5F1F6293"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52159744"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7</w:t>
            </w:r>
          </w:p>
        </w:tc>
        <w:tc>
          <w:tcPr>
            <w:tcW w:w="1023" w:type="pct"/>
            <w:shd w:val="clear" w:color="auto" w:fill="auto"/>
            <w:vAlign w:val="center"/>
          </w:tcPr>
          <w:p w14:paraId="2158DAD4"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Estímulos y apoyos para estudiantes</w:t>
            </w:r>
          </w:p>
        </w:tc>
        <w:tc>
          <w:tcPr>
            <w:tcW w:w="539" w:type="pct"/>
            <w:shd w:val="clear" w:color="auto" w:fill="auto"/>
            <w:vAlign w:val="center"/>
          </w:tcPr>
          <w:p w14:paraId="68CFC9A9"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06783FA6"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E2E8252"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694A5469"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63952B11" w14:textId="77777777" w:rsidR="00C45A54" w:rsidRPr="00063B36" w:rsidRDefault="00C45A54" w:rsidP="00C45A54">
            <w:pPr>
              <w:jc w:val="center"/>
              <w:rPr>
                <w:rFonts w:ascii="Times New Roman" w:hAnsi="Times New Roman"/>
                <w:color w:val="000000"/>
                <w:sz w:val="16"/>
              </w:rPr>
            </w:pPr>
          </w:p>
        </w:tc>
      </w:tr>
      <w:tr w:rsidR="00530B09" w:rsidRPr="00B945CA" w14:paraId="77076123" w14:textId="77777777" w:rsidTr="00395B14">
        <w:trPr>
          <w:trHeight w:val="555"/>
          <w:tblHeader/>
        </w:trPr>
        <w:tc>
          <w:tcPr>
            <w:tcW w:w="325" w:type="pct"/>
            <w:vMerge/>
            <w:vAlign w:val="center"/>
            <w:hideMark/>
          </w:tcPr>
          <w:p w14:paraId="1FCF4ECF"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6F0F0BD3"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2F45996F"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1C1C13DD"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7C32C545"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42C6ECEA"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647BA8CB" w14:textId="77777777" w:rsidR="00C45A54" w:rsidRPr="00063B36" w:rsidRDefault="00C45A54" w:rsidP="00C45A54">
            <w:pPr>
              <w:jc w:val="center"/>
              <w:rPr>
                <w:rFonts w:ascii="Times New Roman" w:hAnsi="Times New Roman"/>
                <w:b/>
                <w:color w:val="000000"/>
                <w:sz w:val="16"/>
              </w:rPr>
            </w:pPr>
          </w:p>
        </w:tc>
      </w:tr>
      <w:tr w:rsidR="00C45A54" w:rsidRPr="00B945CA" w14:paraId="4EC08FC7" w14:textId="77777777" w:rsidTr="00063B36">
        <w:trPr>
          <w:trHeight w:val="326"/>
          <w:tblHeader/>
        </w:trPr>
        <w:tc>
          <w:tcPr>
            <w:tcW w:w="325" w:type="pct"/>
            <w:vMerge w:val="restart"/>
            <w:shd w:val="clear" w:color="auto" w:fill="auto"/>
            <w:vAlign w:val="center"/>
            <w:hideMark/>
          </w:tcPr>
          <w:p w14:paraId="71268368"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3 </w:t>
            </w:r>
          </w:p>
        </w:tc>
        <w:tc>
          <w:tcPr>
            <w:tcW w:w="670" w:type="pct"/>
            <w:vMerge w:val="restart"/>
            <w:shd w:val="clear" w:color="auto" w:fill="auto"/>
            <w:vAlign w:val="center"/>
            <w:hideMark/>
          </w:tcPr>
          <w:p w14:paraId="6D8C2B2F"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Profesores</w:t>
            </w:r>
          </w:p>
        </w:tc>
        <w:tc>
          <w:tcPr>
            <w:tcW w:w="616" w:type="pct"/>
            <w:shd w:val="clear" w:color="auto" w:fill="auto"/>
            <w:vAlign w:val="center"/>
            <w:hideMark/>
          </w:tcPr>
          <w:p w14:paraId="3561946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8</w:t>
            </w:r>
          </w:p>
        </w:tc>
        <w:tc>
          <w:tcPr>
            <w:tcW w:w="1023" w:type="pct"/>
            <w:shd w:val="clear" w:color="auto" w:fill="auto"/>
            <w:vAlign w:val="center"/>
            <w:hideMark/>
          </w:tcPr>
          <w:p w14:paraId="7B86DD4D"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Selección, vinculación y permanencia </w:t>
            </w:r>
          </w:p>
        </w:tc>
        <w:tc>
          <w:tcPr>
            <w:tcW w:w="539" w:type="pct"/>
            <w:shd w:val="clear" w:color="auto" w:fill="auto"/>
            <w:vAlign w:val="center"/>
          </w:tcPr>
          <w:p w14:paraId="7FE4C16A"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05DCF5D3"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8CF4BF0"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3A0F714"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21337948" w14:textId="77777777" w:rsidR="00C45A54" w:rsidRPr="00063B36" w:rsidRDefault="00C45A54" w:rsidP="00C45A54">
            <w:pPr>
              <w:jc w:val="center"/>
              <w:rPr>
                <w:rFonts w:ascii="Times New Roman" w:hAnsi="Times New Roman"/>
                <w:color w:val="000000"/>
                <w:sz w:val="16"/>
              </w:rPr>
            </w:pPr>
          </w:p>
        </w:tc>
      </w:tr>
      <w:tr w:rsidR="00C45A54" w:rsidRPr="00B945CA" w14:paraId="0AB9313B" w14:textId="77777777" w:rsidTr="00063B36">
        <w:trPr>
          <w:trHeight w:val="365"/>
          <w:tblHeader/>
        </w:trPr>
        <w:tc>
          <w:tcPr>
            <w:tcW w:w="325" w:type="pct"/>
            <w:vMerge/>
            <w:vAlign w:val="center"/>
            <w:hideMark/>
          </w:tcPr>
          <w:p w14:paraId="4C58B037"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16D0F8B"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4FF9E7A4"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9</w:t>
            </w:r>
          </w:p>
        </w:tc>
        <w:tc>
          <w:tcPr>
            <w:tcW w:w="1023" w:type="pct"/>
            <w:shd w:val="clear" w:color="auto" w:fill="auto"/>
            <w:vAlign w:val="center"/>
            <w:hideMark/>
          </w:tcPr>
          <w:p w14:paraId="4138557F"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Estatuto profesoral</w:t>
            </w:r>
          </w:p>
        </w:tc>
        <w:tc>
          <w:tcPr>
            <w:tcW w:w="539" w:type="pct"/>
            <w:shd w:val="clear" w:color="auto" w:fill="auto"/>
            <w:vAlign w:val="center"/>
          </w:tcPr>
          <w:p w14:paraId="2934C30D"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682BA25C"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6D009F0D"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4BE2AAAF"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51BAEA3E" w14:textId="77777777" w:rsidR="00C45A54" w:rsidRPr="00063B36" w:rsidRDefault="00C45A54" w:rsidP="00C45A54">
            <w:pPr>
              <w:jc w:val="center"/>
              <w:rPr>
                <w:rFonts w:ascii="Times New Roman" w:hAnsi="Times New Roman"/>
                <w:color w:val="000000"/>
                <w:sz w:val="16"/>
              </w:rPr>
            </w:pPr>
          </w:p>
        </w:tc>
      </w:tr>
      <w:tr w:rsidR="00C45A54" w:rsidRPr="00B945CA" w14:paraId="7CB1929C" w14:textId="77777777" w:rsidTr="00063B36">
        <w:trPr>
          <w:trHeight w:val="542"/>
          <w:tblHeader/>
        </w:trPr>
        <w:tc>
          <w:tcPr>
            <w:tcW w:w="325" w:type="pct"/>
            <w:vMerge/>
            <w:vAlign w:val="center"/>
            <w:hideMark/>
          </w:tcPr>
          <w:p w14:paraId="7DA25CB4"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58CB4F0A"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0AA410F9"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10</w:t>
            </w:r>
          </w:p>
        </w:tc>
        <w:tc>
          <w:tcPr>
            <w:tcW w:w="1023" w:type="pct"/>
            <w:shd w:val="clear" w:color="auto" w:fill="auto"/>
            <w:vAlign w:val="center"/>
            <w:hideMark/>
          </w:tcPr>
          <w:p w14:paraId="532BC7DE"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Número, dedicación, nivel de formación y experiencia</w:t>
            </w:r>
          </w:p>
        </w:tc>
        <w:tc>
          <w:tcPr>
            <w:tcW w:w="539" w:type="pct"/>
            <w:shd w:val="clear" w:color="auto" w:fill="auto"/>
            <w:vAlign w:val="center"/>
          </w:tcPr>
          <w:p w14:paraId="519F7E51"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6EBDCE20"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299A6A0"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B9A0B7C"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FB77934" w14:textId="77777777" w:rsidR="00C45A54" w:rsidRPr="00063B36" w:rsidRDefault="00C45A54" w:rsidP="00C45A54">
            <w:pPr>
              <w:jc w:val="center"/>
              <w:rPr>
                <w:rFonts w:ascii="Times New Roman" w:hAnsi="Times New Roman"/>
                <w:color w:val="000000"/>
                <w:sz w:val="16"/>
              </w:rPr>
            </w:pPr>
          </w:p>
        </w:tc>
      </w:tr>
      <w:tr w:rsidR="00C45A54" w:rsidRPr="00B945CA" w14:paraId="16BEB7C1" w14:textId="77777777" w:rsidTr="00063B36">
        <w:trPr>
          <w:trHeight w:val="213"/>
          <w:tblHeader/>
        </w:trPr>
        <w:tc>
          <w:tcPr>
            <w:tcW w:w="325" w:type="pct"/>
            <w:vMerge/>
            <w:vAlign w:val="center"/>
            <w:hideMark/>
          </w:tcPr>
          <w:p w14:paraId="435258E4"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49290429"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459170DC"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11</w:t>
            </w:r>
          </w:p>
        </w:tc>
        <w:tc>
          <w:tcPr>
            <w:tcW w:w="1023" w:type="pct"/>
            <w:shd w:val="clear" w:color="auto" w:fill="auto"/>
            <w:vAlign w:val="center"/>
            <w:hideMark/>
          </w:tcPr>
          <w:p w14:paraId="77A38B33"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Desarrollo profesoral</w:t>
            </w:r>
          </w:p>
        </w:tc>
        <w:tc>
          <w:tcPr>
            <w:tcW w:w="539" w:type="pct"/>
            <w:shd w:val="clear" w:color="auto" w:fill="auto"/>
            <w:vAlign w:val="center"/>
          </w:tcPr>
          <w:p w14:paraId="58201737"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62278433"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210795F6"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3B10B464"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0AE538BF" w14:textId="77777777" w:rsidR="00C45A54" w:rsidRPr="00063B36" w:rsidRDefault="00C45A54" w:rsidP="00C45A54">
            <w:pPr>
              <w:jc w:val="center"/>
              <w:rPr>
                <w:rFonts w:ascii="Times New Roman" w:hAnsi="Times New Roman"/>
                <w:color w:val="000000"/>
                <w:sz w:val="16"/>
              </w:rPr>
            </w:pPr>
          </w:p>
        </w:tc>
      </w:tr>
      <w:tr w:rsidR="00C45A54" w:rsidRPr="00B945CA" w14:paraId="71BEF389" w14:textId="77777777" w:rsidTr="00063B36">
        <w:trPr>
          <w:trHeight w:val="209"/>
          <w:tblHeader/>
        </w:trPr>
        <w:tc>
          <w:tcPr>
            <w:tcW w:w="325" w:type="pct"/>
            <w:vMerge/>
            <w:vAlign w:val="center"/>
            <w:hideMark/>
          </w:tcPr>
          <w:p w14:paraId="2D9C1BB7"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58E00296"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24D01CCB"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12</w:t>
            </w:r>
          </w:p>
        </w:tc>
        <w:tc>
          <w:tcPr>
            <w:tcW w:w="1023" w:type="pct"/>
            <w:shd w:val="clear" w:color="auto" w:fill="auto"/>
            <w:vAlign w:val="center"/>
            <w:hideMark/>
          </w:tcPr>
          <w:p w14:paraId="5EED6B97"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Estímulos a la trayectoria profesoral</w:t>
            </w:r>
          </w:p>
        </w:tc>
        <w:tc>
          <w:tcPr>
            <w:tcW w:w="539" w:type="pct"/>
            <w:shd w:val="clear" w:color="auto" w:fill="auto"/>
            <w:vAlign w:val="center"/>
          </w:tcPr>
          <w:p w14:paraId="55456382"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62076264"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5056934F"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245E16A4"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48975C5B" w14:textId="77777777" w:rsidR="00C45A54" w:rsidRPr="00063B36" w:rsidRDefault="00C45A54" w:rsidP="00C45A54">
            <w:pPr>
              <w:jc w:val="center"/>
              <w:rPr>
                <w:rFonts w:ascii="Times New Roman" w:hAnsi="Times New Roman"/>
                <w:color w:val="000000"/>
                <w:sz w:val="16"/>
              </w:rPr>
            </w:pPr>
          </w:p>
        </w:tc>
      </w:tr>
      <w:tr w:rsidR="00C45A54" w:rsidRPr="00B945CA" w14:paraId="6CF72836" w14:textId="77777777" w:rsidTr="00063B36">
        <w:trPr>
          <w:trHeight w:val="645"/>
          <w:tblHeader/>
        </w:trPr>
        <w:tc>
          <w:tcPr>
            <w:tcW w:w="325" w:type="pct"/>
            <w:vMerge/>
            <w:vAlign w:val="center"/>
            <w:hideMark/>
          </w:tcPr>
          <w:p w14:paraId="4591BEDD"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353F3F0"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46C1F4E3"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13</w:t>
            </w:r>
          </w:p>
        </w:tc>
        <w:tc>
          <w:tcPr>
            <w:tcW w:w="1023" w:type="pct"/>
            <w:shd w:val="clear" w:color="auto" w:fill="auto"/>
            <w:vAlign w:val="center"/>
            <w:hideMark/>
          </w:tcPr>
          <w:p w14:paraId="19DC72E0"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Producción, pertinencia, utilización e impacto de material docente</w:t>
            </w:r>
          </w:p>
        </w:tc>
        <w:tc>
          <w:tcPr>
            <w:tcW w:w="539" w:type="pct"/>
            <w:shd w:val="clear" w:color="auto" w:fill="auto"/>
            <w:vAlign w:val="center"/>
          </w:tcPr>
          <w:p w14:paraId="392FADA7"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525B4EF"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29B29CA"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59EF2B0"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4DD12EA4" w14:textId="77777777" w:rsidR="00C45A54" w:rsidRPr="00063B36" w:rsidRDefault="00C45A54" w:rsidP="00C45A54">
            <w:pPr>
              <w:jc w:val="center"/>
              <w:rPr>
                <w:rFonts w:ascii="Times New Roman" w:hAnsi="Times New Roman"/>
                <w:color w:val="000000"/>
                <w:sz w:val="16"/>
              </w:rPr>
            </w:pPr>
          </w:p>
        </w:tc>
      </w:tr>
      <w:tr w:rsidR="00C45A54" w:rsidRPr="00B945CA" w14:paraId="1CE0EF06" w14:textId="77777777" w:rsidTr="00063B36">
        <w:trPr>
          <w:trHeight w:val="351"/>
          <w:tblHeader/>
        </w:trPr>
        <w:tc>
          <w:tcPr>
            <w:tcW w:w="325" w:type="pct"/>
            <w:vMerge/>
            <w:vAlign w:val="center"/>
            <w:hideMark/>
          </w:tcPr>
          <w:p w14:paraId="60CE8944"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6E74D409"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12F75169"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14</w:t>
            </w:r>
          </w:p>
        </w:tc>
        <w:tc>
          <w:tcPr>
            <w:tcW w:w="1023" w:type="pct"/>
            <w:shd w:val="clear" w:color="auto" w:fill="auto"/>
            <w:vAlign w:val="center"/>
            <w:hideMark/>
          </w:tcPr>
          <w:p w14:paraId="34FAF19A"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Remuneración por méritos</w:t>
            </w:r>
          </w:p>
        </w:tc>
        <w:tc>
          <w:tcPr>
            <w:tcW w:w="539" w:type="pct"/>
            <w:shd w:val="clear" w:color="auto" w:fill="auto"/>
            <w:vAlign w:val="center"/>
          </w:tcPr>
          <w:p w14:paraId="1A136D3A"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651FA19"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1F47B7B"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B31F4D3"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268A2602" w14:textId="77777777" w:rsidR="00C45A54" w:rsidRPr="00063B36" w:rsidRDefault="00C45A54" w:rsidP="00C45A54">
            <w:pPr>
              <w:jc w:val="center"/>
              <w:rPr>
                <w:rFonts w:ascii="Times New Roman" w:hAnsi="Times New Roman"/>
                <w:color w:val="000000"/>
                <w:sz w:val="16"/>
              </w:rPr>
            </w:pPr>
          </w:p>
        </w:tc>
      </w:tr>
      <w:tr w:rsidR="00C45A54" w:rsidRPr="00B945CA" w14:paraId="1062EF86" w14:textId="77777777" w:rsidTr="00063B36">
        <w:trPr>
          <w:trHeight w:val="173"/>
          <w:tblHeader/>
        </w:trPr>
        <w:tc>
          <w:tcPr>
            <w:tcW w:w="325" w:type="pct"/>
            <w:vMerge/>
            <w:vAlign w:val="center"/>
            <w:hideMark/>
          </w:tcPr>
          <w:p w14:paraId="7C3E79EA"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3D803D1"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11171B81"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15</w:t>
            </w:r>
          </w:p>
        </w:tc>
        <w:tc>
          <w:tcPr>
            <w:tcW w:w="1023" w:type="pct"/>
            <w:shd w:val="clear" w:color="auto" w:fill="auto"/>
            <w:vAlign w:val="center"/>
            <w:hideMark/>
          </w:tcPr>
          <w:p w14:paraId="3E86EEA4"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Evaluación de profesores </w:t>
            </w:r>
          </w:p>
        </w:tc>
        <w:tc>
          <w:tcPr>
            <w:tcW w:w="539" w:type="pct"/>
            <w:shd w:val="clear" w:color="auto" w:fill="auto"/>
            <w:vAlign w:val="center"/>
          </w:tcPr>
          <w:p w14:paraId="597DEE0E"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F227F2E"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7975D75B"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38D3C17C"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2EB27C9A" w14:textId="77777777" w:rsidR="00C45A54" w:rsidRPr="00063B36" w:rsidRDefault="00C45A54" w:rsidP="00C45A54">
            <w:pPr>
              <w:jc w:val="center"/>
              <w:rPr>
                <w:rFonts w:ascii="Times New Roman" w:hAnsi="Times New Roman"/>
                <w:color w:val="000000"/>
                <w:sz w:val="16"/>
              </w:rPr>
            </w:pPr>
          </w:p>
        </w:tc>
      </w:tr>
      <w:tr w:rsidR="00530B09" w:rsidRPr="00B945CA" w14:paraId="63357988" w14:textId="77777777" w:rsidTr="00395B14">
        <w:trPr>
          <w:trHeight w:val="675"/>
          <w:tblHeader/>
        </w:trPr>
        <w:tc>
          <w:tcPr>
            <w:tcW w:w="325" w:type="pct"/>
            <w:vMerge/>
            <w:vAlign w:val="center"/>
            <w:hideMark/>
          </w:tcPr>
          <w:p w14:paraId="3E8B9769"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C3C65AC"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041538C0"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3D2ED93E"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495101E7"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43C2E7B7"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2740276E" w14:textId="77777777" w:rsidR="00C45A54" w:rsidRPr="00063B36" w:rsidRDefault="00C45A54" w:rsidP="00C45A54">
            <w:pPr>
              <w:jc w:val="center"/>
              <w:rPr>
                <w:rFonts w:ascii="Times New Roman" w:hAnsi="Times New Roman"/>
                <w:b/>
                <w:color w:val="000000"/>
                <w:sz w:val="16"/>
              </w:rPr>
            </w:pPr>
          </w:p>
        </w:tc>
      </w:tr>
      <w:tr w:rsidR="00C45A54" w:rsidRPr="00B945CA" w14:paraId="6F616636" w14:textId="77777777" w:rsidTr="00063B36">
        <w:trPr>
          <w:trHeight w:val="325"/>
          <w:tblHeader/>
        </w:trPr>
        <w:tc>
          <w:tcPr>
            <w:tcW w:w="325" w:type="pct"/>
            <w:vMerge w:val="restart"/>
            <w:shd w:val="clear" w:color="auto" w:fill="auto"/>
            <w:vAlign w:val="center"/>
            <w:hideMark/>
          </w:tcPr>
          <w:p w14:paraId="158436B1"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w:t>
            </w:r>
          </w:p>
        </w:tc>
        <w:tc>
          <w:tcPr>
            <w:tcW w:w="670" w:type="pct"/>
            <w:vMerge w:val="restart"/>
            <w:shd w:val="clear" w:color="auto" w:fill="auto"/>
            <w:vAlign w:val="center"/>
            <w:hideMark/>
          </w:tcPr>
          <w:p w14:paraId="0C32E771"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Egresados</w:t>
            </w:r>
          </w:p>
        </w:tc>
        <w:tc>
          <w:tcPr>
            <w:tcW w:w="616" w:type="pct"/>
            <w:shd w:val="clear" w:color="auto" w:fill="auto"/>
            <w:vAlign w:val="center"/>
            <w:hideMark/>
          </w:tcPr>
          <w:p w14:paraId="17E583F0"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16</w:t>
            </w:r>
          </w:p>
        </w:tc>
        <w:tc>
          <w:tcPr>
            <w:tcW w:w="1023" w:type="pct"/>
            <w:shd w:val="clear" w:color="auto" w:fill="auto"/>
            <w:vAlign w:val="center"/>
            <w:hideMark/>
          </w:tcPr>
          <w:p w14:paraId="5B035644"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Seguimiento a egresados</w:t>
            </w:r>
          </w:p>
        </w:tc>
        <w:tc>
          <w:tcPr>
            <w:tcW w:w="539" w:type="pct"/>
            <w:shd w:val="clear" w:color="auto" w:fill="auto"/>
            <w:vAlign w:val="center"/>
          </w:tcPr>
          <w:p w14:paraId="2A1164DE"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8575D48"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AA27BAE"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66FAB09"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15015688" w14:textId="77777777" w:rsidR="00C45A54" w:rsidRPr="00063B36" w:rsidRDefault="00C45A54" w:rsidP="00C45A54">
            <w:pPr>
              <w:jc w:val="center"/>
              <w:rPr>
                <w:rFonts w:ascii="Times New Roman" w:hAnsi="Times New Roman"/>
                <w:color w:val="000000"/>
                <w:sz w:val="16"/>
              </w:rPr>
            </w:pPr>
          </w:p>
        </w:tc>
      </w:tr>
      <w:tr w:rsidR="00C45A54" w:rsidRPr="00B945CA" w14:paraId="332A831E" w14:textId="77777777" w:rsidTr="00063B36">
        <w:trPr>
          <w:trHeight w:val="510"/>
          <w:tblHeader/>
        </w:trPr>
        <w:tc>
          <w:tcPr>
            <w:tcW w:w="325" w:type="pct"/>
            <w:vMerge/>
            <w:vAlign w:val="center"/>
            <w:hideMark/>
          </w:tcPr>
          <w:p w14:paraId="069B1869"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704321D"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47033E54"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17</w:t>
            </w:r>
          </w:p>
        </w:tc>
        <w:tc>
          <w:tcPr>
            <w:tcW w:w="1023" w:type="pct"/>
            <w:shd w:val="clear" w:color="auto" w:fill="auto"/>
            <w:vAlign w:val="center"/>
            <w:hideMark/>
          </w:tcPr>
          <w:p w14:paraId="627AF468"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Impacto de los egresados en el medio social y académico</w:t>
            </w:r>
          </w:p>
        </w:tc>
        <w:tc>
          <w:tcPr>
            <w:tcW w:w="539" w:type="pct"/>
            <w:shd w:val="clear" w:color="auto" w:fill="auto"/>
            <w:vAlign w:val="center"/>
          </w:tcPr>
          <w:p w14:paraId="21FF1618"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51FF682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E4BFE1B"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4602C65"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08940FB0" w14:textId="77777777" w:rsidR="00C45A54" w:rsidRPr="00063B36" w:rsidRDefault="00C45A54" w:rsidP="00C45A54">
            <w:pPr>
              <w:jc w:val="center"/>
              <w:rPr>
                <w:rFonts w:ascii="Times New Roman" w:hAnsi="Times New Roman"/>
                <w:color w:val="000000"/>
                <w:sz w:val="16"/>
              </w:rPr>
            </w:pPr>
          </w:p>
        </w:tc>
      </w:tr>
      <w:tr w:rsidR="00530B09" w:rsidRPr="00B945CA" w14:paraId="5435F570" w14:textId="77777777" w:rsidTr="00395B14">
        <w:trPr>
          <w:trHeight w:val="540"/>
          <w:tblHeader/>
        </w:trPr>
        <w:tc>
          <w:tcPr>
            <w:tcW w:w="325" w:type="pct"/>
            <w:vMerge/>
            <w:vAlign w:val="center"/>
            <w:hideMark/>
          </w:tcPr>
          <w:p w14:paraId="00F4E7E0"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4E7024E9"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3F44E2C0"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50BBB877"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4CA08977"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45C68B13"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6CD22081" w14:textId="77777777" w:rsidR="00C45A54" w:rsidRPr="00063B36" w:rsidRDefault="00C45A54" w:rsidP="00C45A54">
            <w:pPr>
              <w:jc w:val="center"/>
              <w:rPr>
                <w:rFonts w:ascii="Times New Roman" w:hAnsi="Times New Roman"/>
                <w:b/>
                <w:color w:val="000000"/>
                <w:sz w:val="16"/>
              </w:rPr>
            </w:pPr>
          </w:p>
        </w:tc>
      </w:tr>
      <w:tr w:rsidR="00C45A54" w:rsidRPr="00B945CA" w14:paraId="13D6C25C" w14:textId="77777777" w:rsidTr="00063B36">
        <w:trPr>
          <w:trHeight w:val="444"/>
          <w:tblHeader/>
        </w:trPr>
        <w:tc>
          <w:tcPr>
            <w:tcW w:w="325" w:type="pct"/>
            <w:vMerge w:val="restart"/>
            <w:shd w:val="clear" w:color="auto" w:fill="auto"/>
            <w:vAlign w:val="center"/>
            <w:hideMark/>
          </w:tcPr>
          <w:p w14:paraId="3515BE34"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5</w:t>
            </w:r>
          </w:p>
        </w:tc>
        <w:tc>
          <w:tcPr>
            <w:tcW w:w="670" w:type="pct"/>
            <w:vMerge w:val="restart"/>
            <w:shd w:val="clear" w:color="auto" w:fill="auto"/>
            <w:vAlign w:val="center"/>
            <w:hideMark/>
          </w:tcPr>
          <w:p w14:paraId="1E2E95AD"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Aspectos académicos y </w:t>
            </w:r>
            <w:r w:rsidRPr="00063B36">
              <w:rPr>
                <w:rFonts w:ascii="Times New Roman" w:hAnsi="Times New Roman"/>
                <w:b/>
                <w:color w:val="000000"/>
                <w:sz w:val="16"/>
              </w:rPr>
              <w:lastRenderedPageBreak/>
              <w:t>resultados de aprendizaje</w:t>
            </w:r>
          </w:p>
        </w:tc>
        <w:tc>
          <w:tcPr>
            <w:tcW w:w="616" w:type="pct"/>
            <w:shd w:val="clear" w:color="auto" w:fill="auto"/>
            <w:vAlign w:val="center"/>
          </w:tcPr>
          <w:p w14:paraId="7C30DDF1"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lastRenderedPageBreak/>
              <w:t xml:space="preserve">18 </w:t>
            </w:r>
          </w:p>
        </w:tc>
        <w:tc>
          <w:tcPr>
            <w:tcW w:w="1023" w:type="pct"/>
            <w:shd w:val="clear" w:color="auto" w:fill="auto"/>
            <w:vAlign w:val="center"/>
          </w:tcPr>
          <w:p w14:paraId="79BF6D6B"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Integralidad de los aspectos curriculares</w:t>
            </w:r>
          </w:p>
        </w:tc>
        <w:tc>
          <w:tcPr>
            <w:tcW w:w="539" w:type="pct"/>
            <w:shd w:val="clear" w:color="auto" w:fill="auto"/>
            <w:vAlign w:val="center"/>
          </w:tcPr>
          <w:p w14:paraId="3FD5A047"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017287C2"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21CEC74A"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4C02300"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2A0B700F" w14:textId="77777777" w:rsidR="00C45A54" w:rsidRPr="00063B36" w:rsidRDefault="00C45A54" w:rsidP="00C45A54">
            <w:pPr>
              <w:jc w:val="center"/>
              <w:rPr>
                <w:rFonts w:ascii="Times New Roman" w:hAnsi="Times New Roman"/>
                <w:color w:val="000000"/>
                <w:sz w:val="16"/>
              </w:rPr>
            </w:pPr>
          </w:p>
        </w:tc>
      </w:tr>
      <w:tr w:rsidR="00C45A54" w:rsidRPr="00B945CA" w14:paraId="623ADE9D" w14:textId="77777777" w:rsidTr="00063B36">
        <w:trPr>
          <w:trHeight w:val="415"/>
          <w:tblHeader/>
        </w:trPr>
        <w:tc>
          <w:tcPr>
            <w:tcW w:w="325" w:type="pct"/>
            <w:vMerge/>
            <w:vAlign w:val="center"/>
          </w:tcPr>
          <w:p w14:paraId="30EB0985" w14:textId="77777777" w:rsidR="00C45A54" w:rsidRPr="00063B36" w:rsidRDefault="00C45A54" w:rsidP="00C45A54">
            <w:pPr>
              <w:jc w:val="center"/>
              <w:rPr>
                <w:rFonts w:ascii="Times New Roman" w:hAnsi="Times New Roman"/>
                <w:b/>
                <w:color w:val="000000"/>
                <w:sz w:val="16"/>
              </w:rPr>
            </w:pPr>
          </w:p>
        </w:tc>
        <w:tc>
          <w:tcPr>
            <w:tcW w:w="670" w:type="pct"/>
            <w:vMerge/>
            <w:vAlign w:val="center"/>
          </w:tcPr>
          <w:p w14:paraId="43D8F717" w14:textId="77777777" w:rsidR="00C45A54" w:rsidRPr="00063B36" w:rsidRDefault="00C45A54" w:rsidP="00C45A54">
            <w:pPr>
              <w:jc w:val="center"/>
              <w:rPr>
                <w:rFonts w:ascii="Times New Roman" w:hAnsi="Times New Roman"/>
                <w:b/>
                <w:color w:val="000000"/>
                <w:sz w:val="16"/>
              </w:rPr>
            </w:pPr>
          </w:p>
        </w:tc>
        <w:tc>
          <w:tcPr>
            <w:tcW w:w="616" w:type="pct"/>
            <w:shd w:val="clear" w:color="auto" w:fill="auto"/>
            <w:vAlign w:val="center"/>
          </w:tcPr>
          <w:p w14:paraId="758BFF49"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19</w:t>
            </w:r>
          </w:p>
        </w:tc>
        <w:tc>
          <w:tcPr>
            <w:tcW w:w="1023" w:type="pct"/>
            <w:shd w:val="clear" w:color="auto" w:fill="auto"/>
            <w:vAlign w:val="center"/>
          </w:tcPr>
          <w:p w14:paraId="16CD9872"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Flexibilidad de los aspectos curriculares</w:t>
            </w:r>
          </w:p>
        </w:tc>
        <w:tc>
          <w:tcPr>
            <w:tcW w:w="539" w:type="pct"/>
            <w:shd w:val="clear" w:color="auto" w:fill="auto"/>
            <w:vAlign w:val="center"/>
          </w:tcPr>
          <w:p w14:paraId="685E09E1"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AADECF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7D6936C4"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4866F876"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1569911" w14:textId="77777777" w:rsidR="00C45A54" w:rsidRPr="00063B36" w:rsidRDefault="00C45A54" w:rsidP="00C45A54">
            <w:pPr>
              <w:jc w:val="center"/>
              <w:rPr>
                <w:rFonts w:ascii="Times New Roman" w:hAnsi="Times New Roman"/>
                <w:color w:val="000000"/>
                <w:sz w:val="16"/>
              </w:rPr>
            </w:pPr>
          </w:p>
        </w:tc>
      </w:tr>
      <w:tr w:rsidR="00C45A54" w:rsidRPr="00B945CA" w14:paraId="07151D86" w14:textId="77777777" w:rsidTr="00063B36">
        <w:trPr>
          <w:trHeight w:val="296"/>
          <w:tblHeader/>
        </w:trPr>
        <w:tc>
          <w:tcPr>
            <w:tcW w:w="325" w:type="pct"/>
            <w:vMerge/>
            <w:vAlign w:val="center"/>
            <w:hideMark/>
          </w:tcPr>
          <w:p w14:paraId="077B2B25"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1B32D275"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07C085D5"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20</w:t>
            </w:r>
          </w:p>
        </w:tc>
        <w:tc>
          <w:tcPr>
            <w:tcW w:w="1023" w:type="pct"/>
            <w:shd w:val="clear" w:color="auto" w:fill="auto"/>
            <w:vAlign w:val="center"/>
            <w:hideMark/>
          </w:tcPr>
          <w:p w14:paraId="7FDB001C"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Interdisciplinariedad</w:t>
            </w:r>
          </w:p>
        </w:tc>
        <w:tc>
          <w:tcPr>
            <w:tcW w:w="539" w:type="pct"/>
            <w:shd w:val="clear" w:color="auto" w:fill="auto"/>
            <w:vAlign w:val="center"/>
          </w:tcPr>
          <w:p w14:paraId="0FA03A2C"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0E4512D"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220ADEC0"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6103675"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0705DDA8" w14:textId="77777777" w:rsidR="00C45A54" w:rsidRPr="00063B36" w:rsidRDefault="00C45A54" w:rsidP="00C45A54">
            <w:pPr>
              <w:jc w:val="center"/>
              <w:rPr>
                <w:rFonts w:ascii="Times New Roman" w:hAnsi="Times New Roman"/>
                <w:color w:val="000000"/>
                <w:sz w:val="16"/>
              </w:rPr>
            </w:pPr>
          </w:p>
        </w:tc>
      </w:tr>
      <w:tr w:rsidR="00C45A54" w:rsidRPr="00B945CA" w14:paraId="711C6660" w14:textId="77777777" w:rsidTr="00063B36">
        <w:trPr>
          <w:trHeight w:val="258"/>
          <w:tblHeader/>
        </w:trPr>
        <w:tc>
          <w:tcPr>
            <w:tcW w:w="325" w:type="pct"/>
            <w:vMerge/>
            <w:vAlign w:val="center"/>
          </w:tcPr>
          <w:p w14:paraId="501A4697" w14:textId="77777777" w:rsidR="00C45A54" w:rsidRPr="00063B36" w:rsidRDefault="00C45A54" w:rsidP="00C45A54">
            <w:pPr>
              <w:rPr>
                <w:rFonts w:ascii="Times New Roman" w:hAnsi="Times New Roman"/>
                <w:b/>
                <w:color w:val="000000"/>
                <w:sz w:val="16"/>
              </w:rPr>
            </w:pPr>
          </w:p>
        </w:tc>
        <w:tc>
          <w:tcPr>
            <w:tcW w:w="670" w:type="pct"/>
            <w:vMerge/>
            <w:vAlign w:val="center"/>
          </w:tcPr>
          <w:p w14:paraId="1B12EF71"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40787AB2"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21</w:t>
            </w:r>
          </w:p>
        </w:tc>
        <w:tc>
          <w:tcPr>
            <w:tcW w:w="1023" w:type="pct"/>
            <w:shd w:val="clear" w:color="auto" w:fill="auto"/>
            <w:vAlign w:val="center"/>
          </w:tcPr>
          <w:p w14:paraId="6907E4CA"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Estrategias pedagógicas</w:t>
            </w:r>
          </w:p>
        </w:tc>
        <w:tc>
          <w:tcPr>
            <w:tcW w:w="539" w:type="pct"/>
            <w:shd w:val="clear" w:color="auto" w:fill="auto"/>
            <w:vAlign w:val="center"/>
          </w:tcPr>
          <w:p w14:paraId="6EE10953"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A2F9D3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FAF9F73"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2F84CF67"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151566FB" w14:textId="77777777" w:rsidR="00C45A54" w:rsidRPr="00063B36" w:rsidRDefault="00C45A54" w:rsidP="00C45A54">
            <w:pPr>
              <w:jc w:val="center"/>
              <w:rPr>
                <w:rFonts w:ascii="Times New Roman" w:hAnsi="Times New Roman"/>
                <w:color w:val="000000"/>
                <w:sz w:val="16"/>
              </w:rPr>
            </w:pPr>
          </w:p>
        </w:tc>
      </w:tr>
      <w:tr w:rsidR="00C45A54" w:rsidRPr="00B945CA" w14:paraId="5F8558DB" w14:textId="77777777" w:rsidTr="00063B36">
        <w:trPr>
          <w:trHeight w:val="389"/>
          <w:tblHeader/>
        </w:trPr>
        <w:tc>
          <w:tcPr>
            <w:tcW w:w="325" w:type="pct"/>
            <w:vMerge/>
            <w:vAlign w:val="center"/>
          </w:tcPr>
          <w:p w14:paraId="69905DBE" w14:textId="77777777" w:rsidR="00C45A54" w:rsidRPr="00063B36" w:rsidRDefault="00C45A54" w:rsidP="00C45A54">
            <w:pPr>
              <w:rPr>
                <w:rFonts w:ascii="Times New Roman" w:hAnsi="Times New Roman"/>
                <w:b/>
                <w:color w:val="000000"/>
                <w:sz w:val="16"/>
              </w:rPr>
            </w:pPr>
          </w:p>
        </w:tc>
        <w:tc>
          <w:tcPr>
            <w:tcW w:w="670" w:type="pct"/>
            <w:vMerge/>
            <w:vAlign w:val="center"/>
          </w:tcPr>
          <w:p w14:paraId="62693F60"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7AB141A7"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22</w:t>
            </w:r>
          </w:p>
        </w:tc>
        <w:tc>
          <w:tcPr>
            <w:tcW w:w="1023" w:type="pct"/>
            <w:shd w:val="clear" w:color="auto" w:fill="auto"/>
            <w:vAlign w:val="center"/>
          </w:tcPr>
          <w:p w14:paraId="7D30A690"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Sistema de evaluación de estudiantes </w:t>
            </w:r>
          </w:p>
        </w:tc>
        <w:tc>
          <w:tcPr>
            <w:tcW w:w="539" w:type="pct"/>
            <w:shd w:val="clear" w:color="auto" w:fill="auto"/>
            <w:vAlign w:val="center"/>
          </w:tcPr>
          <w:p w14:paraId="73058576" w14:textId="77777777" w:rsidR="00C45A54" w:rsidRPr="00063B36" w:rsidRDefault="00C45A54" w:rsidP="00C45A54">
            <w:pPr>
              <w:jc w:val="center"/>
              <w:rPr>
                <w:rFonts w:ascii="Times New Roman" w:hAnsi="Times New Roman"/>
                <w:color w:val="000000"/>
                <w:sz w:val="16"/>
              </w:rPr>
            </w:pPr>
          </w:p>
          <w:p w14:paraId="4E72EF1A" w14:textId="77777777" w:rsidR="0034177B" w:rsidRPr="00063B36" w:rsidRDefault="0034177B" w:rsidP="00C45A54">
            <w:pPr>
              <w:jc w:val="center"/>
              <w:rPr>
                <w:rFonts w:ascii="Times New Roman" w:hAnsi="Times New Roman"/>
                <w:color w:val="000000"/>
                <w:sz w:val="16"/>
              </w:rPr>
            </w:pPr>
          </w:p>
        </w:tc>
        <w:tc>
          <w:tcPr>
            <w:tcW w:w="473" w:type="pct"/>
            <w:shd w:val="clear" w:color="auto" w:fill="auto"/>
            <w:vAlign w:val="center"/>
          </w:tcPr>
          <w:p w14:paraId="2A4B9DF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31F83805"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A89D423"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49BFEA9" w14:textId="77777777" w:rsidR="00C45A54" w:rsidRPr="00063B36" w:rsidRDefault="00C45A54" w:rsidP="00C45A54">
            <w:pPr>
              <w:jc w:val="center"/>
              <w:rPr>
                <w:rFonts w:ascii="Times New Roman" w:hAnsi="Times New Roman"/>
                <w:color w:val="000000"/>
                <w:sz w:val="16"/>
              </w:rPr>
            </w:pPr>
          </w:p>
        </w:tc>
      </w:tr>
      <w:tr w:rsidR="00C45A54" w:rsidRPr="00B945CA" w14:paraId="1FC72070" w14:textId="77777777" w:rsidTr="00063B36">
        <w:trPr>
          <w:trHeight w:val="367"/>
          <w:tblHeader/>
        </w:trPr>
        <w:tc>
          <w:tcPr>
            <w:tcW w:w="325" w:type="pct"/>
            <w:vMerge/>
            <w:vAlign w:val="center"/>
          </w:tcPr>
          <w:p w14:paraId="19AEC3FE" w14:textId="77777777" w:rsidR="00C45A54" w:rsidRPr="00063B36" w:rsidRDefault="00C45A54" w:rsidP="00C45A54">
            <w:pPr>
              <w:rPr>
                <w:rFonts w:ascii="Times New Roman" w:hAnsi="Times New Roman"/>
                <w:b/>
                <w:color w:val="000000"/>
                <w:sz w:val="16"/>
              </w:rPr>
            </w:pPr>
          </w:p>
        </w:tc>
        <w:tc>
          <w:tcPr>
            <w:tcW w:w="670" w:type="pct"/>
            <w:vMerge/>
            <w:vAlign w:val="center"/>
          </w:tcPr>
          <w:p w14:paraId="60A1B978"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3755146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23</w:t>
            </w:r>
          </w:p>
        </w:tc>
        <w:tc>
          <w:tcPr>
            <w:tcW w:w="1023" w:type="pct"/>
            <w:shd w:val="clear" w:color="auto" w:fill="auto"/>
            <w:vAlign w:val="center"/>
          </w:tcPr>
          <w:p w14:paraId="55FC64CB"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Resultados de aprendizaje</w:t>
            </w:r>
          </w:p>
        </w:tc>
        <w:tc>
          <w:tcPr>
            <w:tcW w:w="539" w:type="pct"/>
            <w:shd w:val="clear" w:color="auto" w:fill="auto"/>
            <w:vAlign w:val="center"/>
          </w:tcPr>
          <w:p w14:paraId="4EB3B47C"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5F1FD2BC"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62E46065"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6E52E452"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D0E11A0" w14:textId="77777777" w:rsidR="00C45A54" w:rsidRPr="00063B36" w:rsidRDefault="00C45A54" w:rsidP="00C45A54">
            <w:pPr>
              <w:jc w:val="center"/>
              <w:rPr>
                <w:rFonts w:ascii="Times New Roman" w:hAnsi="Times New Roman"/>
                <w:color w:val="000000"/>
                <w:sz w:val="16"/>
              </w:rPr>
            </w:pPr>
          </w:p>
        </w:tc>
      </w:tr>
      <w:tr w:rsidR="00C45A54" w:rsidRPr="00B945CA" w14:paraId="6661147C" w14:textId="77777777" w:rsidTr="00063B36">
        <w:trPr>
          <w:trHeight w:val="259"/>
          <w:tblHeader/>
        </w:trPr>
        <w:tc>
          <w:tcPr>
            <w:tcW w:w="325" w:type="pct"/>
            <w:vMerge/>
            <w:vAlign w:val="center"/>
          </w:tcPr>
          <w:p w14:paraId="35341F29" w14:textId="77777777" w:rsidR="00C45A54" w:rsidRPr="00063B36" w:rsidRDefault="00C45A54" w:rsidP="00C45A54">
            <w:pPr>
              <w:rPr>
                <w:rFonts w:ascii="Times New Roman" w:hAnsi="Times New Roman"/>
                <w:b/>
                <w:color w:val="000000"/>
                <w:sz w:val="16"/>
              </w:rPr>
            </w:pPr>
          </w:p>
        </w:tc>
        <w:tc>
          <w:tcPr>
            <w:tcW w:w="670" w:type="pct"/>
            <w:vMerge/>
            <w:vAlign w:val="center"/>
          </w:tcPr>
          <w:p w14:paraId="2B9C43C2"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24E0377B"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24</w:t>
            </w:r>
          </w:p>
        </w:tc>
        <w:tc>
          <w:tcPr>
            <w:tcW w:w="1023" w:type="pct"/>
            <w:shd w:val="clear" w:color="auto" w:fill="auto"/>
            <w:vAlign w:val="center"/>
          </w:tcPr>
          <w:p w14:paraId="48BD2088"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Competencias</w:t>
            </w:r>
          </w:p>
        </w:tc>
        <w:tc>
          <w:tcPr>
            <w:tcW w:w="539" w:type="pct"/>
            <w:shd w:val="clear" w:color="auto" w:fill="auto"/>
            <w:vAlign w:val="center"/>
          </w:tcPr>
          <w:p w14:paraId="1A95D9C0"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01CF5426"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9DBEE87"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555A77C7"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0AB1E9C0" w14:textId="77777777" w:rsidR="00C45A54" w:rsidRPr="00063B36" w:rsidRDefault="00C45A54" w:rsidP="00C45A54">
            <w:pPr>
              <w:jc w:val="center"/>
              <w:rPr>
                <w:rFonts w:ascii="Times New Roman" w:hAnsi="Times New Roman"/>
                <w:color w:val="000000"/>
                <w:sz w:val="16"/>
              </w:rPr>
            </w:pPr>
          </w:p>
        </w:tc>
      </w:tr>
      <w:tr w:rsidR="00C45A54" w:rsidRPr="00B945CA" w14:paraId="7C195175" w14:textId="77777777" w:rsidTr="00063B36">
        <w:trPr>
          <w:trHeight w:val="720"/>
          <w:tblHeader/>
        </w:trPr>
        <w:tc>
          <w:tcPr>
            <w:tcW w:w="325" w:type="pct"/>
            <w:vMerge/>
            <w:vAlign w:val="center"/>
          </w:tcPr>
          <w:p w14:paraId="355BB98E" w14:textId="77777777" w:rsidR="00C45A54" w:rsidRPr="00063B36" w:rsidRDefault="00C45A54" w:rsidP="00C45A54">
            <w:pPr>
              <w:rPr>
                <w:rFonts w:ascii="Times New Roman" w:hAnsi="Times New Roman"/>
                <w:b/>
                <w:color w:val="000000"/>
                <w:sz w:val="16"/>
              </w:rPr>
            </w:pPr>
          </w:p>
        </w:tc>
        <w:tc>
          <w:tcPr>
            <w:tcW w:w="670" w:type="pct"/>
            <w:vMerge/>
            <w:vAlign w:val="center"/>
          </w:tcPr>
          <w:p w14:paraId="1AEA54A1"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2ABD6860"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25</w:t>
            </w:r>
          </w:p>
        </w:tc>
        <w:tc>
          <w:tcPr>
            <w:tcW w:w="1023" w:type="pct"/>
            <w:shd w:val="clear" w:color="auto" w:fill="auto"/>
            <w:vAlign w:val="center"/>
          </w:tcPr>
          <w:p w14:paraId="3F59F415"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Evaluación y autorregulación del programa académico</w:t>
            </w:r>
          </w:p>
        </w:tc>
        <w:tc>
          <w:tcPr>
            <w:tcW w:w="539" w:type="pct"/>
            <w:shd w:val="clear" w:color="auto" w:fill="auto"/>
            <w:vAlign w:val="center"/>
          </w:tcPr>
          <w:p w14:paraId="78F58EDC"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F7687D4"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145BE3D"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6B9FE520"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025FAF4" w14:textId="77777777" w:rsidR="00C45A54" w:rsidRPr="00063B36" w:rsidRDefault="00C45A54" w:rsidP="00C45A54">
            <w:pPr>
              <w:jc w:val="center"/>
              <w:rPr>
                <w:rFonts w:ascii="Times New Roman" w:hAnsi="Times New Roman"/>
                <w:color w:val="000000"/>
                <w:sz w:val="16"/>
              </w:rPr>
            </w:pPr>
          </w:p>
        </w:tc>
      </w:tr>
      <w:tr w:rsidR="00C45A54" w:rsidRPr="00B945CA" w14:paraId="74DF9333" w14:textId="77777777" w:rsidTr="00063B36">
        <w:trPr>
          <w:trHeight w:val="529"/>
          <w:tblHeader/>
        </w:trPr>
        <w:tc>
          <w:tcPr>
            <w:tcW w:w="325" w:type="pct"/>
            <w:vMerge/>
            <w:vAlign w:val="center"/>
          </w:tcPr>
          <w:p w14:paraId="7256E837" w14:textId="77777777" w:rsidR="00C45A54" w:rsidRPr="00063B36" w:rsidRDefault="00C45A54" w:rsidP="00C45A54">
            <w:pPr>
              <w:rPr>
                <w:rFonts w:ascii="Times New Roman" w:hAnsi="Times New Roman"/>
                <w:b/>
                <w:color w:val="000000"/>
                <w:sz w:val="16"/>
              </w:rPr>
            </w:pPr>
          </w:p>
        </w:tc>
        <w:tc>
          <w:tcPr>
            <w:tcW w:w="670" w:type="pct"/>
            <w:vMerge/>
            <w:vAlign w:val="center"/>
          </w:tcPr>
          <w:p w14:paraId="0B1789C8"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210D849E"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26</w:t>
            </w:r>
          </w:p>
        </w:tc>
        <w:tc>
          <w:tcPr>
            <w:tcW w:w="1023" w:type="pct"/>
            <w:shd w:val="clear" w:color="auto" w:fill="auto"/>
            <w:vAlign w:val="center"/>
          </w:tcPr>
          <w:p w14:paraId="1EA55567"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Vinculación e interacción social</w:t>
            </w:r>
          </w:p>
        </w:tc>
        <w:tc>
          <w:tcPr>
            <w:tcW w:w="539" w:type="pct"/>
            <w:shd w:val="clear" w:color="auto" w:fill="auto"/>
            <w:vAlign w:val="center"/>
          </w:tcPr>
          <w:p w14:paraId="47CA0624"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2C5A75FC"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256D1565"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64DA9D27"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1CBDCBA" w14:textId="77777777" w:rsidR="00C45A54" w:rsidRPr="00063B36" w:rsidRDefault="00C45A54" w:rsidP="00C45A54">
            <w:pPr>
              <w:jc w:val="center"/>
              <w:rPr>
                <w:rFonts w:ascii="Times New Roman" w:hAnsi="Times New Roman"/>
                <w:color w:val="000000"/>
                <w:sz w:val="16"/>
              </w:rPr>
            </w:pPr>
          </w:p>
        </w:tc>
      </w:tr>
      <w:tr w:rsidR="00530B09" w:rsidRPr="00B945CA" w14:paraId="113757DA" w14:textId="77777777" w:rsidTr="00395B14">
        <w:trPr>
          <w:trHeight w:val="630"/>
          <w:tblHeader/>
        </w:trPr>
        <w:tc>
          <w:tcPr>
            <w:tcW w:w="325" w:type="pct"/>
            <w:vMerge/>
            <w:vAlign w:val="center"/>
            <w:hideMark/>
          </w:tcPr>
          <w:p w14:paraId="401EFE3E"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00C6DF7"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77E33D3F"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63B193A5"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2E7A0EDD"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1B98F9AC"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56AEF69A" w14:textId="77777777" w:rsidR="00C45A54" w:rsidRPr="00063B36" w:rsidRDefault="00C45A54" w:rsidP="00C45A54">
            <w:pPr>
              <w:jc w:val="center"/>
              <w:rPr>
                <w:rFonts w:ascii="Times New Roman" w:hAnsi="Times New Roman"/>
                <w:b/>
                <w:color w:val="000000"/>
                <w:sz w:val="16"/>
              </w:rPr>
            </w:pPr>
          </w:p>
        </w:tc>
      </w:tr>
      <w:tr w:rsidR="00C45A54" w:rsidRPr="00B945CA" w14:paraId="3D4535B3" w14:textId="77777777" w:rsidTr="00063B36">
        <w:trPr>
          <w:trHeight w:val="628"/>
          <w:tblHeader/>
        </w:trPr>
        <w:tc>
          <w:tcPr>
            <w:tcW w:w="325" w:type="pct"/>
            <w:vMerge w:val="restart"/>
            <w:shd w:val="clear" w:color="auto" w:fill="auto"/>
            <w:vAlign w:val="center"/>
            <w:hideMark/>
          </w:tcPr>
          <w:p w14:paraId="1331FADF"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6</w:t>
            </w:r>
          </w:p>
        </w:tc>
        <w:tc>
          <w:tcPr>
            <w:tcW w:w="670" w:type="pct"/>
            <w:vMerge w:val="restart"/>
            <w:shd w:val="clear" w:color="auto" w:fill="auto"/>
            <w:vAlign w:val="center"/>
            <w:hideMark/>
          </w:tcPr>
          <w:p w14:paraId="7F720B15"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Permanencia y graduación</w:t>
            </w:r>
          </w:p>
        </w:tc>
        <w:tc>
          <w:tcPr>
            <w:tcW w:w="616" w:type="pct"/>
            <w:shd w:val="clear" w:color="auto" w:fill="auto"/>
            <w:vAlign w:val="center"/>
            <w:hideMark/>
          </w:tcPr>
          <w:p w14:paraId="55202F2C"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27</w:t>
            </w:r>
          </w:p>
        </w:tc>
        <w:tc>
          <w:tcPr>
            <w:tcW w:w="1023" w:type="pct"/>
            <w:shd w:val="clear" w:color="auto" w:fill="auto"/>
            <w:vAlign w:val="center"/>
            <w:hideMark/>
          </w:tcPr>
          <w:p w14:paraId="4EBE7F47"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Políticas, estrategias y estructura para la permanencia y la graduación </w:t>
            </w:r>
          </w:p>
        </w:tc>
        <w:tc>
          <w:tcPr>
            <w:tcW w:w="539" w:type="pct"/>
            <w:shd w:val="clear" w:color="auto" w:fill="auto"/>
            <w:vAlign w:val="center"/>
          </w:tcPr>
          <w:p w14:paraId="7D25ADE4"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298D01A2"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21847CCB"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2B44286"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0868F32A" w14:textId="77777777" w:rsidR="00C45A54" w:rsidRPr="00063B36" w:rsidRDefault="00C45A54" w:rsidP="00C45A54">
            <w:pPr>
              <w:jc w:val="center"/>
              <w:rPr>
                <w:rFonts w:ascii="Times New Roman" w:hAnsi="Times New Roman"/>
                <w:color w:val="000000"/>
                <w:sz w:val="16"/>
              </w:rPr>
            </w:pPr>
          </w:p>
        </w:tc>
      </w:tr>
      <w:tr w:rsidR="00C45A54" w:rsidRPr="00B945CA" w14:paraId="45F4D181" w14:textId="77777777" w:rsidTr="00063B36">
        <w:trPr>
          <w:trHeight w:val="585"/>
          <w:tblHeader/>
        </w:trPr>
        <w:tc>
          <w:tcPr>
            <w:tcW w:w="325" w:type="pct"/>
            <w:vMerge/>
            <w:vAlign w:val="center"/>
            <w:hideMark/>
          </w:tcPr>
          <w:p w14:paraId="2329EAA6"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1A1B94E2"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2F2B6CE2"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28</w:t>
            </w:r>
          </w:p>
        </w:tc>
        <w:tc>
          <w:tcPr>
            <w:tcW w:w="1023" w:type="pct"/>
            <w:shd w:val="clear" w:color="auto" w:fill="auto"/>
            <w:vAlign w:val="center"/>
            <w:hideMark/>
          </w:tcPr>
          <w:p w14:paraId="2FFCD838"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Caracterización de estudiantes y sistema de alertas tempranas</w:t>
            </w:r>
          </w:p>
        </w:tc>
        <w:tc>
          <w:tcPr>
            <w:tcW w:w="539" w:type="pct"/>
            <w:shd w:val="clear" w:color="auto" w:fill="auto"/>
            <w:vAlign w:val="center"/>
          </w:tcPr>
          <w:p w14:paraId="11FFA614"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792F68E"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7C095C48"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E2626ED"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68B013CF" w14:textId="77777777" w:rsidR="00C45A54" w:rsidRPr="00063B36" w:rsidRDefault="00C45A54" w:rsidP="00C45A54">
            <w:pPr>
              <w:jc w:val="center"/>
              <w:rPr>
                <w:rFonts w:ascii="Times New Roman" w:hAnsi="Times New Roman"/>
                <w:color w:val="000000"/>
                <w:sz w:val="16"/>
              </w:rPr>
            </w:pPr>
          </w:p>
        </w:tc>
      </w:tr>
      <w:tr w:rsidR="00C45A54" w:rsidRPr="00B945CA" w14:paraId="0FA434E2" w14:textId="77777777" w:rsidTr="00063B36">
        <w:trPr>
          <w:trHeight w:val="585"/>
          <w:tblHeader/>
        </w:trPr>
        <w:tc>
          <w:tcPr>
            <w:tcW w:w="325" w:type="pct"/>
            <w:vMerge/>
            <w:vAlign w:val="center"/>
          </w:tcPr>
          <w:p w14:paraId="5C160B84" w14:textId="77777777" w:rsidR="00C45A54" w:rsidRPr="00063B36" w:rsidRDefault="00C45A54" w:rsidP="00C45A54">
            <w:pPr>
              <w:rPr>
                <w:rFonts w:ascii="Times New Roman" w:hAnsi="Times New Roman"/>
                <w:b/>
                <w:color w:val="000000"/>
                <w:sz w:val="16"/>
              </w:rPr>
            </w:pPr>
          </w:p>
        </w:tc>
        <w:tc>
          <w:tcPr>
            <w:tcW w:w="670" w:type="pct"/>
            <w:vMerge/>
            <w:vAlign w:val="center"/>
          </w:tcPr>
          <w:p w14:paraId="54C4B5FF"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1986D8D2"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29</w:t>
            </w:r>
          </w:p>
        </w:tc>
        <w:tc>
          <w:tcPr>
            <w:tcW w:w="1023" w:type="pct"/>
            <w:shd w:val="clear" w:color="auto" w:fill="auto"/>
            <w:vAlign w:val="center"/>
          </w:tcPr>
          <w:p w14:paraId="6538BA51"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Ajustes a los aspectos curriculares </w:t>
            </w:r>
          </w:p>
        </w:tc>
        <w:tc>
          <w:tcPr>
            <w:tcW w:w="539" w:type="pct"/>
            <w:shd w:val="clear" w:color="auto" w:fill="auto"/>
            <w:vAlign w:val="center"/>
          </w:tcPr>
          <w:p w14:paraId="4C50A0F3"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C3B56DB"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B7FDB77"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31317C9"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5E842C4B" w14:textId="77777777" w:rsidR="00C45A54" w:rsidRPr="00063B36" w:rsidRDefault="00C45A54" w:rsidP="00C45A54">
            <w:pPr>
              <w:jc w:val="center"/>
              <w:rPr>
                <w:rFonts w:ascii="Times New Roman" w:hAnsi="Times New Roman"/>
                <w:color w:val="000000"/>
                <w:sz w:val="16"/>
              </w:rPr>
            </w:pPr>
          </w:p>
        </w:tc>
      </w:tr>
      <w:tr w:rsidR="00C45A54" w:rsidRPr="00B945CA" w14:paraId="2392CEB5" w14:textId="77777777" w:rsidTr="00063B36">
        <w:trPr>
          <w:trHeight w:val="585"/>
          <w:tblHeader/>
        </w:trPr>
        <w:tc>
          <w:tcPr>
            <w:tcW w:w="325" w:type="pct"/>
            <w:vMerge/>
            <w:vAlign w:val="center"/>
          </w:tcPr>
          <w:p w14:paraId="298D6A57" w14:textId="77777777" w:rsidR="00C45A54" w:rsidRPr="00063B36" w:rsidRDefault="00C45A54" w:rsidP="00C45A54">
            <w:pPr>
              <w:rPr>
                <w:rFonts w:ascii="Times New Roman" w:hAnsi="Times New Roman"/>
                <w:b/>
                <w:color w:val="000000"/>
                <w:sz w:val="16"/>
              </w:rPr>
            </w:pPr>
          </w:p>
        </w:tc>
        <w:tc>
          <w:tcPr>
            <w:tcW w:w="670" w:type="pct"/>
            <w:vMerge/>
            <w:vAlign w:val="center"/>
          </w:tcPr>
          <w:p w14:paraId="313553D6"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65DE167A"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30</w:t>
            </w:r>
          </w:p>
        </w:tc>
        <w:tc>
          <w:tcPr>
            <w:tcW w:w="1023" w:type="pct"/>
            <w:shd w:val="clear" w:color="auto" w:fill="auto"/>
            <w:vAlign w:val="center"/>
          </w:tcPr>
          <w:p w14:paraId="14112914"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Mecanismos de selección</w:t>
            </w:r>
          </w:p>
        </w:tc>
        <w:tc>
          <w:tcPr>
            <w:tcW w:w="539" w:type="pct"/>
            <w:shd w:val="clear" w:color="auto" w:fill="auto"/>
            <w:vAlign w:val="center"/>
          </w:tcPr>
          <w:p w14:paraId="7161A72D"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A574B0E"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1E72C89"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6CA42C14"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13BF0D3" w14:textId="77777777" w:rsidR="00C45A54" w:rsidRPr="00063B36" w:rsidRDefault="00C45A54" w:rsidP="00C45A54">
            <w:pPr>
              <w:jc w:val="center"/>
              <w:rPr>
                <w:rFonts w:ascii="Times New Roman" w:hAnsi="Times New Roman"/>
                <w:color w:val="000000"/>
                <w:sz w:val="16"/>
              </w:rPr>
            </w:pPr>
          </w:p>
        </w:tc>
      </w:tr>
      <w:tr w:rsidR="00530B09" w:rsidRPr="00B945CA" w14:paraId="38D2FDC8" w14:textId="77777777" w:rsidTr="00395B14">
        <w:trPr>
          <w:trHeight w:val="187"/>
          <w:tblHeader/>
        </w:trPr>
        <w:tc>
          <w:tcPr>
            <w:tcW w:w="325" w:type="pct"/>
            <w:vMerge/>
            <w:vAlign w:val="center"/>
            <w:hideMark/>
          </w:tcPr>
          <w:p w14:paraId="5210B990"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66ABB1E9"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63D5275C"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0353EDF6"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45DC9B4F"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3B3EEE3C"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784637AE" w14:textId="77777777" w:rsidR="00C45A54" w:rsidRPr="00063B36" w:rsidRDefault="00C45A54" w:rsidP="00C45A54">
            <w:pPr>
              <w:jc w:val="center"/>
              <w:rPr>
                <w:rFonts w:ascii="Times New Roman" w:hAnsi="Times New Roman"/>
                <w:b/>
                <w:color w:val="000000"/>
                <w:sz w:val="16"/>
              </w:rPr>
            </w:pPr>
          </w:p>
        </w:tc>
      </w:tr>
      <w:tr w:rsidR="00C45A54" w:rsidRPr="00B945CA" w14:paraId="619AFFAF" w14:textId="77777777" w:rsidTr="00063B36">
        <w:trPr>
          <w:trHeight w:val="632"/>
          <w:tblHeader/>
        </w:trPr>
        <w:tc>
          <w:tcPr>
            <w:tcW w:w="325" w:type="pct"/>
            <w:vMerge w:val="restart"/>
            <w:shd w:val="clear" w:color="auto" w:fill="auto"/>
            <w:vAlign w:val="center"/>
            <w:hideMark/>
          </w:tcPr>
          <w:p w14:paraId="115EA6F8"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7</w:t>
            </w:r>
          </w:p>
        </w:tc>
        <w:tc>
          <w:tcPr>
            <w:tcW w:w="670" w:type="pct"/>
            <w:vMerge w:val="restart"/>
            <w:shd w:val="clear" w:color="auto" w:fill="auto"/>
            <w:vAlign w:val="center"/>
            <w:hideMark/>
          </w:tcPr>
          <w:p w14:paraId="77382C3E"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Interacción con el entorno nacional e internacional</w:t>
            </w:r>
          </w:p>
          <w:p w14:paraId="4106308C" w14:textId="77777777" w:rsidR="00C45A54" w:rsidRPr="00063B36" w:rsidRDefault="00C45A54" w:rsidP="00C45A54">
            <w:pPr>
              <w:jc w:val="center"/>
              <w:rPr>
                <w:rFonts w:ascii="Times New Roman" w:hAnsi="Times New Roman"/>
                <w:b/>
                <w:color w:val="000000"/>
                <w:sz w:val="16"/>
              </w:rPr>
            </w:pPr>
          </w:p>
        </w:tc>
        <w:tc>
          <w:tcPr>
            <w:tcW w:w="616" w:type="pct"/>
            <w:shd w:val="clear" w:color="auto" w:fill="auto"/>
            <w:vAlign w:val="center"/>
            <w:hideMark/>
          </w:tcPr>
          <w:p w14:paraId="25814599"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31</w:t>
            </w:r>
          </w:p>
        </w:tc>
        <w:tc>
          <w:tcPr>
            <w:tcW w:w="1023" w:type="pct"/>
            <w:shd w:val="clear" w:color="auto" w:fill="auto"/>
            <w:vAlign w:val="center"/>
            <w:hideMark/>
          </w:tcPr>
          <w:p w14:paraId="6B57D725"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Inserción  del programa en contextos académicos nacionales e internacionales</w:t>
            </w:r>
          </w:p>
        </w:tc>
        <w:tc>
          <w:tcPr>
            <w:tcW w:w="539" w:type="pct"/>
            <w:shd w:val="clear" w:color="auto" w:fill="auto"/>
            <w:vAlign w:val="center"/>
          </w:tcPr>
          <w:p w14:paraId="23E59B1B"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3A7C2D9B"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8EE6222"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C378F7C"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A887FC7" w14:textId="77777777" w:rsidR="00C45A54" w:rsidRPr="00063B36" w:rsidRDefault="00C45A54" w:rsidP="00C45A54">
            <w:pPr>
              <w:jc w:val="center"/>
              <w:rPr>
                <w:rFonts w:ascii="Times New Roman" w:hAnsi="Times New Roman"/>
                <w:color w:val="000000"/>
                <w:sz w:val="16"/>
              </w:rPr>
            </w:pPr>
          </w:p>
        </w:tc>
      </w:tr>
      <w:tr w:rsidR="00C45A54" w:rsidRPr="00B945CA" w14:paraId="7FC49E3C" w14:textId="77777777" w:rsidTr="00063B36">
        <w:trPr>
          <w:trHeight w:val="387"/>
          <w:tblHeader/>
        </w:trPr>
        <w:tc>
          <w:tcPr>
            <w:tcW w:w="325" w:type="pct"/>
            <w:vMerge/>
            <w:vAlign w:val="center"/>
            <w:hideMark/>
          </w:tcPr>
          <w:p w14:paraId="124FC94C"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19EA3198"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487D448C"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32</w:t>
            </w:r>
          </w:p>
        </w:tc>
        <w:tc>
          <w:tcPr>
            <w:tcW w:w="1023" w:type="pct"/>
            <w:shd w:val="clear" w:color="auto" w:fill="auto"/>
            <w:vAlign w:val="center"/>
            <w:hideMark/>
          </w:tcPr>
          <w:p w14:paraId="08BB8EC5"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Relaciones externas de profesores y estudiantes</w:t>
            </w:r>
          </w:p>
        </w:tc>
        <w:tc>
          <w:tcPr>
            <w:tcW w:w="539" w:type="pct"/>
            <w:shd w:val="clear" w:color="auto" w:fill="auto"/>
            <w:vAlign w:val="center"/>
          </w:tcPr>
          <w:p w14:paraId="1E60E23A"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05D38990"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F511F86"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63312BA"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0622223" w14:textId="77777777" w:rsidR="00C45A54" w:rsidRPr="00063B36" w:rsidRDefault="00C45A54" w:rsidP="00C45A54">
            <w:pPr>
              <w:jc w:val="center"/>
              <w:rPr>
                <w:rFonts w:ascii="Times New Roman" w:hAnsi="Times New Roman"/>
                <w:color w:val="000000"/>
                <w:sz w:val="16"/>
              </w:rPr>
            </w:pPr>
          </w:p>
        </w:tc>
      </w:tr>
      <w:tr w:rsidR="00C45A54" w:rsidRPr="00B945CA" w14:paraId="69474268" w14:textId="77777777" w:rsidTr="00063B36">
        <w:trPr>
          <w:trHeight w:val="387"/>
          <w:tblHeader/>
        </w:trPr>
        <w:tc>
          <w:tcPr>
            <w:tcW w:w="325" w:type="pct"/>
            <w:vMerge/>
            <w:vAlign w:val="center"/>
          </w:tcPr>
          <w:p w14:paraId="34F75803" w14:textId="77777777" w:rsidR="00C45A54" w:rsidRPr="00063B36" w:rsidRDefault="00C45A54" w:rsidP="00C45A54">
            <w:pPr>
              <w:rPr>
                <w:rFonts w:ascii="Times New Roman" w:hAnsi="Times New Roman"/>
                <w:b/>
                <w:color w:val="000000"/>
                <w:sz w:val="16"/>
              </w:rPr>
            </w:pPr>
          </w:p>
        </w:tc>
        <w:tc>
          <w:tcPr>
            <w:tcW w:w="670" w:type="pct"/>
            <w:vMerge/>
            <w:vAlign w:val="center"/>
          </w:tcPr>
          <w:p w14:paraId="0FF83A71"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40E6C23D"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33</w:t>
            </w:r>
          </w:p>
        </w:tc>
        <w:tc>
          <w:tcPr>
            <w:tcW w:w="1023" w:type="pct"/>
            <w:shd w:val="clear" w:color="auto" w:fill="auto"/>
            <w:vAlign w:val="center"/>
          </w:tcPr>
          <w:p w14:paraId="6FB6790C"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Habilidades comunicativas en una segunda lengua</w:t>
            </w:r>
          </w:p>
        </w:tc>
        <w:tc>
          <w:tcPr>
            <w:tcW w:w="539" w:type="pct"/>
            <w:shd w:val="clear" w:color="auto" w:fill="auto"/>
            <w:vAlign w:val="center"/>
          </w:tcPr>
          <w:p w14:paraId="464EA7DC"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528A8F58"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28A9F671"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B600DDE"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4F00B5B2" w14:textId="77777777" w:rsidR="00C45A54" w:rsidRPr="00063B36" w:rsidRDefault="00C45A54" w:rsidP="00C45A54">
            <w:pPr>
              <w:jc w:val="center"/>
              <w:rPr>
                <w:rFonts w:ascii="Times New Roman" w:hAnsi="Times New Roman"/>
                <w:color w:val="000000"/>
                <w:sz w:val="16"/>
              </w:rPr>
            </w:pPr>
          </w:p>
        </w:tc>
      </w:tr>
      <w:tr w:rsidR="00530B09" w:rsidRPr="00B945CA" w14:paraId="12C5CD36" w14:textId="77777777" w:rsidTr="00395B14">
        <w:trPr>
          <w:trHeight w:val="244"/>
          <w:tblHeader/>
        </w:trPr>
        <w:tc>
          <w:tcPr>
            <w:tcW w:w="325" w:type="pct"/>
            <w:vMerge/>
            <w:vAlign w:val="center"/>
            <w:hideMark/>
          </w:tcPr>
          <w:p w14:paraId="6DCB7A54"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3220CD98"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2F7C1B68"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473440CB"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3AA687AF"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21B0198C"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7BD0C295" w14:textId="77777777" w:rsidR="00C45A54" w:rsidRPr="00063B36" w:rsidRDefault="00C45A54" w:rsidP="00C45A54">
            <w:pPr>
              <w:jc w:val="center"/>
              <w:rPr>
                <w:rFonts w:ascii="Times New Roman" w:hAnsi="Times New Roman"/>
                <w:b/>
                <w:color w:val="000000"/>
                <w:sz w:val="16"/>
              </w:rPr>
            </w:pPr>
          </w:p>
        </w:tc>
      </w:tr>
      <w:tr w:rsidR="00C45A54" w:rsidRPr="00B945CA" w14:paraId="3A5BCD80" w14:textId="77777777" w:rsidTr="00063B36">
        <w:trPr>
          <w:trHeight w:val="528"/>
          <w:tblHeader/>
        </w:trPr>
        <w:tc>
          <w:tcPr>
            <w:tcW w:w="325" w:type="pct"/>
            <w:vMerge w:val="restart"/>
            <w:shd w:val="clear" w:color="auto" w:fill="auto"/>
            <w:vAlign w:val="center"/>
            <w:hideMark/>
          </w:tcPr>
          <w:p w14:paraId="495E467E"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8</w:t>
            </w:r>
          </w:p>
        </w:tc>
        <w:tc>
          <w:tcPr>
            <w:tcW w:w="670" w:type="pct"/>
            <w:vMerge w:val="restart"/>
            <w:shd w:val="clear" w:color="auto" w:fill="auto"/>
            <w:vAlign w:val="center"/>
            <w:hideMark/>
          </w:tcPr>
          <w:p w14:paraId="40C31A41"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Aportes de la investigación, la innovación, el desarrollo tecnológico y la creación, asociados al programa académico</w:t>
            </w:r>
          </w:p>
        </w:tc>
        <w:tc>
          <w:tcPr>
            <w:tcW w:w="616" w:type="pct"/>
            <w:shd w:val="clear" w:color="auto" w:fill="auto"/>
            <w:vAlign w:val="center"/>
            <w:hideMark/>
          </w:tcPr>
          <w:p w14:paraId="17D2F839"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34</w:t>
            </w:r>
          </w:p>
        </w:tc>
        <w:tc>
          <w:tcPr>
            <w:tcW w:w="1023" w:type="pct"/>
            <w:shd w:val="clear" w:color="auto" w:fill="auto"/>
            <w:vAlign w:val="center"/>
            <w:hideMark/>
          </w:tcPr>
          <w:p w14:paraId="1389568F"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Formación para la investigación, desarrollo tecnológico, la innovación y la creación </w:t>
            </w:r>
          </w:p>
        </w:tc>
        <w:tc>
          <w:tcPr>
            <w:tcW w:w="539" w:type="pct"/>
            <w:shd w:val="clear" w:color="auto" w:fill="auto"/>
            <w:vAlign w:val="center"/>
          </w:tcPr>
          <w:p w14:paraId="16CA7A1A"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0BAFC3A"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506B3388"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3BA4C8FD"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BBF70EB" w14:textId="77777777" w:rsidR="00C45A54" w:rsidRPr="00063B36" w:rsidRDefault="00C45A54" w:rsidP="00C45A54">
            <w:pPr>
              <w:jc w:val="center"/>
              <w:rPr>
                <w:rFonts w:ascii="Times New Roman" w:hAnsi="Times New Roman"/>
                <w:color w:val="000000"/>
                <w:sz w:val="16"/>
              </w:rPr>
            </w:pPr>
          </w:p>
        </w:tc>
      </w:tr>
      <w:tr w:rsidR="00C45A54" w:rsidRPr="00B945CA" w14:paraId="1EB07DEB" w14:textId="77777777" w:rsidTr="00063B36">
        <w:trPr>
          <w:trHeight w:val="296"/>
          <w:tblHeader/>
        </w:trPr>
        <w:tc>
          <w:tcPr>
            <w:tcW w:w="325" w:type="pct"/>
            <w:vMerge/>
            <w:vAlign w:val="center"/>
            <w:hideMark/>
          </w:tcPr>
          <w:p w14:paraId="6EE77114"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3FE9F457"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0D4F92FD"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35</w:t>
            </w:r>
          </w:p>
        </w:tc>
        <w:tc>
          <w:tcPr>
            <w:tcW w:w="1023" w:type="pct"/>
            <w:shd w:val="clear" w:color="auto" w:fill="auto"/>
            <w:vAlign w:val="center"/>
            <w:hideMark/>
          </w:tcPr>
          <w:p w14:paraId="40C69E2C"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Compromiso con la investigación, desarrollo tecnológico, la innovación y la creación</w:t>
            </w:r>
          </w:p>
        </w:tc>
        <w:tc>
          <w:tcPr>
            <w:tcW w:w="539" w:type="pct"/>
            <w:shd w:val="clear" w:color="auto" w:fill="auto"/>
            <w:vAlign w:val="center"/>
          </w:tcPr>
          <w:p w14:paraId="1EAEC28C"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316A300E"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51C24F98"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26745123"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57597A2A" w14:textId="77777777" w:rsidR="00C45A54" w:rsidRPr="00063B36" w:rsidRDefault="00C45A54" w:rsidP="00C45A54">
            <w:pPr>
              <w:jc w:val="center"/>
              <w:rPr>
                <w:rFonts w:ascii="Times New Roman" w:hAnsi="Times New Roman"/>
                <w:color w:val="000000"/>
                <w:sz w:val="16"/>
              </w:rPr>
            </w:pPr>
          </w:p>
        </w:tc>
      </w:tr>
      <w:tr w:rsidR="00530B09" w:rsidRPr="00B945CA" w14:paraId="373972C0" w14:textId="77777777" w:rsidTr="00395B14">
        <w:trPr>
          <w:trHeight w:val="325"/>
          <w:tblHeader/>
        </w:trPr>
        <w:tc>
          <w:tcPr>
            <w:tcW w:w="325" w:type="pct"/>
            <w:vMerge/>
            <w:vAlign w:val="center"/>
            <w:hideMark/>
          </w:tcPr>
          <w:p w14:paraId="73DB5FFB"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41FE288E" w14:textId="77777777" w:rsidR="00C45A54" w:rsidRPr="00063B36" w:rsidRDefault="00C45A54" w:rsidP="00C45A54">
            <w:pPr>
              <w:rPr>
                <w:rFonts w:ascii="Times New Roman" w:hAnsi="Times New Roman"/>
                <w:b/>
                <w:color w:val="000000"/>
                <w:sz w:val="16"/>
              </w:rPr>
            </w:pPr>
          </w:p>
        </w:tc>
        <w:tc>
          <w:tcPr>
            <w:tcW w:w="1639" w:type="pct"/>
            <w:gridSpan w:val="2"/>
            <w:shd w:val="clear" w:color="auto" w:fill="9CC2E5" w:themeFill="accent1" w:themeFillTint="99"/>
            <w:vAlign w:val="center"/>
            <w:hideMark/>
          </w:tcPr>
          <w:p w14:paraId="4E66998A"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9CC2E5" w:themeFill="accent1" w:themeFillTint="99"/>
            <w:vAlign w:val="center"/>
          </w:tcPr>
          <w:p w14:paraId="511D27B0" w14:textId="77777777" w:rsidR="00C45A54" w:rsidRPr="00063B36" w:rsidRDefault="00C45A54" w:rsidP="00C45A54">
            <w:pPr>
              <w:jc w:val="center"/>
              <w:rPr>
                <w:rFonts w:ascii="Times New Roman" w:hAnsi="Times New Roman"/>
                <w:b/>
                <w:color w:val="000000"/>
                <w:sz w:val="16"/>
              </w:rPr>
            </w:pPr>
          </w:p>
        </w:tc>
        <w:tc>
          <w:tcPr>
            <w:tcW w:w="473" w:type="pct"/>
            <w:shd w:val="clear" w:color="auto" w:fill="9CC2E5" w:themeFill="accent1" w:themeFillTint="99"/>
            <w:vAlign w:val="center"/>
          </w:tcPr>
          <w:p w14:paraId="66885BA2"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9CC2E5" w:themeFill="accent1" w:themeFillTint="99"/>
            <w:vAlign w:val="center"/>
          </w:tcPr>
          <w:p w14:paraId="183047BF" w14:textId="77777777" w:rsidR="00C45A54" w:rsidRPr="00063B36" w:rsidRDefault="00C45A54" w:rsidP="00C45A54">
            <w:pPr>
              <w:jc w:val="center"/>
              <w:rPr>
                <w:rFonts w:ascii="Times New Roman" w:hAnsi="Times New Roman"/>
                <w:b/>
                <w:color w:val="000000"/>
                <w:sz w:val="16"/>
              </w:rPr>
            </w:pPr>
          </w:p>
        </w:tc>
        <w:tc>
          <w:tcPr>
            <w:tcW w:w="278" w:type="pct"/>
            <w:shd w:val="clear" w:color="auto" w:fill="9CC2E5" w:themeFill="accent1" w:themeFillTint="99"/>
            <w:vAlign w:val="center"/>
          </w:tcPr>
          <w:p w14:paraId="0F3D2176" w14:textId="77777777" w:rsidR="00C45A54" w:rsidRPr="00063B36" w:rsidRDefault="00C45A54" w:rsidP="00C45A54">
            <w:pPr>
              <w:jc w:val="center"/>
              <w:rPr>
                <w:rFonts w:ascii="Times New Roman" w:hAnsi="Times New Roman"/>
                <w:b/>
                <w:color w:val="000000"/>
                <w:sz w:val="16"/>
              </w:rPr>
            </w:pPr>
          </w:p>
        </w:tc>
      </w:tr>
      <w:tr w:rsidR="00C45A54" w:rsidRPr="00B945CA" w14:paraId="20F3BAAD" w14:textId="77777777" w:rsidTr="00063B36">
        <w:trPr>
          <w:trHeight w:val="363"/>
          <w:tblHeader/>
        </w:trPr>
        <w:tc>
          <w:tcPr>
            <w:tcW w:w="325" w:type="pct"/>
            <w:vMerge w:val="restart"/>
            <w:shd w:val="clear" w:color="auto" w:fill="auto"/>
            <w:vAlign w:val="center"/>
            <w:hideMark/>
          </w:tcPr>
          <w:p w14:paraId="31F40325"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9</w:t>
            </w:r>
          </w:p>
        </w:tc>
        <w:tc>
          <w:tcPr>
            <w:tcW w:w="670" w:type="pct"/>
            <w:vMerge w:val="restart"/>
            <w:shd w:val="clear" w:color="auto" w:fill="auto"/>
            <w:vAlign w:val="center"/>
            <w:hideMark/>
          </w:tcPr>
          <w:p w14:paraId="792982A5"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Bienestar de la comunidad académica del programa</w:t>
            </w:r>
          </w:p>
        </w:tc>
        <w:tc>
          <w:tcPr>
            <w:tcW w:w="616" w:type="pct"/>
            <w:shd w:val="clear" w:color="auto" w:fill="auto"/>
            <w:vAlign w:val="center"/>
            <w:hideMark/>
          </w:tcPr>
          <w:p w14:paraId="4885FCD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36</w:t>
            </w:r>
          </w:p>
        </w:tc>
        <w:tc>
          <w:tcPr>
            <w:tcW w:w="1023" w:type="pct"/>
            <w:shd w:val="clear" w:color="auto" w:fill="auto"/>
            <w:vAlign w:val="center"/>
            <w:hideMark/>
          </w:tcPr>
          <w:p w14:paraId="5741722F"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Programas y servicios</w:t>
            </w:r>
          </w:p>
        </w:tc>
        <w:tc>
          <w:tcPr>
            <w:tcW w:w="539" w:type="pct"/>
            <w:shd w:val="clear" w:color="auto" w:fill="auto"/>
            <w:vAlign w:val="center"/>
          </w:tcPr>
          <w:p w14:paraId="04C66A1E"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AE1A9BC"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E396AE9"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BC74FC7"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84C44AE" w14:textId="77777777" w:rsidR="00C45A54" w:rsidRPr="00063B36" w:rsidRDefault="00C45A54" w:rsidP="00C45A54">
            <w:pPr>
              <w:jc w:val="center"/>
              <w:rPr>
                <w:rFonts w:ascii="Times New Roman" w:hAnsi="Times New Roman"/>
                <w:color w:val="000000"/>
                <w:sz w:val="16"/>
              </w:rPr>
            </w:pPr>
          </w:p>
        </w:tc>
      </w:tr>
      <w:tr w:rsidR="00C45A54" w:rsidRPr="00B945CA" w14:paraId="05BD1C34" w14:textId="77777777" w:rsidTr="00063B36">
        <w:trPr>
          <w:trHeight w:val="573"/>
          <w:tblHeader/>
        </w:trPr>
        <w:tc>
          <w:tcPr>
            <w:tcW w:w="325" w:type="pct"/>
            <w:vMerge/>
            <w:vAlign w:val="center"/>
            <w:hideMark/>
          </w:tcPr>
          <w:p w14:paraId="414D553D"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4ECBEF8F"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00B21818"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37</w:t>
            </w:r>
          </w:p>
        </w:tc>
        <w:tc>
          <w:tcPr>
            <w:tcW w:w="1023" w:type="pct"/>
            <w:shd w:val="clear" w:color="auto" w:fill="auto"/>
            <w:vAlign w:val="center"/>
            <w:hideMark/>
          </w:tcPr>
          <w:p w14:paraId="4B530DB6"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Participación y seguimiento</w:t>
            </w:r>
          </w:p>
        </w:tc>
        <w:tc>
          <w:tcPr>
            <w:tcW w:w="539" w:type="pct"/>
            <w:shd w:val="clear" w:color="auto" w:fill="auto"/>
            <w:vAlign w:val="center"/>
          </w:tcPr>
          <w:p w14:paraId="4C41D36A"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45855B6"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BDCF68B"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6EAFAA8"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F9EAF6E" w14:textId="77777777" w:rsidR="00C45A54" w:rsidRPr="00063B36" w:rsidRDefault="00C45A54" w:rsidP="00C45A54">
            <w:pPr>
              <w:jc w:val="center"/>
              <w:rPr>
                <w:rFonts w:ascii="Times New Roman" w:hAnsi="Times New Roman"/>
                <w:color w:val="000000"/>
                <w:sz w:val="16"/>
              </w:rPr>
            </w:pPr>
          </w:p>
        </w:tc>
      </w:tr>
      <w:tr w:rsidR="00530B09" w:rsidRPr="00B945CA" w14:paraId="390EC9D5" w14:textId="77777777" w:rsidTr="00395B14">
        <w:trPr>
          <w:trHeight w:val="297"/>
          <w:tblHeader/>
        </w:trPr>
        <w:tc>
          <w:tcPr>
            <w:tcW w:w="325" w:type="pct"/>
            <w:vMerge/>
            <w:vAlign w:val="center"/>
            <w:hideMark/>
          </w:tcPr>
          <w:p w14:paraId="42EFB981"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01AC4FB3" w14:textId="77777777" w:rsidR="00C45A54" w:rsidRPr="00063B36" w:rsidRDefault="00C45A54" w:rsidP="00C45A54">
            <w:pPr>
              <w:rPr>
                <w:rFonts w:ascii="Times New Roman" w:hAnsi="Times New Roman"/>
                <w:b/>
                <w:color w:val="000000"/>
                <w:sz w:val="16"/>
              </w:rPr>
            </w:pPr>
          </w:p>
        </w:tc>
        <w:tc>
          <w:tcPr>
            <w:tcW w:w="1639" w:type="pct"/>
            <w:gridSpan w:val="2"/>
            <w:shd w:val="clear" w:color="auto" w:fill="BDD6EE" w:themeFill="accent1" w:themeFillTint="66"/>
            <w:vAlign w:val="center"/>
            <w:hideMark/>
          </w:tcPr>
          <w:p w14:paraId="4A7A4498"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BDD6EE" w:themeFill="accent1" w:themeFillTint="66"/>
            <w:vAlign w:val="center"/>
          </w:tcPr>
          <w:p w14:paraId="4FA64866" w14:textId="77777777" w:rsidR="00C45A54" w:rsidRPr="00063B36" w:rsidRDefault="00C45A54" w:rsidP="00C45A54">
            <w:pPr>
              <w:jc w:val="center"/>
              <w:rPr>
                <w:rFonts w:ascii="Times New Roman" w:hAnsi="Times New Roman"/>
                <w:b/>
                <w:color w:val="000000"/>
                <w:sz w:val="16"/>
              </w:rPr>
            </w:pPr>
          </w:p>
        </w:tc>
        <w:tc>
          <w:tcPr>
            <w:tcW w:w="473" w:type="pct"/>
            <w:shd w:val="clear" w:color="auto" w:fill="BDD6EE" w:themeFill="accent1" w:themeFillTint="66"/>
            <w:vAlign w:val="center"/>
          </w:tcPr>
          <w:p w14:paraId="39343EFB"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BDD6EE" w:themeFill="accent1" w:themeFillTint="66"/>
            <w:vAlign w:val="center"/>
          </w:tcPr>
          <w:p w14:paraId="2460F96E" w14:textId="77777777" w:rsidR="00C45A54" w:rsidRPr="00063B36" w:rsidRDefault="00C45A54" w:rsidP="00C45A54">
            <w:pPr>
              <w:jc w:val="center"/>
              <w:rPr>
                <w:rFonts w:ascii="Times New Roman" w:hAnsi="Times New Roman"/>
                <w:b/>
                <w:color w:val="000000"/>
                <w:sz w:val="16"/>
              </w:rPr>
            </w:pPr>
          </w:p>
        </w:tc>
        <w:tc>
          <w:tcPr>
            <w:tcW w:w="278" w:type="pct"/>
            <w:shd w:val="clear" w:color="auto" w:fill="BDD6EE" w:themeFill="accent1" w:themeFillTint="66"/>
            <w:vAlign w:val="center"/>
          </w:tcPr>
          <w:p w14:paraId="374DA70F" w14:textId="77777777" w:rsidR="00C45A54" w:rsidRPr="00063B36" w:rsidRDefault="00C45A54" w:rsidP="00C45A54">
            <w:pPr>
              <w:jc w:val="center"/>
              <w:rPr>
                <w:rFonts w:ascii="Times New Roman" w:hAnsi="Times New Roman"/>
                <w:b/>
                <w:color w:val="000000"/>
                <w:sz w:val="16"/>
              </w:rPr>
            </w:pPr>
          </w:p>
        </w:tc>
      </w:tr>
      <w:tr w:rsidR="00C45A54" w:rsidRPr="00B945CA" w14:paraId="0ECBC5A5" w14:textId="77777777" w:rsidTr="00063B36">
        <w:trPr>
          <w:trHeight w:val="187"/>
          <w:tblHeader/>
        </w:trPr>
        <w:tc>
          <w:tcPr>
            <w:tcW w:w="325" w:type="pct"/>
            <w:vMerge w:val="restart"/>
            <w:shd w:val="clear" w:color="auto" w:fill="auto"/>
            <w:vAlign w:val="center"/>
            <w:hideMark/>
          </w:tcPr>
          <w:p w14:paraId="0761D2FD"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10</w:t>
            </w:r>
          </w:p>
        </w:tc>
        <w:tc>
          <w:tcPr>
            <w:tcW w:w="670" w:type="pct"/>
            <w:vMerge w:val="restart"/>
            <w:shd w:val="clear" w:color="auto" w:fill="auto"/>
            <w:vAlign w:val="center"/>
            <w:hideMark/>
          </w:tcPr>
          <w:p w14:paraId="4EE7E8E2"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Medios Educativos y Ambientes de Aprendizaje </w:t>
            </w:r>
          </w:p>
        </w:tc>
        <w:tc>
          <w:tcPr>
            <w:tcW w:w="616" w:type="pct"/>
            <w:shd w:val="clear" w:color="auto" w:fill="auto"/>
            <w:vAlign w:val="center"/>
            <w:hideMark/>
          </w:tcPr>
          <w:p w14:paraId="31DE100D"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38</w:t>
            </w:r>
          </w:p>
        </w:tc>
        <w:tc>
          <w:tcPr>
            <w:tcW w:w="1023" w:type="pct"/>
            <w:shd w:val="clear" w:color="auto" w:fill="auto"/>
            <w:vAlign w:val="center"/>
            <w:hideMark/>
          </w:tcPr>
          <w:p w14:paraId="2F1A966B"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 xml:space="preserve">Estrategias y recursos de apoyo a profesores </w:t>
            </w:r>
          </w:p>
        </w:tc>
        <w:tc>
          <w:tcPr>
            <w:tcW w:w="539" w:type="pct"/>
            <w:shd w:val="clear" w:color="auto" w:fill="auto"/>
            <w:vAlign w:val="center"/>
          </w:tcPr>
          <w:p w14:paraId="2A095C97"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431DEE7"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84119C9"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4871402"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4D1737FD" w14:textId="77777777" w:rsidR="00C45A54" w:rsidRPr="00063B36" w:rsidRDefault="00C45A54" w:rsidP="00C45A54">
            <w:pPr>
              <w:jc w:val="center"/>
              <w:rPr>
                <w:rFonts w:ascii="Times New Roman" w:hAnsi="Times New Roman"/>
                <w:color w:val="000000"/>
                <w:sz w:val="16"/>
              </w:rPr>
            </w:pPr>
          </w:p>
        </w:tc>
      </w:tr>
      <w:tr w:rsidR="00C45A54" w:rsidRPr="00B945CA" w14:paraId="6CB8C44D" w14:textId="77777777" w:rsidTr="00063B36">
        <w:trPr>
          <w:trHeight w:val="517"/>
          <w:tblHeader/>
        </w:trPr>
        <w:tc>
          <w:tcPr>
            <w:tcW w:w="325" w:type="pct"/>
            <w:vMerge/>
            <w:vAlign w:val="center"/>
            <w:hideMark/>
          </w:tcPr>
          <w:p w14:paraId="3A6A1186"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122F1F91"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34DAC801"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39</w:t>
            </w:r>
          </w:p>
        </w:tc>
        <w:tc>
          <w:tcPr>
            <w:tcW w:w="1023" w:type="pct"/>
            <w:shd w:val="clear" w:color="auto" w:fill="auto"/>
            <w:vAlign w:val="center"/>
            <w:hideMark/>
          </w:tcPr>
          <w:p w14:paraId="4837AF65"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Estrategias y recursos de apoyo a estudiantes</w:t>
            </w:r>
          </w:p>
        </w:tc>
        <w:tc>
          <w:tcPr>
            <w:tcW w:w="539" w:type="pct"/>
            <w:shd w:val="clear" w:color="auto" w:fill="auto"/>
            <w:vAlign w:val="center"/>
          </w:tcPr>
          <w:p w14:paraId="1B509826"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DE9B734"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A263816"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7425092"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4619F42A" w14:textId="77777777" w:rsidR="00C45A54" w:rsidRPr="00063B36" w:rsidRDefault="00C45A54" w:rsidP="00C45A54">
            <w:pPr>
              <w:jc w:val="center"/>
              <w:rPr>
                <w:rFonts w:ascii="Times New Roman" w:hAnsi="Times New Roman"/>
                <w:color w:val="000000"/>
                <w:sz w:val="16"/>
              </w:rPr>
            </w:pPr>
          </w:p>
        </w:tc>
      </w:tr>
      <w:tr w:rsidR="00C45A54" w:rsidRPr="00B945CA" w14:paraId="541326B8" w14:textId="77777777" w:rsidTr="00063B36">
        <w:trPr>
          <w:trHeight w:val="539"/>
          <w:tblHeader/>
        </w:trPr>
        <w:tc>
          <w:tcPr>
            <w:tcW w:w="325" w:type="pct"/>
            <w:vMerge/>
            <w:vAlign w:val="center"/>
            <w:hideMark/>
          </w:tcPr>
          <w:p w14:paraId="074F9E09" w14:textId="77777777" w:rsidR="00C45A54" w:rsidRPr="00063B36" w:rsidRDefault="00C45A54" w:rsidP="00C45A54">
            <w:pPr>
              <w:rPr>
                <w:rFonts w:ascii="Times New Roman" w:hAnsi="Times New Roman"/>
                <w:b/>
                <w:color w:val="000000"/>
                <w:sz w:val="16"/>
              </w:rPr>
            </w:pPr>
          </w:p>
        </w:tc>
        <w:tc>
          <w:tcPr>
            <w:tcW w:w="670" w:type="pct"/>
            <w:vMerge/>
            <w:vAlign w:val="center"/>
            <w:hideMark/>
          </w:tcPr>
          <w:p w14:paraId="146E6DA7"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hideMark/>
          </w:tcPr>
          <w:p w14:paraId="6B7163DA"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40</w:t>
            </w:r>
          </w:p>
        </w:tc>
        <w:tc>
          <w:tcPr>
            <w:tcW w:w="1023" w:type="pct"/>
            <w:shd w:val="clear" w:color="auto" w:fill="auto"/>
            <w:vAlign w:val="center"/>
            <w:hideMark/>
          </w:tcPr>
          <w:p w14:paraId="78108745"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Recursos bibliográficos y de información</w:t>
            </w:r>
          </w:p>
        </w:tc>
        <w:tc>
          <w:tcPr>
            <w:tcW w:w="539" w:type="pct"/>
            <w:shd w:val="clear" w:color="auto" w:fill="auto"/>
            <w:vAlign w:val="center"/>
          </w:tcPr>
          <w:p w14:paraId="2D22639E"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B54807D"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3D1F7F5"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9221C7C"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2CABC0E0" w14:textId="77777777" w:rsidR="00C45A54" w:rsidRPr="00063B36" w:rsidRDefault="00C45A54" w:rsidP="00C45A54">
            <w:pPr>
              <w:jc w:val="center"/>
              <w:rPr>
                <w:rFonts w:ascii="Times New Roman" w:hAnsi="Times New Roman"/>
                <w:color w:val="000000"/>
                <w:sz w:val="16"/>
              </w:rPr>
            </w:pPr>
          </w:p>
        </w:tc>
      </w:tr>
      <w:tr w:rsidR="00530B09" w:rsidRPr="00B945CA" w14:paraId="42EF986C" w14:textId="77777777" w:rsidTr="00395B14">
        <w:trPr>
          <w:trHeight w:val="539"/>
          <w:tblHeader/>
        </w:trPr>
        <w:tc>
          <w:tcPr>
            <w:tcW w:w="325" w:type="pct"/>
            <w:vMerge/>
            <w:vAlign w:val="center"/>
          </w:tcPr>
          <w:p w14:paraId="7DC13669" w14:textId="77777777" w:rsidR="00C45A54" w:rsidRPr="00063B36" w:rsidRDefault="00C45A54" w:rsidP="00C45A54">
            <w:pPr>
              <w:rPr>
                <w:rFonts w:ascii="Times New Roman" w:hAnsi="Times New Roman"/>
                <w:b/>
                <w:color w:val="000000"/>
                <w:sz w:val="16"/>
              </w:rPr>
            </w:pPr>
          </w:p>
        </w:tc>
        <w:tc>
          <w:tcPr>
            <w:tcW w:w="670" w:type="pct"/>
            <w:vMerge/>
            <w:vAlign w:val="center"/>
          </w:tcPr>
          <w:p w14:paraId="7851449D" w14:textId="77777777" w:rsidR="00C45A54" w:rsidRPr="00063B36" w:rsidRDefault="00C45A54" w:rsidP="00C45A54">
            <w:pPr>
              <w:rPr>
                <w:rFonts w:ascii="Times New Roman" w:hAnsi="Times New Roman"/>
                <w:b/>
                <w:color w:val="000000"/>
                <w:sz w:val="16"/>
              </w:rPr>
            </w:pPr>
          </w:p>
        </w:tc>
        <w:tc>
          <w:tcPr>
            <w:tcW w:w="1639" w:type="pct"/>
            <w:gridSpan w:val="2"/>
            <w:shd w:val="clear" w:color="auto" w:fill="BDD6EE" w:themeFill="accent1" w:themeFillTint="66"/>
            <w:vAlign w:val="center"/>
          </w:tcPr>
          <w:p w14:paraId="60C23F95" w14:textId="77777777" w:rsidR="00C45A54" w:rsidRPr="00063B36" w:rsidRDefault="00C45A54" w:rsidP="00C45A54">
            <w:pPr>
              <w:rPr>
                <w:rFonts w:ascii="Times New Roman" w:hAnsi="Times New Roman"/>
                <w:color w:val="000000"/>
                <w:sz w:val="16"/>
              </w:rPr>
            </w:pPr>
            <w:r w:rsidRPr="00063B36">
              <w:rPr>
                <w:rFonts w:ascii="Times New Roman" w:hAnsi="Times New Roman"/>
                <w:b/>
                <w:color w:val="000000"/>
                <w:sz w:val="16"/>
              </w:rPr>
              <w:t>Grado de cumplimiento y calificación del factor</w:t>
            </w:r>
          </w:p>
        </w:tc>
        <w:tc>
          <w:tcPr>
            <w:tcW w:w="539" w:type="pct"/>
            <w:shd w:val="clear" w:color="auto" w:fill="BDD6EE" w:themeFill="accent1" w:themeFillTint="66"/>
            <w:vAlign w:val="center"/>
          </w:tcPr>
          <w:p w14:paraId="170E1D69" w14:textId="77777777" w:rsidR="00C45A54" w:rsidRPr="00063B36" w:rsidRDefault="00C45A54" w:rsidP="00C45A54">
            <w:pPr>
              <w:jc w:val="center"/>
              <w:rPr>
                <w:rFonts w:ascii="Times New Roman" w:hAnsi="Times New Roman"/>
                <w:color w:val="000000"/>
                <w:sz w:val="16"/>
              </w:rPr>
            </w:pPr>
          </w:p>
        </w:tc>
        <w:tc>
          <w:tcPr>
            <w:tcW w:w="473" w:type="pct"/>
            <w:shd w:val="clear" w:color="auto" w:fill="BDD6EE" w:themeFill="accent1" w:themeFillTint="66"/>
            <w:vAlign w:val="center"/>
          </w:tcPr>
          <w:p w14:paraId="138AF64D" w14:textId="77777777" w:rsidR="00C45A54" w:rsidRPr="00063B36" w:rsidRDefault="00C45A54" w:rsidP="00C45A54">
            <w:pPr>
              <w:jc w:val="center"/>
              <w:rPr>
                <w:rFonts w:ascii="Times New Roman" w:hAnsi="Times New Roman"/>
                <w:color w:val="000000"/>
                <w:sz w:val="16"/>
              </w:rPr>
            </w:pPr>
          </w:p>
        </w:tc>
        <w:tc>
          <w:tcPr>
            <w:tcW w:w="1076" w:type="pct"/>
            <w:gridSpan w:val="2"/>
            <w:shd w:val="clear" w:color="auto" w:fill="BDD6EE" w:themeFill="accent1" w:themeFillTint="66"/>
            <w:vAlign w:val="center"/>
          </w:tcPr>
          <w:p w14:paraId="5517A171" w14:textId="77777777" w:rsidR="00C45A54" w:rsidRPr="00063B36" w:rsidRDefault="00C45A54" w:rsidP="00C45A54">
            <w:pPr>
              <w:jc w:val="center"/>
              <w:rPr>
                <w:rFonts w:ascii="Times New Roman" w:hAnsi="Times New Roman"/>
                <w:color w:val="000000"/>
                <w:sz w:val="16"/>
              </w:rPr>
            </w:pPr>
          </w:p>
        </w:tc>
        <w:tc>
          <w:tcPr>
            <w:tcW w:w="278" w:type="pct"/>
            <w:shd w:val="clear" w:color="auto" w:fill="BDD6EE" w:themeFill="accent1" w:themeFillTint="66"/>
            <w:vAlign w:val="center"/>
          </w:tcPr>
          <w:p w14:paraId="0699521B" w14:textId="77777777" w:rsidR="00C45A54" w:rsidRPr="00063B36" w:rsidRDefault="00C45A54" w:rsidP="00C45A54">
            <w:pPr>
              <w:jc w:val="center"/>
              <w:rPr>
                <w:rFonts w:ascii="Times New Roman" w:hAnsi="Times New Roman"/>
                <w:color w:val="000000"/>
                <w:sz w:val="16"/>
              </w:rPr>
            </w:pPr>
          </w:p>
        </w:tc>
      </w:tr>
      <w:tr w:rsidR="00C45A54" w:rsidRPr="00B945CA" w14:paraId="5E1EE64C" w14:textId="77777777" w:rsidTr="00063B36">
        <w:trPr>
          <w:trHeight w:val="539"/>
          <w:tblHeader/>
        </w:trPr>
        <w:tc>
          <w:tcPr>
            <w:tcW w:w="325" w:type="pct"/>
            <w:vMerge w:val="restart"/>
            <w:shd w:val="clear" w:color="auto" w:fill="auto"/>
            <w:vAlign w:val="center"/>
          </w:tcPr>
          <w:p w14:paraId="7CB72D10"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11</w:t>
            </w:r>
          </w:p>
        </w:tc>
        <w:tc>
          <w:tcPr>
            <w:tcW w:w="670" w:type="pct"/>
            <w:vMerge w:val="restart"/>
            <w:shd w:val="clear" w:color="auto" w:fill="auto"/>
            <w:vAlign w:val="center"/>
          </w:tcPr>
          <w:p w14:paraId="1A48CA1B"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Organización, administración y financiación del programa académico</w:t>
            </w:r>
          </w:p>
          <w:p w14:paraId="757E3B0F"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06AC92B5"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41</w:t>
            </w:r>
          </w:p>
        </w:tc>
        <w:tc>
          <w:tcPr>
            <w:tcW w:w="1023" w:type="pct"/>
            <w:shd w:val="clear" w:color="auto" w:fill="auto"/>
            <w:vAlign w:val="center"/>
          </w:tcPr>
          <w:p w14:paraId="2584DEBB"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Organización y administración</w:t>
            </w:r>
          </w:p>
        </w:tc>
        <w:tc>
          <w:tcPr>
            <w:tcW w:w="539" w:type="pct"/>
            <w:shd w:val="clear" w:color="auto" w:fill="auto"/>
            <w:vAlign w:val="center"/>
          </w:tcPr>
          <w:p w14:paraId="75616F84"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36001503"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3C32E9E2"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8435C1F"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1B31BCA6" w14:textId="77777777" w:rsidR="00C45A54" w:rsidRPr="00063B36" w:rsidRDefault="00C45A54" w:rsidP="00C45A54">
            <w:pPr>
              <w:jc w:val="center"/>
              <w:rPr>
                <w:rFonts w:ascii="Times New Roman" w:hAnsi="Times New Roman"/>
                <w:color w:val="000000"/>
                <w:sz w:val="16"/>
              </w:rPr>
            </w:pPr>
          </w:p>
        </w:tc>
      </w:tr>
      <w:tr w:rsidR="00C45A54" w:rsidRPr="00B945CA" w14:paraId="6EEB2B79" w14:textId="77777777" w:rsidTr="00063B36">
        <w:trPr>
          <w:trHeight w:val="539"/>
          <w:tblHeader/>
        </w:trPr>
        <w:tc>
          <w:tcPr>
            <w:tcW w:w="325" w:type="pct"/>
            <w:vMerge/>
            <w:vAlign w:val="center"/>
          </w:tcPr>
          <w:p w14:paraId="6275E213" w14:textId="77777777" w:rsidR="00C45A54" w:rsidRPr="00063B36" w:rsidRDefault="00C45A54" w:rsidP="00C45A54">
            <w:pPr>
              <w:rPr>
                <w:rFonts w:ascii="Times New Roman" w:hAnsi="Times New Roman"/>
                <w:b/>
                <w:color w:val="000000"/>
                <w:sz w:val="16"/>
              </w:rPr>
            </w:pPr>
          </w:p>
        </w:tc>
        <w:tc>
          <w:tcPr>
            <w:tcW w:w="670" w:type="pct"/>
            <w:vMerge/>
            <w:vAlign w:val="center"/>
          </w:tcPr>
          <w:p w14:paraId="5F6EE564"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3C631C2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42</w:t>
            </w:r>
          </w:p>
        </w:tc>
        <w:tc>
          <w:tcPr>
            <w:tcW w:w="1023" w:type="pct"/>
            <w:shd w:val="clear" w:color="auto" w:fill="auto"/>
            <w:vAlign w:val="center"/>
          </w:tcPr>
          <w:p w14:paraId="413BAA15"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Dirección y gestión</w:t>
            </w:r>
          </w:p>
        </w:tc>
        <w:tc>
          <w:tcPr>
            <w:tcW w:w="539" w:type="pct"/>
            <w:shd w:val="clear" w:color="auto" w:fill="auto"/>
            <w:vAlign w:val="center"/>
          </w:tcPr>
          <w:p w14:paraId="28F8BE06"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699EB036"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7DB0520"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860599D"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235AD6B2" w14:textId="77777777" w:rsidR="00C45A54" w:rsidRPr="00063B36" w:rsidRDefault="00C45A54" w:rsidP="00C45A54">
            <w:pPr>
              <w:jc w:val="center"/>
              <w:rPr>
                <w:rFonts w:ascii="Times New Roman" w:hAnsi="Times New Roman"/>
                <w:color w:val="000000"/>
                <w:sz w:val="16"/>
              </w:rPr>
            </w:pPr>
          </w:p>
        </w:tc>
      </w:tr>
      <w:tr w:rsidR="00C45A54" w:rsidRPr="00B945CA" w14:paraId="4CEB66DE" w14:textId="77777777" w:rsidTr="00063B36">
        <w:trPr>
          <w:trHeight w:val="539"/>
          <w:tblHeader/>
        </w:trPr>
        <w:tc>
          <w:tcPr>
            <w:tcW w:w="325" w:type="pct"/>
            <w:vMerge/>
            <w:vAlign w:val="center"/>
          </w:tcPr>
          <w:p w14:paraId="4EEFC5BB" w14:textId="77777777" w:rsidR="00C45A54" w:rsidRPr="00063B36" w:rsidRDefault="00C45A54" w:rsidP="00C45A54">
            <w:pPr>
              <w:rPr>
                <w:rFonts w:ascii="Times New Roman" w:hAnsi="Times New Roman"/>
                <w:b/>
                <w:color w:val="000000"/>
                <w:sz w:val="16"/>
              </w:rPr>
            </w:pPr>
          </w:p>
        </w:tc>
        <w:tc>
          <w:tcPr>
            <w:tcW w:w="670" w:type="pct"/>
            <w:vMerge/>
            <w:vAlign w:val="center"/>
          </w:tcPr>
          <w:p w14:paraId="5F816BAD"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030CB666"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43</w:t>
            </w:r>
          </w:p>
        </w:tc>
        <w:tc>
          <w:tcPr>
            <w:tcW w:w="1023" w:type="pct"/>
            <w:shd w:val="clear" w:color="auto" w:fill="auto"/>
            <w:vAlign w:val="center"/>
          </w:tcPr>
          <w:p w14:paraId="19BE25C6"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Sistemas de comunicación e información</w:t>
            </w:r>
          </w:p>
        </w:tc>
        <w:tc>
          <w:tcPr>
            <w:tcW w:w="539" w:type="pct"/>
            <w:shd w:val="clear" w:color="auto" w:fill="auto"/>
            <w:vAlign w:val="center"/>
          </w:tcPr>
          <w:p w14:paraId="2EBBD1AF"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7667EC41"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BDF76F9"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16E3DD97"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EB8A6FF" w14:textId="77777777" w:rsidR="00C45A54" w:rsidRPr="00063B36" w:rsidRDefault="00C45A54" w:rsidP="00C45A54">
            <w:pPr>
              <w:jc w:val="center"/>
              <w:rPr>
                <w:rFonts w:ascii="Times New Roman" w:hAnsi="Times New Roman"/>
                <w:color w:val="000000"/>
                <w:sz w:val="16"/>
              </w:rPr>
            </w:pPr>
          </w:p>
        </w:tc>
      </w:tr>
      <w:tr w:rsidR="00C45A54" w:rsidRPr="00B945CA" w14:paraId="085884AF" w14:textId="77777777" w:rsidTr="00063B36">
        <w:trPr>
          <w:trHeight w:val="539"/>
          <w:tblHeader/>
        </w:trPr>
        <w:tc>
          <w:tcPr>
            <w:tcW w:w="325" w:type="pct"/>
            <w:vMerge/>
            <w:vAlign w:val="center"/>
          </w:tcPr>
          <w:p w14:paraId="7DD63181" w14:textId="77777777" w:rsidR="00C45A54" w:rsidRPr="00063B36" w:rsidRDefault="00C45A54" w:rsidP="00C45A54">
            <w:pPr>
              <w:rPr>
                <w:rFonts w:ascii="Times New Roman" w:hAnsi="Times New Roman"/>
                <w:b/>
                <w:color w:val="000000"/>
                <w:sz w:val="16"/>
              </w:rPr>
            </w:pPr>
          </w:p>
        </w:tc>
        <w:tc>
          <w:tcPr>
            <w:tcW w:w="670" w:type="pct"/>
            <w:vMerge/>
            <w:vAlign w:val="center"/>
          </w:tcPr>
          <w:p w14:paraId="1D36206B"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40867AC5"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44</w:t>
            </w:r>
          </w:p>
        </w:tc>
        <w:tc>
          <w:tcPr>
            <w:tcW w:w="1023" w:type="pct"/>
            <w:shd w:val="clear" w:color="auto" w:fill="auto"/>
            <w:vAlign w:val="center"/>
          </w:tcPr>
          <w:p w14:paraId="02209F80"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Estudiantes y capacidad institucional</w:t>
            </w:r>
          </w:p>
        </w:tc>
        <w:tc>
          <w:tcPr>
            <w:tcW w:w="539" w:type="pct"/>
            <w:shd w:val="clear" w:color="auto" w:fill="auto"/>
            <w:vAlign w:val="center"/>
          </w:tcPr>
          <w:p w14:paraId="3893B35D"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554C3AB"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6FE3292C"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8AF63B5"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B911827" w14:textId="77777777" w:rsidR="00C45A54" w:rsidRPr="00063B36" w:rsidRDefault="00C45A54" w:rsidP="00C45A54">
            <w:pPr>
              <w:jc w:val="center"/>
              <w:rPr>
                <w:rFonts w:ascii="Times New Roman" w:hAnsi="Times New Roman"/>
                <w:color w:val="000000"/>
                <w:sz w:val="16"/>
              </w:rPr>
            </w:pPr>
          </w:p>
        </w:tc>
      </w:tr>
      <w:tr w:rsidR="00C45A54" w:rsidRPr="00B945CA" w14:paraId="2A40BF34" w14:textId="77777777" w:rsidTr="00063B36">
        <w:trPr>
          <w:trHeight w:val="539"/>
          <w:tblHeader/>
        </w:trPr>
        <w:tc>
          <w:tcPr>
            <w:tcW w:w="325" w:type="pct"/>
            <w:vMerge/>
            <w:vAlign w:val="center"/>
          </w:tcPr>
          <w:p w14:paraId="46E6F26F" w14:textId="77777777" w:rsidR="00C45A54" w:rsidRPr="00063B36" w:rsidRDefault="00C45A54" w:rsidP="00C45A54">
            <w:pPr>
              <w:rPr>
                <w:rFonts w:ascii="Times New Roman" w:hAnsi="Times New Roman"/>
                <w:b/>
                <w:color w:val="000000"/>
                <w:sz w:val="16"/>
              </w:rPr>
            </w:pPr>
          </w:p>
        </w:tc>
        <w:tc>
          <w:tcPr>
            <w:tcW w:w="670" w:type="pct"/>
            <w:vMerge/>
            <w:vAlign w:val="center"/>
          </w:tcPr>
          <w:p w14:paraId="24EF6365"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0EC4CFB8"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45</w:t>
            </w:r>
          </w:p>
        </w:tc>
        <w:tc>
          <w:tcPr>
            <w:tcW w:w="1023" w:type="pct"/>
            <w:shd w:val="clear" w:color="auto" w:fill="auto"/>
            <w:vAlign w:val="center"/>
          </w:tcPr>
          <w:p w14:paraId="2F6177E6"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Financiación del programa académico</w:t>
            </w:r>
          </w:p>
        </w:tc>
        <w:tc>
          <w:tcPr>
            <w:tcW w:w="539" w:type="pct"/>
            <w:shd w:val="clear" w:color="auto" w:fill="auto"/>
            <w:vAlign w:val="center"/>
          </w:tcPr>
          <w:p w14:paraId="494172EB"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6EE27C55"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01C8B65A"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0C085CB6"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37D96692" w14:textId="77777777" w:rsidR="00C45A54" w:rsidRPr="00063B36" w:rsidRDefault="00C45A54" w:rsidP="00C45A54">
            <w:pPr>
              <w:jc w:val="center"/>
              <w:rPr>
                <w:rFonts w:ascii="Times New Roman" w:hAnsi="Times New Roman"/>
                <w:color w:val="000000"/>
                <w:sz w:val="16"/>
              </w:rPr>
            </w:pPr>
          </w:p>
        </w:tc>
      </w:tr>
      <w:tr w:rsidR="00C45A54" w:rsidRPr="00B945CA" w14:paraId="07A3A0F6" w14:textId="77777777" w:rsidTr="00063B36">
        <w:trPr>
          <w:trHeight w:val="539"/>
          <w:tblHeader/>
        </w:trPr>
        <w:tc>
          <w:tcPr>
            <w:tcW w:w="325" w:type="pct"/>
            <w:vMerge/>
            <w:vAlign w:val="center"/>
          </w:tcPr>
          <w:p w14:paraId="10F40616" w14:textId="77777777" w:rsidR="00C45A54" w:rsidRPr="00063B36" w:rsidRDefault="00C45A54" w:rsidP="00C45A54">
            <w:pPr>
              <w:rPr>
                <w:rFonts w:ascii="Times New Roman" w:hAnsi="Times New Roman"/>
                <w:b/>
                <w:color w:val="000000"/>
                <w:sz w:val="16"/>
              </w:rPr>
            </w:pPr>
          </w:p>
        </w:tc>
        <w:tc>
          <w:tcPr>
            <w:tcW w:w="670" w:type="pct"/>
            <w:vMerge/>
            <w:vAlign w:val="center"/>
          </w:tcPr>
          <w:p w14:paraId="7C9A2572"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409B941B"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46</w:t>
            </w:r>
          </w:p>
        </w:tc>
        <w:tc>
          <w:tcPr>
            <w:tcW w:w="1023" w:type="pct"/>
            <w:shd w:val="clear" w:color="auto" w:fill="auto"/>
            <w:vAlign w:val="center"/>
          </w:tcPr>
          <w:p w14:paraId="2B8D95DE"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Aseguramiento de la alta calidad y mejora continua</w:t>
            </w:r>
          </w:p>
        </w:tc>
        <w:tc>
          <w:tcPr>
            <w:tcW w:w="539" w:type="pct"/>
            <w:shd w:val="clear" w:color="auto" w:fill="auto"/>
            <w:vAlign w:val="center"/>
          </w:tcPr>
          <w:p w14:paraId="71BB391E"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368B1B13"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119A8664"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70225FAD"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71BD5646" w14:textId="77777777" w:rsidR="00C45A54" w:rsidRPr="00063B36" w:rsidRDefault="00C45A54" w:rsidP="00C45A54">
            <w:pPr>
              <w:jc w:val="center"/>
              <w:rPr>
                <w:rFonts w:ascii="Times New Roman" w:hAnsi="Times New Roman"/>
                <w:color w:val="000000"/>
                <w:sz w:val="16"/>
              </w:rPr>
            </w:pPr>
          </w:p>
        </w:tc>
      </w:tr>
      <w:tr w:rsidR="00530B09" w:rsidRPr="00B945CA" w14:paraId="13CCFC19" w14:textId="77777777" w:rsidTr="00395B14">
        <w:trPr>
          <w:trHeight w:val="539"/>
          <w:tblHeader/>
        </w:trPr>
        <w:tc>
          <w:tcPr>
            <w:tcW w:w="325" w:type="pct"/>
            <w:vMerge/>
            <w:vAlign w:val="center"/>
          </w:tcPr>
          <w:p w14:paraId="2B62B5A4" w14:textId="77777777" w:rsidR="00C45A54" w:rsidRPr="00063B36" w:rsidRDefault="00C45A54" w:rsidP="00C45A54">
            <w:pPr>
              <w:rPr>
                <w:rFonts w:ascii="Times New Roman" w:hAnsi="Times New Roman"/>
                <w:b/>
                <w:color w:val="000000"/>
                <w:sz w:val="16"/>
              </w:rPr>
            </w:pPr>
          </w:p>
        </w:tc>
        <w:tc>
          <w:tcPr>
            <w:tcW w:w="670" w:type="pct"/>
            <w:vMerge/>
            <w:vAlign w:val="center"/>
          </w:tcPr>
          <w:p w14:paraId="04DF17DE" w14:textId="77777777" w:rsidR="00C45A54" w:rsidRPr="00063B36" w:rsidRDefault="00C45A54" w:rsidP="00C45A54">
            <w:pPr>
              <w:rPr>
                <w:rFonts w:ascii="Times New Roman" w:hAnsi="Times New Roman"/>
                <w:b/>
                <w:color w:val="000000"/>
                <w:sz w:val="16"/>
              </w:rPr>
            </w:pPr>
          </w:p>
        </w:tc>
        <w:tc>
          <w:tcPr>
            <w:tcW w:w="1639" w:type="pct"/>
            <w:gridSpan w:val="2"/>
            <w:shd w:val="clear" w:color="auto" w:fill="BDD6EE" w:themeFill="accent1" w:themeFillTint="66"/>
            <w:vAlign w:val="center"/>
          </w:tcPr>
          <w:p w14:paraId="7DA35777"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Grado de cumplimiento y calificación del factor</w:t>
            </w:r>
          </w:p>
        </w:tc>
        <w:tc>
          <w:tcPr>
            <w:tcW w:w="539" w:type="pct"/>
            <w:shd w:val="clear" w:color="auto" w:fill="BDD6EE" w:themeFill="accent1" w:themeFillTint="66"/>
            <w:vAlign w:val="center"/>
          </w:tcPr>
          <w:p w14:paraId="7E5F7CCB" w14:textId="77777777" w:rsidR="00C45A54" w:rsidRPr="00063B36" w:rsidRDefault="00C45A54" w:rsidP="00C45A54">
            <w:pPr>
              <w:jc w:val="center"/>
              <w:rPr>
                <w:rFonts w:ascii="Times New Roman" w:hAnsi="Times New Roman"/>
                <w:color w:val="000000"/>
                <w:sz w:val="16"/>
              </w:rPr>
            </w:pPr>
          </w:p>
        </w:tc>
        <w:tc>
          <w:tcPr>
            <w:tcW w:w="473" w:type="pct"/>
            <w:shd w:val="clear" w:color="auto" w:fill="BDD6EE" w:themeFill="accent1" w:themeFillTint="66"/>
            <w:vAlign w:val="center"/>
          </w:tcPr>
          <w:p w14:paraId="30436EA9" w14:textId="77777777" w:rsidR="00C45A54" w:rsidRPr="00063B36" w:rsidRDefault="00C45A54" w:rsidP="00C45A54">
            <w:pPr>
              <w:jc w:val="center"/>
              <w:rPr>
                <w:rFonts w:ascii="Times New Roman" w:hAnsi="Times New Roman"/>
                <w:color w:val="000000"/>
                <w:sz w:val="16"/>
              </w:rPr>
            </w:pPr>
          </w:p>
        </w:tc>
        <w:tc>
          <w:tcPr>
            <w:tcW w:w="1076" w:type="pct"/>
            <w:gridSpan w:val="2"/>
            <w:shd w:val="clear" w:color="auto" w:fill="BDD6EE" w:themeFill="accent1" w:themeFillTint="66"/>
            <w:vAlign w:val="center"/>
          </w:tcPr>
          <w:p w14:paraId="25F90710" w14:textId="77777777" w:rsidR="00C45A54" w:rsidRPr="00063B36" w:rsidRDefault="00C45A54" w:rsidP="00C45A54">
            <w:pPr>
              <w:jc w:val="center"/>
              <w:rPr>
                <w:rFonts w:ascii="Times New Roman" w:hAnsi="Times New Roman"/>
                <w:color w:val="000000"/>
                <w:sz w:val="16"/>
              </w:rPr>
            </w:pPr>
          </w:p>
        </w:tc>
        <w:tc>
          <w:tcPr>
            <w:tcW w:w="278" w:type="pct"/>
            <w:shd w:val="clear" w:color="auto" w:fill="BDD6EE" w:themeFill="accent1" w:themeFillTint="66"/>
            <w:vAlign w:val="center"/>
          </w:tcPr>
          <w:p w14:paraId="5D90B718" w14:textId="77777777" w:rsidR="00C45A54" w:rsidRPr="00063B36" w:rsidRDefault="00C45A54" w:rsidP="00C45A54">
            <w:pPr>
              <w:jc w:val="center"/>
              <w:rPr>
                <w:rFonts w:ascii="Times New Roman" w:hAnsi="Times New Roman"/>
                <w:color w:val="000000"/>
                <w:sz w:val="16"/>
              </w:rPr>
            </w:pPr>
          </w:p>
        </w:tc>
      </w:tr>
      <w:tr w:rsidR="00C45A54" w:rsidRPr="00B945CA" w14:paraId="7C00EAAD" w14:textId="77777777" w:rsidTr="00063B36">
        <w:trPr>
          <w:trHeight w:val="539"/>
          <w:tblHeader/>
        </w:trPr>
        <w:tc>
          <w:tcPr>
            <w:tcW w:w="325" w:type="pct"/>
            <w:vMerge w:val="restart"/>
            <w:shd w:val="clear" w:color="auto" w:fill="auto"/>
            <w:vAlign w:val="center"/>
          </w:tcPr>
          <w:p w14:paraId="39EFFF88"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12</w:t>
            </w:r>
          </w:p>
        </w:tc>
        <w:tc>
          <w:tcPr>
            <w:tcW w:w="670" w:type="pct"/>
            <w:vMerge w:val="restart"/>
            <w:shd w:val="clear" w:color="auto" w:fill="auto"/>
            <w:vAlign w:val="center"/>
          </w:tcPr>
          <w:p w14:paraId="472AE3F1"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Recursos físicos y tecnológicos</w:t>
            </w:r>
          </w:p>
        </w:tc>
        <w:tc>
          <w:tcPr>
            <w:tcW w:w="616" w:type="pct"/>
            <w:shd w:val="clear" w:color="auto" w:fill="auto"/>
            <w:vAlign w:val="center"/>
          </w:tcPr>
          <w:p w14:paraId="53775EBB"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themeColor="text1"/>
                <w:sz w:val="16"/>
              </w:rPr>
              <w:t>47</w:t>
            </w:r>
          </w:p>
        </w:tc>
        <w:tc>
          <w:tcPr>
            <w:tcW w:w="1023" w:type="pct"/>
            <w:shd w:val="clear" w:color="auto" w:fill="auto"/>
            <w:vAlign w:val="center"/>
          </w:tcPr>
          <w:p w14:paraId="2579FF08"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Recursos de infraestructura física y tecnológica</w:t>
            </w:r>
          </w:p>
        </w:tc>
        <w:tc>
          <w:tcPr>
            <w:tcW w:w="539" w:type="pct"/>
            <w:shd w:val="clear" w:color="auto" w:fill="auto"/>
            <w:vAlign w:val="center"/>
          </w:tcPr>
          <w:p w14:paraId="54399A3D"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40DF092D"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476FD638"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2879F823"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6A312FBA" w14:textId="77777777" w:rsidR="00C45A54" w:rsidRPr="00063B36" w:rsidRDefault="00C45A54" w:rsidP="00C45A54">
            <w:pPr>
              <w:jc w:val="center"/>
              <w:rPr>
                <w:rFonts w:ascii="Times New Roman" w:hAnsi="Times New Roman"/>
                <w:color w:val="000000"/>
                <w:sz w:val="16"/>
              </w:rPr>
            </w:pPr>
          </w:p>
        </w:tc>
      </w:tr>
      <w:tr w:rsidR="00C45A54" w:rsidRPr="00B945CA" w14:paraId="3E7F51E3" w14:textId="77777777" w:rsidTr="00063B36">
        <w:trPr>
          <w:trHeight w:val="539"/>
          <w:tblHeader/>
        </w:trPr>
        <w:tc>
          <w:tcPr>
            <w:tcW w:w="325" w:type="pct"/>
            <w:vMerge/>
            <w:vAlign w:val="center"/>
          </w:tcPr>
          <w:p w14:paraId="4A37F592" w14:textId="77777777" w:rsidR="00C45A54" w:rsidRPr="00063B36" w:rsidRDefault="00C45A54" w:rsidP="00C45A54">
            <w:pPr>
              <w:rPr>
                <w:rFonts w:ascii="Times New Roman" w:hAnsi="Times New Roman"/>
                <w:b/>
                <w:color w:val="000000"/>
                <w:sz w:val="16"/>
              </w:rPr>
            </w:pPr>
          </w:p>
        </w:tc>
        <w:tc>
          <w:tcPr>
            <w:tcW w:w="670" w:type="pct"/>
            <w:vMerge/>
            <w:vAlign w:val="center"/>
          </w:tcPr>
          <w:p w14:paraId="5FD4AC4B" w14:textId="77777777" w:rsidR="00C45A54" w:rsidRPr="00063B36" w:rsidRDefault="00C45A54" w:rsidP="00C45A54">
            <w:pPr>
              <w:rPr>
                <w:rFonts w:ascii="Times New Roman" w:hAnsi="Times New Roman"/>
                <w:b/>
                <w:color w:val="000000"/>
                <w:sz w:val="16"/>
              </w:rPr>
            </w:pPr>
          </w:p>
        </w:tc>
        <w:tc>
          <w:tcPr>
            <w:tcW w:w="616" w:type="pct"/>
            <w:shd w:val="clear" w:color="auto" w:fill="auto"/>
            <w:vAlign w:val="center"/>
          </w:tcPr>
          <w:p w14:paraId="7CE2934E"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themeColor="text1"/>
                <w:sz w:val="16"/>
              </w:rPr>
              <w:t>48</w:t>
            </w:r>
          </w:p>
        </w:tc>
        <w:tc>
          <w:tcPr>
            <w:tcW w:w="1023" w:type="pct"/>
            <w:shd w:val="clear" w:color="auto" w:fill="auto"/>
            <w:vAlign w:val="center"/>
          </w:tcPr>
          <w:p w14:paraId="1B3A2447" w14:textId="77777777" w:rsidR="00C45A54" w:rsidRPr="00063B36" w:rsidRDefault="00C45A54" w:rsidP="00C45A54">
            <w:pPr>
              <w:rPr>
                <w:rFonts w:ascii="Times New Roman" w:hAnsi="Times New Roman"/>
                <w:b/>
                <w:color w:val="000000"/>
                <w:sz w:val="16"/>
              </w:rPr>
            </w:pPr>
            <w:r w:rsidRPr="00063B36">
              <w:rPr>
                <w:rFonts w:ascii="Times New Roman" w:hAnsi="Times New Roman"/>
                <w:b/>
                <w:color w:val="000000"/>
                <w:sz w:val="16"/>
              </w:rPr>
              <w:t>Recursos informáticos y de comunicación</w:t>
            </w:r>
          </w:p>
        </w:tc>
        <w:tc>
          <w:tcPr>
            <w:tcW w:w="539" w:type="pct"/>
            <w:shd w:val="clear" w:color="auto" w:fill="auto"/>
            <w:vAlign w:val="center"/>
          </w:tcPr>
          <w:p w14:paraId="208E84E5" w14:textId="77777777" w:rsidR="00C45A54" w:rsidRPr="00063B36" w:rsidRDefault="00C45A54" w:rsidP="00C45A54">
            <w:pPr>
              <w:jc w:val="center"/>
              <w:rPr>
                <w:rFonts w:ascii="Times New Roman" w:hAnsi="Times New Roman"/>
                <w:color w:val="000000"/>
                <w:sz w:val="16"/>
              </w:rPr>
            </w:pPr>
          </w:p>
        </w:tc>
        <w:tc>
          <w:tcPr>
            <w:tcW w:w="473" w:type="pct"/>
            <w:shd w:val="clear" w:color="auto" w:fill="auto"/>
            <w:vAlign w:val="center"/>
          </w:tcPr>
          <w:p w14:paraId="168D1B83" w14:textId="77777777" w:rsidR="00C45A54" w:rsidRPr="00063B36" w:rsidRDefault="00C45A54" w:rsidP="00C45A54">
            <w:pPr>
              <w:jc w:val="center"/>
              <w:rPr>
                <w:rFonts w:ascii="Times New Roman" w:hAnsi="Times New Roman"/>
                <w:color w:val="000000"/>
                <w:sz w:val="16"/>
              </w:rPr>
            </w:pPr>
          </w:p>
        </w:tc>
        <w:tc>
          <w:tcPr>
            <w:tcW w:w="561" w:type="pct"/>
            <w:shd w:val="clear" w:color="auto" w:fill="auto"/>
            <w:vAlign w:val="center"/>
          </w:tcPr>
          <w:p w14:paraId="3E652DA8" w14:textId="77777777" w:rsidR="00C45A54" w:rsidRPr="00063B36" w:rsidRDefault="00C45A54" w:rsidP="00C45A54">
            <w:pPr>
              <w:jc w:val="center"/>
              <w:rPr>
                <w:rFonts w:ascii="Times New Roman" w:hAnsi="Times New Roman"/>
                <w:color w:val="000000"/>
                <w:sz w:val="16"/>
              </w:rPr>
            </w:pPr>
          </w:p>
        </w:tc>
        <w:tc>
          <w:tcPr>
            <w:tcW w:w="515" w:type="pct"/>
            <w:shd w:val="clear" w:color="auto" w:fill="auto"/>
            <w:vAlign w:val="center"/>
          </w:tcPr>
          <w:p w14:paraId="4A95614B" w14:textId="77777777" w:rsidR="00C45A54" w:rsidRPr="00063B36" w:rsidRDefault="00C45A54" w:rsidP="00C45A54">
            <w:pPr>
              <w:jc w:val="center"/>
              <w:rPr>
                <w:rFonts w:ascii="Times New Roman" w:hAnsi="Times New Roman"/>
                <w:color w:val="000000"/>
                <w:sz w:val="16"/>
              </w:rPr>
            </w:pPr>
          </w:p>
        </w:tc>
        <w:tc>
          <w:tcPr>
            <w:tcW w:w="278" w:type="pct"/>
            <w:shd w:val="clear" w:color="auto" w:fill="auto"/>
            <w:vAlign w:val="center"/>
          </w:tcPr>
          <w:p w14:paraId="5FC25D3A" w14:textId="77777777" w:rsidR="00C45A54" w:rsidRPr="00063B36" w:rsidRDefault="00C45A54" w:rsidP="00C45A54">
            <w:pPr>
              <w:jc w:val="center"/>
              <w:rPr>
                <w:rFonts w:ascii="Times New Roman" w:hAnsi="Times New Roman"/>
                <w:color w:val="000000"/>
                <w:sz w:val="16"/>
              </w:rPr>
            </w:pPr>
          </w:p>
        </w:tc>
      </w:tr>
      <w:tr w:rsidR="00530B09" w:rsidRPr="00B945CA" w14:paraId="02C0BCF1" w14:textId="77777777" w:rsidTr="00395B14">
        <w:trPr>
          <w:trHeight w:val="479"/>
          <w:tblHeader/>
        </w:trPr>
        <w:tc>
          <w:tcPr>
            <w:tcW w:w="325" w:type="pct"/>
            <w:shd w:val="clear" w:color="auto" w:fill="auto"/>
            <w:vAlign w:val="center"/>
            <w:hideMark/>
          </w:tcPr>
          <w:p w14:paraId="357546CF" w14:textId="77777777" w:rsidR="00C45A54" w:rsidRPr="00063B36" w:rsidRDefault="00C45A54" w:rsidP="00C45A54">
            <w:pPr>
              <w:rPr>
                <w:rFonts w:ascii="Times New Roman" w:hAnsi="Times New Roman"/>
                <w:b/>
                <w:color w:val="000000"/>
                <w:sz w:val="16"/>
              </w:rPr>
            </w:pPr>
          </w:p>
        </w:tc>
        <w:tc>
          <w:tcPr>
            <w:tcW w:w="670" w:type="pct"/>
            <w:shd w:val="clear" w:color="auto" w:fill="auto"/>
            <w:vAlign w:val="center"/>
            <w:hideMark/>
          </w:tcPr>
          <w:p w14:paraId="6F2A48C4" w14:textId="77777777" w:rsidR="00C45A54" w:rsidRPr="00063B36" w:rsidRDefault="00C45A54" w:rsidP="00C45A54">
            <w:pPr>
              <w:rPr>
                <w:rFonts w:ascii="Times New Roman" w:hAnsi="Times New Roman"/>
                <w:b/>
                <w:color w:val="000000"/>
                <w:sz w:val="16"/>
              </w:rPr>
            </w:pPr>
          </w:p>
        </w:tc>
        <w:tc>
          <w:tcPr>
            <w:tcW w:w="1639" w:type="pct"/>
            <w:gridSpan w:val="2"/>
            <w:shd w:val="clear" w:color="auto" w:fill="BDD6EE" w:themeFill="accent1" w:themeFillTint="66"/>
            <w:vAlign w:val="center"/>
            <w:hideMark/>
          </w:tcPr>
          <w:p w14:paraId="443671AD" w14:textId="77777777" w:rsidR="00C45A54" w:rsidRPr="00063B36" w:rsidRDefault="00C45A54" w:rsidP="00C45A54">
            <w:pPr>
              <w:jc w:val="center"/>
              <w:rPr>
                <w:rFonts w:ascii="Times New Roman" w:hAnsi="Times New Roman"/>
                <w:b/>
                <w:color w:val="000000"/>
                <w:sz w:val="16"/>
              </w:rPr>
            </w:pPr>
            <w:r w:rsidRPr="00063B36">
              <w:rPr>
                <w:rFonts w:ascii="Times New Roman" w:hAnsi="Times New Roman"/>
                <w:b/>
                <w:color w:val="000000"/>
                <w:sz w:val="16"/>
              </w:rPr>
              <w:t xml:space="preserve">Grado de cumplimiento y calificación del factor </w:t>
            </w:r>
          </w:p>
        </w:tc>
        <w:tc>
          <w:tcPr>
            <w:tcW w:w="539" w:type="pct"/>
            <w:shd w:val="clear" w:color="auto" w:fill="BDD6EE" w:themeFill="accent1" w:themeFillTint="66"/>
            <w:vAlign w:val="center"/>
          </w:tcPr>
          <w:p w14:paraId="77B3D808" w14:textId="77777777" w:rsidR="00C45A54" w:rsidRPr="00063B36" w:rsidRDefault="00C45A54" w:rsidP="00C45A54">
            <w:pPr>
              <w:jc w:val="center"/>
              <w:rPr>
                <w:rFonts w:ascii="Times New Roman" w:hAnsi="Times New Roman"/>
                <w:b/>
                <w:color w:val="000000"/>
                <w:sz w:val="16"/>
              </w:rPr>
            </w:pPr>
          </w:p>
        </w:tc>
        <w:tc>
          <w:tcPr>
            <w:tcW w:w="473" w:type="pct"/>
            <w:shd w:val="clear" w:color="auto" w:fill="BDD6EE" w:themeFill="accent1" w:themeFillTint="66"/>
            <w:vAlign w:val="center"/>
          </w:tcPr>
          <w:p w14:paraId="4973911C" w14:textId="77777777" w:rsidR="00C45A54" w:rsidRPr="00063B36" w:rsidRDefault="00C45A54" w:rsidP="00C45A54">
            <w:pPr>
              <w:jc w:val="center"/>
              <w:rPr>
                <w:rFonts w:ascii="Times New Roman" w:hAnsi="Times New Roman"/>
                <w:b/>
                <w:color w:val="000000"/>
                <w:sz w:val="16"/>
              </w:rPr>
            </w:pPr>
          </w:p>
        </w:tc>
        <w:tc>
          <w:tcPr>
            <w:tcW w:w="1076" w:type="pct"/>
            <w:gridSpan w:val="2"/>
            <w:shd w:val="clear" w:color="auto" w:fill="BDD6EE" w:themeFill="accent1" w:themeFillTint="66"/>
            <w:vAlign w:val="center"/>
          </w:tcPr>
          <w:p w14:paraId="7192AFB8" w14:textId="77777777" w:rsidR="00C45A54" w:rsidRPr="00063B36" w:rsidRDefault="00C45A54" w:rsidP="00C45A54">
            <w:pPr>
              <w:jc w:val="center"/>
              <w:rPr>
                <w:rFonts w:ascii="Times New Roman" w:hAnsi="Times New Roman"/>
                <w:b/>
                <w:color w:val="000000"/>
                <w:sz w:val="16"/>
              </w:rPr>
            </w:pPr>
          </w:p>
        </w:tc>
        <w:tc>
          <w:tcPr>
            <w:tcW w:w="278" w:type="pct"/>
            <w:shd w:val="clear" w:color="auto" w:fill="BDD6EE" w:themeFill="accent1" w:themeFillTint="66"/>
            <w:vAlign w:val="center"/>
          </w:tcPr>
          <w:p w14:paraId="236C09CD" w14:textId="77777777" w:rsidR="00C45A54" w:rsidRPr="00063B36" w:rsidRDefault="00C45A54" w:rsidP="00C45A54">
            <w:pPr>
              <w:jc w:val="center"/>
              <w:rPr>
                <w:rFonts w:ascii="Times New Roman" w:hAnsi="Times New Roman"/>
                <w:b/>
                <w:color w:val="000000"/>
                <w:sz w:val="16"/>
              </w:rPr>
            </w:pPr>
          </w:p>
        </w:tc>
      </w:tr>
    </w:tbl>
    <w:p w14:paraId="74832FF9" w14:textId="77777777" w:rsidR="004242FB" w:rsidRPr="00063B36" w:rsidRDefault="004242FB" w:rsidP="004242FB">
      <w:pPr>
        <w:rPr>
          <w:rFonts w:ascii="Cambria" w:hAnsi="Cambria"/>
          <w:vanish/>
        </w:rPr>
      </w:pPr>
    </w:p>
    <w:p w14:paraId="7CD7D4DA" w14:textId="3CF0CA98" w:rsidR="00F050EE" w:rsidRPr="00063B36" w:rsidRDefault="00A036A3" w:rsidP="00F050EE">
      <w:pPr>
        <w:jc w:val="both"/>
        <w:rPr>
          <w:rFonts w:ascii="Times New Roman" w:hAnsi="Times New Roman"/>
        </w:rPr>
      </w:pPr>
      <w:r>
        <w:rPr>
          <w:rFonts w:ascii="Times New Roman" w:hAnsi="Times New Roman"/>
        </w:rPr>
        <w:t>S</w:t>
      </w:r>
      <w:r w:rsidRPr="00063B36">
        <w:rPr>
          <w:rFonts w:ascii="Times New Roman" w:hAnsi="Times New Roman"/>
        </w:rPr>
        <w:t xml:space="preserve">i el proceso corresponde a la Renovación de la Acreditación de Alta Calidad, se debe presentar un </w:t>
      </w:r>
      <w:r w:rsidR="00FF223E">
        <w:rPr>
          <w:rFonts w:ascii="Times New Roman" w:hAnsi="Times New Roman"/>
        </w:rPr>
        <w:t>contraste de los resultados obtenidos</w:t>
      </w:r>
      <w:r w:rsidR="0060715F">
        <w:rPr>
          <w:rFonts w:ascii="Times New Roman" w:hAnsi="Times New Roman"/>
        </w:rPr>
        <w:t xml:space="preserve"> que evidencie</w:t>
      </w:r>
      <w:r w:rsidRPr="00063B36">
        <w:rPr>
          <w:rFonts w:ascii="Times New Roman" w:hAnsi="Times New Roman"/>
        </w:rPr>
        <w:t xml:space="preserve"> la evolución </w:t>
      </w:r>
      <w:r w:rsidR="00C444E6">
        <w:rPr>
          <w:rFonts w:ascii="Times New Roman" w:hAnsi="Times New Roman"/>
        </w:rPr>
        <w:t>de la calidad del programa</w:t>
      </w:r>
      <w:r w:rsidRPr="00063B36">
        <w:rPr>
          <w:rFonts w:ascii="Times New Roman" w:hAnsi="Times New Roman"/>
        </w:rPr>
        <w:t xml:space="preserve"> con respecto al proceso de autoevaluación anterior</w:t>
      </w:r>
      <w:r w:rsidR="0060715F">
        <w:rPr>
          <w:rFonts w:ascii="Times New Roman" w:hAnsi="Times New Roman"/>
        </w:rPr>
        <w:t>.</w:t>
      </w:r>
    </w:p>
    <w:p w14:paraId="76CB29FD" w14:textId="77777777" w:rsidR="00C74399" w:rsidRDefault="00C74399" w:rsidP="00F050EE">
      <w:pPr>
        <w:jc w:val="both"/>
        <w:rPr>
          <w:rFonts w:ascii="Cambria" w:hAnsi="Cambria"/>
          <w:b/>
        </w:rPr>
      </w:pPr>
    </w:p>
    <w:p w14:paraId="7F0DBCE2" w14:textId="1D50471B" w:rsidR="00F050EE" w:rsidRDefault="00C74399" w:rsidP="00AC448E">
      <w:pPr>
        <w:jc w:val="center"/>
        <w:rPr>
          <w:rFonts w:ascii="Cambria" w:hAnsi="Cambria"/>
          <w:b/>
        </w:rPr>
      </w:pPr>
      <w:r w:rsidRPr="00C74399">
        <w:rPr>
          <w:rFonts w:ascii="Cambria" w:hAnsi="Cambria"/>
          <w:b/>
        </w:rPr>
        <w:t>Tabla 1</w:t>
      </w:r>
      <w:r>
        <w:rPr>
          <w:rFonts w:ascii="Cambria" w:hAnsi="Cambria"/>
          <w:b/>
        </w:rPr>
        <w:t>3</w:t>
      </w:r>
      <w:r w:rsidRPr="00C74399">
        <w:rPr>
          <w:rFonts w:ascii="Cambria" w:hAnsi="Cambria"/>
          <w:b/>
        </w:rPr>
        <w:t>.</w:t>
      </w:r>
      <w:r w:rsidR="00AC448E">
        <w:rPr>
          <w:rFonts w:ascii="Cambria" w:hAnsi="Cambria"/>
          <w:b/>
        </w:rPr>
        <w:t xml:space="preserve"> </w:t>
      </w:r>
      <w:r>
        <w:rPr>
          <w:rFonts w:ascii="Cambria" w:hAnsi="Cambria"/>
          <w:b/>
        </w:rPr>
        <w:t xml:space="preserve">Contraste </w:t>
      </w:r>
      <w:r w:rsidR="00AC448E">
        <w:rPr>
          <w:rFonts w:ascii="Cambria" w:hAnsi="Cambria"/>
          <w:b/>
        </w:rPr>
        <w:t>de la c</w:t>
      </w:r>
      <w:r w:rsidRPr="00C74399">
        <w:rPr>
          <w:rFonts w:ascii="Cambria" w:hAnsi="Cambria"/>
          <w:b/>
        </w:rPr>
        <w:t>alificación Total del programa</w:t>
      </w:r>
    </w:p>
    <w:p w14:paraId="7DB9C8B7" w14:textId="77777777" w:rsidR="00C12E48" w:rsidRDefault="00C12E48" w:rsidP="00AC448E">
      <w:pPr>
        <w:jc w:val="center"/>
        <w:rPr>
          <w:rFonts w:ascii="Cambria" w:hAnsi="Cambria"/>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
        <w:gridCol w:w="4885"/>
        <w:gridCol w:w="985"/>
        <w:gridCol w:w="849"/>
        <w:gridCol w:w="2722"/>
      </w:tblGrid>
      <w:tr w:rsidR="00C12E48" w:rsidRPr="000C1363" w14:paraId="3ACF28FB" w14:textId="77777777" w:rsidTr="002B7CE2">
        <w:trPr>
          <w:trHeight w:val="46"/>
          <w:jc w:val="center"/>
        </w:trPr>
        <w:tc>
          <w:tcPr>
            <w:tcW w:w="2702" w:type="pct"/>
            <w:gridSpan w:val="2"/>
            <w:vMerge w:val="restart"/>
            <w:shd w:val="clear" w:color="auto" w:fill="1F4E79" w:themeFill="accent1" w:themeFillShade="80"/>
            <w:vAlign w:val="center"/>
            <w:hideMark/>
          </w:tcPr>
          <w:p w14:paraId="24F32927"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Resultados Autoevaluación 2022</w:t>
            </w:r>
          </w:p>
        </w:tc>
        <w:tc>
          <w:tcPr>
            <w:tcW w:w="925" w:type="pct"/>
            <w:gridSpan w:val="2"/>
            <w:shd w:val="clear" w:color="auto" w:fill="1F4E79" w:themeFill="accent1" w:themeFillShade="80"/>
            <w:vAlign w:val="center"/>
            <w:hideMark/>
          </w:tcPr>
          <w:p w14:paraId="1F7E7EA8" w14:textId="77777777" w:rsidR="00C12E48" w:rsidRPr="000C1363" w:rsidRDefault="00C12E48" w:rsidP="002B7CE2">
            <w:pPr>
              <w:jc w:val="center"/>
              <w:rPr>
                <w:rFonts w:ascii="Times New Roman" w:hAnsi="Times New Roman"/>
                <w:b/>
                <w:color w:val="FFFFFF" w:themeColor="background1"/>
                <w:sz w:val="16"/>
                <w:szCs w:val="16"/>
              </w:rPr>
            </w:pPr>
          </w:p>
        </w:tc>
        <w:tc>
          <w:tcPr>
            <w:tcW w:w="1373" w:type="pct"/>
            <w:vMerge w:val="restart"/>
            <w:shd w:val="clear" w:color="auto" w:fill="1F4E79" w:themeFill="accent1" w:themeFillShade="80"/>
            <w:vAlign w:val="center"/>
          </w:tcPr>
          <w:p w14:paraId="52CDC36E"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GRADO DE CUMPLIMIENTO</w:t>
            </w:r>
          </w:p>
        </w:tc>
      </w:tr>
      <w:tr w:rsidR="00C12E48" w:rsidRPr="000C1363" w14:paraId="08088670" w14:textId="77777777" w:rsidTr="002B7CE2">
        <w:trPr>
          <w:trHeight w:val="36"/>
          <w:jc w:val="center"/>
        </w:trPr>
        <w:tc>
          <w:tcPr>
            <w:tcW w:w="2702" w:type="pct"/>
            <w:gridSpan w:val="2"/>
            <w:vMerge/>
            <w:shd w:val="clear" w:color="auto" w:fill="1F4E79" w:themeFill="accent1" w:themeFillShade="80"/>
            <w:vAlign w:val="center"/>
            <w:hideMark/>
          </w:tcPr>
          <w:p w14:paraId="3863ECBE" w14:textId="77777777" w:rsidR="00C12E48" w:rsidRPr="000C1363" w:rsidRDefault="00C12E48" w:rsidP="002B7CE2">
            <w:pPr>
              <w:jc w:val="center"/>
              <w:rPr>
                <w:rFonts w:ascii="Times New Roman" w:hAnsi="Times New Roman"/>
                <w:b/>
                <w:color w:val="FFFFFF" w:themeColor="background1"/>
                <w:sz w:val="16"/>
                <w:szCs w:val="16"/>
              </w:rPr>
            </w:pPr>
          </w:p>
        </w:tc>
        <w:tc>
          <w:tcPr>
            <w:tcW w:w="497" w:type="pct"/>
            <w:shd w:val="clear" w:color="auto" w:fill="1F4E79" w:themeFill="accent1" w:themeFillShade="80"/>
            <w:vAlign w:val="center"/>
            <w:hideMark/>
          </w:tcPr>
          <w:p w14:paraId="6C7DFA68"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AÑO</w:t>
            </w:r>
          </w:p>
        </w:tc>
        <w:tc>
          <w:tcPr>
            <w:tcW w:w="428" w:type="pct"/>
            <w:shd w:val="clear" w:color="auto" w:fill="1F4E79" w:themeFill="accent1" w:themeFillShade="80"/>
            <w:vAlign w:val="center"/>
            <w:hideMark/>
          </w:tcPr>
          <w:p w14:paraId="37FC4944"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AÑO</w:t>
            </w:r>
          </w:p>
        </w:tc>
        <w:tc>
          <w:tcPr>
            <w:tcW w:w="1373" w:type="pct"/>
            <w:vMerge/>
            <w:shd w:val="clear" w:color="auto" w:fill="1F4E79" w:themeFill="accent1" w:themeFillShade="80"/>
            <w:vAlign w:val="center"/>
          </w:tcPr>
          <w:p w14:paraId="64937551" w14:textId="77777777" w:rsidR="00C12E48" w:rsidRPr="000C1363" w:rsidRDefault="00C12E48" w:rsidP="002B7CE2">
            <w:pPr>
              <w:jc w:val="center"/>
              <w:rPr>
                <w:rFonts w:ascii="Times New Roman" w:hAnsi="Times New Roman"/>
                <w:b/>
                <w:sz w:val="16"/>
                <w:szCs w:val="16"/>
              </w:rPr>
            </w:pPr>
          </w:p>
        </w:tc>
      </w:tr>
      <w:tr w:rsidR="00C12E48" w:rsidRPr="000C1363" w14:paraId="73B546C2" w14:textId="77777777" w:rsidTr="002B7CE2">
        <w:trPr>
          <w:trHeight w:val="46"/>
          <w:jc w:val="center"/>
        </w:trPr>
        <w:tc>
          <w:tcPr>
            <w:tcW w:w="2702" w:type="pct"/>
            <w:gridSpan w:val="2"/>
            <w:shd w:val="clear" w:color="auto" w:fill="1F4E79" w:themeFill="accent1" w:themeFillShade="80"/>
            <w:vAlign w:val="center"/>
            <w:hideMark/>
          </w:tcPr>
          <w:p w14:paraId="4A1A1A47" w14:textId="77777777" w:rsidR="00C12E48" w:rsidRPr="000C1363" w:rsidRDefault="00C12E48" w:rsidP="002B7CE2">
            <w:pPr>
              <w:rPr>
                <w:rFonts w:ascii="Times New Roman" w:hAnsi="Times New Roman"/>
                <w:color w:val="FFFFFF" w:themeColor="background1"/>
                <w:sz w:val="16"/>
                <w:szCs w:val="16"/>
              </w:rPr>
            </w:pPr>
            <w:r w:rsidRPr="000C1363">
              <w:rPr>
                <w:rFonts w:ascii="Times New Roman" w:hAnsi="Times New Roman"/>
                <w:color w:val="FFFFFF" w:themeColor="background1"/>
                <w:sz w:val="16"/>
                <w:szCs w:val="16"/>
              </w:rPr>
              <w:t>Apreciación Global</w:t>
            </w:r>
          </w:p>
        </w:tc>
        <w:tc>
          <w:tcPr>
            <w:tcW w:w="497" w:type="pct"/>
            <w:shd w:val="clear" w:color="auto" w:fill="auto"/>
            <w:vAlign w:val="center"/>
          </w:tcPr>
          <w:p w14:paraId="666EFA58"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A86F908" w14:textId="77777777" w:rsidR="00C12E48" w:rsidRPr="000C1363" w:rsidRDefault="00C12E48" w:rsidP="002B7CE2">
            <w:pPr>
              <w:jc w:val="center"/>
              <w:rPr>
                <w:rFonts w:ascii="Times New Roman" w:hAnsi="Times New Roman"/>
                <w:sz w:val="16"/>
                <w:szCs w:val="16"/>
              </w:rPr>
            </w:pPr>
            <w:r>
              <w:rPr>
                <w:sz w:val="16"/>
                <w:szCs w:val="16"/>
              </w:rPr>
              <w:t>22</w:t>
            </w:r>
          </w:p>
        </w:tc>
        <w:tc>
          <w:tcPr>
            <w:tcW w:w="1373" w:type="pct"/>
            <w:shd w:val="clear" w:color="auto" w:fill="auto"/>
            <w:vAlign w:val="center"/>
          </w:tcPr>
          <w:p w14:paraId="370C736F" w14:textId="77777777" w:rsidR="00C12E48" w:rsidRPr="000C1363" w:rsidRDefault="00C12E48" w:rsidP="002B7CE2">
            <w:pPr>
              <w:rPr>
                <w:rFonts w:ascii="Times New Roman" w:hAnsi="Times New Roman"/>
                <w:sz w:val="16"/>
                <w:szCs w:val="16"/>
              </w:rPr>
            </w:pPr>
          </w:p>
        </w:tc>
      </w:tr>
      <w:tr w:rsidR="00C12E48" w:rsidRPr="000C1363" w14:paraId="1D4625C1" w14:textId="77777777" w:rsidTr="002B7CE2">
        <w:trPr>
          <w:trHeight w:val="46"/>
          <w:jc w:val="center"/>
        </w:trPr>
        <w:tc>
          <w:tcPr>
            <w:tcW w:w="5000" w:type="pct"/>
            <w:gridSpan w:val="5"/>
            <w:shd w:val="clear" w:color="auto" w:fill="auto"/>
            <w:vAlign w:val="center"/>
          </w:tcPr>
          <w:p w14:paraId="0C686DBA" w14:textId="77777777" w:rsidR="00C12E48" w:rsidRPr="000C1363" w:rsidRDefault="00C12E48" w:rsidP="002B7CE2">
            <w:pPr>
              <w:rPr>
                <w:rFonts w:ascii="Times New Roman" w:hAnsi="Times New Roman"/>
                <w:sz w:val="16"/>
                <w:szCs w:val="16"/>
              </w:rPr>
            </w:pPr>
          </w:p>
        </w:tc>
      </w:tr>
      <w:tr w:rsidR="00C12E48" w:rsidRPr="000C1363" w14:paraId="03CF26CE" w14:textId="77777777" w:rsidTr="002B7CE2">
        <w:trPr>
          <w:trHeight w:val="46"/>
          <w:jc w:val="center"/>
        </w:trPr>
        <w:tc>
          <w:tcPr>
            <w:tcW w:w="238" w:type="pct"/>
            <w:shd w:val="clear" w:color="auto" w:fill="1F4E79" w:themeFill="accent1" w:themeFillShade="80"/>
            <w:vAlign w:val="center"/>
            <w:hideMark/>
          </w:tcPr>
          <w:p w14:paraId="272324E5" w14:textId="77777777" w:rsidR="00C12E48" w:rsidRPr="000C1363" w:rsidRDefault="00C12E48" w:rsidP="002B7CE2">
            <w:pPr>
              <w:rPr>
                <w:rFonts w:ascii="Times New Roman" w:hAnsi="Times New Roman"/>
                <w:color w:val="FFFFFF" w:themeColor="background1"/>
                <w:sz w:val="16"/>
                <w:szCs w:val="16"/>
              </w:rPr>
            </w:pPr>
            <w:r w:rsidRPr="000C1363">
              <w:rPr>
                <w:rFonts w:ascii="Times New Roman" w:hAnsi="Times New Roman"/>
                <w:color w:val="FFFFFF" w:themeColor="background1"/>
                <w:sz w:val="16"/>
                <w:szCs w:val="16"/>
              </w:rPr>
              <w:t>01</w:t>
            </w:r>
          </w:p>
        </w:tc>
        <w:tc>
          <w:tcPr>
            <w:tcW w:w="4762" w:type="pct"/>
            <w:gridSpan w:val="4"/>
            <w:shd w:val="clear" w:color="auto" w:fill="1F4E79" w:themeFill="accent1" w:themeFillShade="80"/>
            <w:vAlign w:val="center"/>
            <w:hideMark/>
          </w:tcPr>
          <w:p w14:paraId="0A4B3F7C" w14:textId="77777777" w:rsidR="00C12E48" w:rsidRPr="000C1363" w:rsidRDefault="00C12E48" w:rsidP="002B7CE2">
            <w:pPr>
              <w:rPr>
                <w:rFonts w:ascii="Times New Roman" w:hAnsi="Times New Roman"/>
                <w:color w:val="FFFFFF" w:themeColor="background1"/>
                <w:sz w:val="16"/>
                <w:szCs w:val="16"/>
              </w:rPr>
            </w:pPr>
            <w:r w:rsidRPr="000C1363">
              <w:rPr>
                <w:rFonts w:ascii="Times New Roman" w:hAnsi="Times New Roman"/>
                <w:color w:val="FFFFFF" w:themeColor="background1"/>
                <w:sz w:val="16"/>
                <w:szCs w:val="16"/>
              </w:rPr>
              <w:t>Proyecto educativo del programa e identidad institucional</w:t>
            </w:r>
          </w:p>
        </w:tc>
      </w:tr>
      <w:tr w:rsidR="00C12E48" w:rsidRPr="000C1363" w14:paraId="78EDDE99" w14:textId="77777777" w:rsidTr="002B7CE2">
        <w:trPr>
          <w:trHeight w:val="46"/>
          <w:jc w:val="center"/>
        </w:trPr>
        <w:tc>
          <w:tcPr>
            <w:tcW w:w="238" w:type="pct"/>
            <w:shd w:val="clear" w:color="auto" w:fill="auto"/>
            <w:vAlign w:val="center"/>
            <w:hideMark/>
          </w:tcPr>
          <w:p w14:paraId="3D106D80"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w:t>
            </w:r>
          </w:p>
        </w:tc>
        <w:tc>
          <w:tcPr>
            <w:tcW w:w="2464" w:type="pct"/>
            <w:shd w:val="clear" w:color="auto" w:fill="auto"/>
            <w:vAlign w:val="center"/>
            <w:hideMark/>
          </w:tcPr>
          <w:p w14:paraId="3A4597F9"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Proyecto Educativo del Programa </w:t>
            </w:r>
          </w:p>
        </w:tc>
        <w:tc>
          <w:tcPr>
            <w:tcW w:w="497" w:type="pct"/>
            <w:shd w:val="clear" w:color="auto" w:fill="auto"/>
            <w:vAlign w:val="center"/>
          </w:tcPr>
          <w:p w14:paraId="1AE40872"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924C0DA"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520730F4" w14:textId="77777777" w:rsidR="00C12E48" w:rsidRPr="000C1363" w:rsidRDefault="00C12E48" w:rsidP="002B7CE2">
            <w:pPr>
              <w:rPr>
                <w:rFonts w:ascii="Times New Roman" w:hAnsi="Times New Roman"/>
                <w:sz w:val="16"/>
                <w:szCs w:val="16"/>
              </w:rPr>
            </w:pPr>
          </w:p>
        </w:tc>
      </w:tr>
      <w:tr w:rsidR="00C12E48" w:rsidRPr="000C1363" w14:paraId="3A8E6E46" w14:textId="77777777" w:rsidTr="002B7CE2">
        <w:trPr>
          <w:trHeight w:val="46"/>
          <w:jc w:val="center"/>
        </w:trPr>
        <w:tc>
          <w:tcPr>
            <w:tcW w:w="238" w:type="pct"/>
            <w:shd w:val="clear" w:color="auto" w:fill="auto"/>
            <w:vAlign w:val="center"/>
            <w:hideMark/>
          </w:tcPr>
          <w:p w14:paraId="58818B3E"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lastRenderedPageBreak/>
              <w:t>2</w:t>
            </w:r>
          </w:p>
        </w:tc>
        <w:tc>
          <w:tcPr>
            <w:tcW w:w="2464" w:type="pct"/>
            <w:shd w:val="clear" w:color="auto" w:fill="auto"/>
            <w:vAlign w:val="center"/>
            <w:hideMark/>
          </w:tcPr>
          <w:p w14:paraId="7CC7A682"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Relevancia académica y pertinencia social del programa académico </w:t>
            </w:r>
          </w:p>
        </w:tc>
        <w:tc>
          <w:tcPr>
            <w:tcW w:w="497" w:type="pct"/>
            <w:shd w:val="clear" w:color="auto" w:fill="auto"/>
            <w:vAlign w:val="center"/>
          </w:tcPr>
          <w:p w14:paraId="124BB307"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D1FD94C"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9E03CEF" w14:textId="77777777" w:rsidR="00C12E48" w:rsidRPr="000C1363" w:rsidRDefault="00C12E48" w:rsidP="002B7CE2">
            <w:pPr>
              <w:rPr>
                <w:rFonts w:ascii="Times New Roman" w:hAnsi="Times New Roman"/>
                <w:sz w:val="16"/>
                <w:szCs w:val="16"/>
              </w:rPr>
            </w:pPr>
          </w:p>
        </w:tc>
      </w:tr>
      <w:tr w:rsidR="00C12E48" w:rsidRPr="000C1363" w14:paraId="1C654637" w14:textId="77777777" w:rsidTr="002B7CE2">
        <w:trPr>
          <w:trHeight w:val="46"/>
          <w:jc w:val="center"/>
        </w:trPr>
        <w:tc>
          <w:tcPr>
            <w:tcW w:w="238" w:type="pct"/>
            <w:shd w:val="clear" w:color="auto" w:fill="1F4E79" w:themeFill="accent1" w:themeFillShade="80"/>
            <w:vAlign w:val="center"/>
            <w:hideMark/>
          </w:tcPr>
          <w:p w14:paraId="052937EB"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02</w:t>
            </w:r>
          </w:p>
        </w:tc>
        <w:tc>
          <w:tcPr>
            <w:tcW w:w="4762" w:type="pct"/>
            <w:gridSpan w:val="4"/>
            <w:shd w:val="clear" w:color="auto" w:fill="1F4E79" w:themeFill="accent1" w:themeFillShade="80"/>
            <w:vAlign w:val="center"/>
            <w:hideMark/>
          </w:tcPr>
          <w:p w14:paraId="1952E699"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Estudiantes </w:t>
            </w:r>
          </w:p>
        </w:tc>
      </w:tr>
      <w:tr w:rsidR="00C12E48" w:rsidRPr="000C1363" w14:paraId="256060D8" w14:textId="77777777" w:rsidTr="002B7CE2">
        <w:trPr>
          <w:trHeight w:val="46"/>
          <w:jc w:val="center"/>
        </w:trPr>
        <w:tc>
          <w:tcPr>
            <w:tcW w:w="238" w:type="pct"/>
            <w:shd w:val="clear" w:color="auto" w:fill="auto"/>
            <w:vAlign w:val="center"/>
          </w:tcPr>
          <w:p w14:paraId="74435C28"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w:t>
            </w:r>
          </w:p>
        </w:tc>
        <w:tc>
          <w:tcPr>
            <w:tcW w:w="2464" w:type="pct"/>
            <w:shd w:val="clear" w:color="auto" w:fill="auto"/>
            <w:vAlign w:val="center"/>
            <w:hideMark/>
          </w:tcPr>
          <w:p w14:paraId="573362DD"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Participación en actividades de formación integral </w:t>
            </w:r>
          </w:p>
        </w:tc>
        <w:tc>
          <w:tcPr>
            <w:tcW w:w="497" w:type="pct"/>
            <w:shd w:val="clear" w:color="auto" w:fill="auto"/>
            <w:vAlign w:val="center"/>
          </w:tcPr>
          <w:p w14:paraId="6964ADB2"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566877B4"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00C51FC4" w14:textId="77777777" w:rsidR="00C12E48" w:rsidRPr="000C1363" w:rsidRDefault="00C12E48" w:rsidP="002B7CE2">
            <w:pPr>
              <w:rPr>
                <w:rFonts w:ascii="Times New Roman" w:hAnsi="Times New Roman"/>
                <w:sz w:val="16"/>
                <w:szCs w:val="16"/>
              </w:rPr>
            </w:pPr>
          </w:p>
        </w:tc>
      </w:tr>
      <w:tr w:rsidR="00C12E48" w:rsidRPr="000C1363" w14:paraId="2169E87F" w14:textId="77777777" w:rsidTr="002B7CE2">
        <w:trPr>
          <w:trHeight w:val="46"/>
          <w:jc w:val="center"/>
        </w:trPr>
        <w:tc>
          <w:tcPr>
            <w:tcW w:w="238" w:type="pct"/>
            <w:shd w:val="clear" w:color="auto" w:fill="auto"/>
            <w:vAlign w:val="center"/>
          </w:tcPr>
          <w:p w14:paraId="7D70129C"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w:t>
            </w:r>
          </w:p>
        </w:tc>
        <w:tc>
          <w:tcPr>
            <w:tcW w:w="2464" w:type="pct"/>
            <w:shd w:val="clear" w:color="auto" w:fill="auto"/>
            <w:vAlign w:val="center"/>
          </w:tcPr>
          <w:p w14:paraId="4F86F5B3"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Orientación y seguimiento a estudiantes</w:t>
            </w:r>
          </w:p>
        </w:tc>
        <w:tc>
          <w:tcPr>
            <w:tcW w:w="497" w:type="pct"/>
            <w:shd w:val="clear" w:color="auto" w:fill="auto"/>
            <w:vAlign w:val="center"/>
          </w:tcPr>
          <w:p w14:paraId="078CC267"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E0A8BE3"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35A54C39" w14:textId="77777777" w:rsidR="00C12E48" w:rsidRPr="000C1363" w:rsidRDefault="00C12E48" w:rsidP="002B7CE2">
            <w:pPr>
              <w:rPr>
                <w:rFonts w:ascii="Times New Roman" w:hAnsi="Times New Roman"/>
                <w:sz w:val="16"/>
                <w:szCs w:val="16"/>
              </w:rPr>
            </w:pPr>
          </w:p>
        </w:tc>
      </w:tr>
      <w:tr w:rsidR="00C12E48" w:rsidRPr="000C1363" w14:paraId="1355E457" w14:textId="77777777" w:rsidTr="002B7CE2">
        <w:trPr>
          <w:trHeight w:val="46"/>
          <w:jc w:val="center"/>
        </w:trPr>
        <w:tc>
          <w:tcPr>
            <w:tcW w:w="238" w:type="pct"/>
            <w:shd w:val="clear" w:color="auto" w:fill="auto"/>
            <w:vAlign w:val="center"/>
          </w:tcPr>
          <w:p w14:paraId="7709160B"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5</w:t>
            </w:r>
          </w:p>
        </w:tc>
        <w:tc>
          <w:tcPr>
            <w:tcW w:w="2464" w:type="pct"/>
            <w:shd w:val="clear" w:color="auto" w:fill="auto"/>
          </w:tcPr>
          <w:p w14:paraId="329F8FE5"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Capacidad de trabajo autónomo</w:t>
            </w:r>
          </w:p>
        </w:tc>
        <w:tc>
          <w:tcPr>
            <w:tcW w:w="497" w:type="pct"/>
            <w:shd w:val="clear" w:color="auto" w:fill="auto"/>
            <w:vAlign w:val="center"/>
          </w:tcPr>
          <w:p w14:paraId="2E600D3F"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5E9078C"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7D361A5" w14:textId="77777777" w:rsidR="00C12E48" w:rsidRPr="000C1363" w:rsidRDefault="00C12E48" w:rsidP="002B7CE2">
            <w:pPr>
              <w:rPr>
                <w:rFonts w:ascii="Times New Roman" w:hAnsi="Times New Roman"/>
                <w:sz w:val="16"/>
                <w:szCs w:val="16"/>
              </w:rPr>
            </w:pPr>
          </w:p>
        </w:tc>
      </w:tr>
      <w:tr w:rsidR="00C12E48" w:rsidRPr="000C1363" w14:paraId="0B2D3DFC" w14:textId="77777777" w:rsidTr="002B7CE2">
        <w:trPr>
          <w:trHeight w:val="46"/>
          <w:jc w:val="center"/>
        </w:trPr>
        <w:tc>
          <w:tcPr>
            <w:tcW w:w="238" w:type="pct"/>
            <w:shd w:val="clear" w:color="auto" w:fill="auto"/>
            <w:vAlign w:val="center"/>
          </w:tcPr>
          <w:p w14:paraId="61259893"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6</w:t>
            </w:r>
          </w:p>
        </w:tc>
        <w:tc>
          <w:tcPr>
            <w:tcW w:w="2464" w:type="pct"/>
            <w:shd w:val="clear" w:color="auto" w:fill="auto"/>
          </w:tcPr>
          <w:p w14:paraId="7A5B175D"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 xml:space="preserve">Reglamentos estudiantil y política académica </w:t>
            </w:r>
          </w:p>
        </w:tc>
        <w:tc>
          <w:tcPr>
            <w:tcW w:w="497" w:type="pct"/>
            <w:shd w:val="clear" w:color="auto" w:fill="auto"/>
            <w:vAlign w:val="center"/>
          </w:tcPr>
          <w:p w14:paraId="139C546E"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6F5FCD5C"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956349D" w14:textId="77777777" w:rsidR="00C12E48" w:rsidRPr="000C1363" w:rsidRDefault="00C12E48" w:rsidP="002B7CE2">
            <w:pPr>
              <w:rPr>
                <w:rFonts w:ascii="Times New Roman" w:hAnsi="Times New Roman"/>
                <w:sz w:val="16"/>
                <w:szCs w:val="16"/>
              </w:rPr>
            </w:pPr>
          </w:p>
        </w:tc>
      </w:tr>
      <w:tr w:rsidR="00C12E48" w:rsidRPr="000C1363" w14:paraId="181FBF6A" w14:textId="77777777" w:rsidTr="002B7CE2">
        <w:trPr>
          <w:trHeight w:val="46"/>
          <w:jc w:val="center"/>
        </w:trPr>
        <w:tc>
          <w:tcPr>
            <w:tcW w:w="238" w:type="pct"/>
            <w:shd w:val="clear" w:color="auto" w:fill="auto"/>
            <w:vAlign w:val="center"/>
          </w:tcPr>
          <w:p w14:paraId="61AFA2F1"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7</w:t>
            </w:r>
          </w:p>
        </w:tc>
        <w:tc>
          <w:tcPr>
            <w:tcW w:w="2464" w:type="pct"/>
            <w:shd w:val="clear" w:color="auto" w:fill="auto"/>
          </w:tcPr>
          <w:p w14:paraId="2A0AF2CF"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Estímulos y apoyos para estudiantes</w:t>
            </w:r>
          </w:p>
        </w:tc>
        <w:tc>
          <w:tcPr>
            <w:tcW w:w="497" w:type="pct"/>
            <w:shd w:val="clear" w:color="auto" w:fill="auto"/>
            <w:vAlign w:val="center"/>
          </w:tcPr>
          <w:p w14:paraId="0111C153"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213243A1"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0592CFE" w14:textId="77777777" w:rsidR="00C12E48" w:rsidRPr="000C1363" w:rsidRDefault="00C12E48" w:rsidP="002B7CE2">
            <w:pPr>
              <w:rPr>
                <w:rFonts w:ascii="Times New Roman" w:hAnsi="Times New Roman"/>
                <w:sz w:val="16"/>
                <w:szCs w:val="16"/>
              </w:rPr>
            </w:pPr>
          </w:p>
        </w:tc>
      </w:tr>
      <w:tr w:rsidR="00C12E48" w:rsidRPr="000C1363" w14:paraId="59029170" w14:textId="77777777" w:rsidTr="002B7CE2">
        <w:trPr>
          <w:trHeight w:val="46"/>
          <w:jc w:val="center"/>
        </w:trPr>
        <w:tc>
          <w:tcPr>
            <w:tcW w:w="238" w:type="pct"/>
            <w:shd w:val="clear" w:color="auto" w:fill="1F4E79" w:themeFill="accent1" w:themeFillShade="80"/>
            <w:vAlign w:val="center"/>
            <w:hideMark/>
          </w:tcPr>
          <w:p w14:paraId="14FF0B02"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03</w:t>
            </w:r>
          </w:p>
        </w:tc>
        <w:tc>
          <w:tcPr>
            <w:tcW w:w="4762" w:type="pct"/>
            <w:gridSpan w:val="4"/>
            <w:shd w:val="clear" w:color="auto" w:fill="1F4E79" w:themeFill="accent1" w:themeFillShade="80"/>
            <w:vAlign w:val="center"/>
          </w:tcPr>
          <w:p w14:paraId="1755FE1E"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Profesores</w:t>
            </w:r>
          </w:p>
        </w:tc>
      </w:tr>
      <w:tr w:rsidR="00C12E48" w:rsidRPr="000C1363" w14:paraId="3EAC48F9" w14:textId="77777777" w:rsidTr="002B7CE2">
        <w:trPr>
          <w:trHeight w:val="46"/>
          <w:jc w:val="center"/>
        </w:trPr>
        <w:tc>
          <w:tcPr>
            <w:tcW w:w="238" w:type="pct"/>
            <w:shd w:val="clear" w:color="auto" w:fill="auto"/>
            <w:vAlign w:val="center"/>
          </w:tcPr>
          <w:p w14:paraId="52925149"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8</w:t>
            </w:r>
          </w:p>
        </w:tc>
        <w:tc>
          <w:tcPr>
            <w:tcW w:w="2464" w:type="pct"/>
            <w:shd w:val="clear" w:color="auto" w:fill="auto"/>
            <w:vAlign w:val="center"/>
            <w:hideMark/>
          </w:tcPr>
          <w:p w14:paraId="52454CB6"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Selección, vinculación y permanencia  </w:t>
            </w:r>
          </w:p>
        </w:tc>
        <w:tc>
          <w:tcPr>
            <w:tcW w:w="497" w:type="pct"/>
            <w:shd w:val="clear" w:color="auto" w:fill="auto"/>
            <w:vAlign w:val="center"/>
          </w:tcPr>
          <w:p w14:paraId="479CD13C"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6613D2F2"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1907A30" w14:textId="77777777" w:rsidR="00C12E48" w:rsidRPr="000C1363" w:rsidRDefault="00C12E48" w:rsidP="002B7CE2">
            <w:pPr>
              <w:rPr>
                <w:rFonts w:ascii="Times New Roman" w:hAnsi="Times New Roman"/>
                <w:sz w:val="16"/>
                <w:szCs w:val="16"/>
              </w:rPr>
            </w:pPr>
          </w:p>
        </w:tc>
      </w:tr>
      <w:tr w:rsidR="00C12E48" w:rsidRPr="000C1363" w14:paraId="1BFBCA78" w14:textId="77777777" w:rsidTr="002B7CE2">
        <w:trPr>
          <w:trHeight w:val="46"/>
          <w:jc w:val="center"/>
        </w:trPr>
        <w:tc>
          <w:tcPr>
            <w:tcW w:w="238" w:type="pct"/>
            <w:shd w:val="clear" w:color="auto" w:fill="auto"/>
            <w:vAlign w:val="center"/>
          </w:tcPr>
          <w:p w14:paraId="72784182"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9</w:t>
            </w:r>
          </w:p>
        </w:tc>
        <w:tc>
          <w:tcPr>
            <w:tcW w:w="2464" w:type="pct"/>
            <w:shd w:val="clear" w:color="auto" w:fill="auto"/>
            <w:vAlign w:val="center"/>
            <w:hideMark/>
          </w:tcPr>
          <w:p w14:paraId="0A761C41"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Estatuto profesoral </w:t>
            </w:r>
          </w:p>
        </w:tc>
        <w:tc>
          <w:tcPr>
            <w:tcW w:w="497" w:type="pct"/>
            <w:shd w:val="clear" w:color="auto" w:fill="auto"/>
            <w:vAlign w:val="center"/>
          </w:tcPr>
          <w:p w14:paraId="70269F2F"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4B5C969"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CFC7406" w14:textId="77777777" w:rsidR="00C12E48" w:rsidRPr="000C1363" w:rsidRDefault="00C12E48" w:rsidP="002B7CE2">
            <w:pPr>
              <w:rPr>
                <w:rFonts w:ascii="Times New Roman" w:hAnsi="Times New Roman"/>
                <w:sz w:val="16"/>
                <w:szCs w:val="16"/>
              </w:rPr>
            </w:pPr>
          </w:p>
        </w:tc>
      </w:tr>
      <w:tr w:rsidR="00C12E48" w:rsidRPr="000C1363" w14:paraId="1125C9B1" w14:textId="77777777" w:rsidTr="002B7CE2">
        <w:trPr>
          <w:trHeight w:val="46"/>
          <w:jc w:val="center"/>
        </w:trPr>
        <w:tc>
          <w:tcPr>
            <w:tcW w:w="238" w:type="pct"/>
            <w:shd w:val="clear" w:color="auto" w:fill="auto"/>
            <w:vAlign w:val="center"/>
          </w:tcPr>
          <w:p w14:paraId="25933197"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10</w:t>
            </w:r>
          </w:p>
        </w:tc>
        <w:tc>
          <w:tcPr>
            <w:tcW w:w="2464" w:type="pct"/>
            <w:shd w:val="clear" w:color="auto" w:fill="auto"/>
            <w:vAlign w:val="center"/>
            <w:hideMark/>
          </w:tcPr>
          <w:p w14:paraId="1AE23916"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Número, dedicación, nivel de formación y </w:t>
            </w:r>
          </w:p>
          <w:p w14:paraId="73B4C28D"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experiencia  </w:t>
            </w:r>
          </w:p>
        </w:tc>
        <w:tc>
          <w:tcPr>
            <w:tcW w:w="497" w:type="pct"/>
            <w:shd w:val="clear" w:color="auto" w:fill="auto"/>
            <w:vAlign w:val="center"/>
          </w:tcPr>
          <w:p w14:paraId="789898F3"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1309AB1"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0AB27E2" w14:textId="77777777" w:rsidR="00C12E48" w:rsidRPr="000C1363" w:rsidRDefault="00C12E48" w:rsidP="002B7CE2">
            <w:pPr>
              <w:rPr>
                <w:rFonts w:ascii="Times New Roman" w:hAnsi="Times New Roman"/>
                <w:sz w:val="16"/>
                <w:szCs w:val="16"/>
              </w:rPr>
            </w:pPr>
          </w:p>
        </w:tc>
      </w:tr>
      <w:tr w:rsidR="00C12E48" w:rsidRPr="000C1363" w14:paraId="0DCE0DBB" w14:textId="77777777" w:rsidTr="002B7CE2">
        <w:trPr>
          <w:trHeight w:val="46"/>
          <w:jc w:val="center"/>
        </w:trPr>
        <w:tc>
          <w:tcPr>
            <w:tcW w:w="238" w:type="pct"/>
            <w:shd w:val="clear" w:color="auto" w:fill="auto"/>
            <w:vAlign w:val="center"/>
          </w:tcPr>
          <w:p w14:paraId="71B754CD"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11</w:t>
            </w:r>
          </w:p>
        </w:tc>
        <w:tc>
          <w:tcPr>
            <w:tcW w:w="2464" w:type="pct"/>
            <w:shd w:val="clear" w:color="auto" w:fill="auto"/>
            <w:vAlign w:val="center"/>
            <w:hideMark/>
          </w:tcPr>
          <w:p w14:paraId="213D43F2"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Desarrollo Profesoral  </w:t>
            </w:r>
          </w:p>
        </w:tc>
        <w:tc>
          <w:tcPr>
            <w:tcW w:w="497" w:type="pct"/>
            <w:shd w:val="clear" w:color="auto" w:fill="auto"/>
            <w:vAlign w:val="center"/>
          </w:tcPr>
          <w:p w14:paraId="46645DFA"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376091A"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3247F6A6" w14:textId="77777777" w:rsidR="00C12E48" w:rsidRPr="000C1363" w:rsidRDefault="00C12E48" w:rsidP="002B7CE2">
            <w:pPr>
              <w:rPr>
                <w:rFonts w:ascii="Times New Roman" w:hAnsi="Times New Roman"/>
                <w:sz w:val="16"/>
                <w:szCs w:val="16"/>
              </w:rPr>
            </w:pPr>
          </w:p>
        </w:tc>
      </w:tr>
      <w:tr w:rsidR="00C12E48" w:rsidRPr="000C1363" w14:paraId="2B861E64" w14:textId="77777777" w:rsidTr="002B7CE2">
        <w:trPr>
          <w:trHeight w:val="46"/>
          <w:jc w:val="center"/>
        </w:trPr>
        <w:tc>
          <w:tcPr>
            <w:tcW w:w="238" w:type="pct"/>
            <w:shd w:val="clear" w:color="auto" w:fill="auto"/>
            <w:vAlign w:val="center"/>
          </w:tcPr>
          <w:p w14:paraId="34F18717"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12</w:t>
            </w:r>
          </w:p>
        </w:tc>
        <w:tc>
          <w:tcPr>
            <w:tcW w:w="2464" w:type="pct"/>
            <w:shd w:val="clear" w:color="auto" w:fill="auto"/>
            <w:vAlign w:val="center"/>
          </w:tcPr>
          <w:p w14:paraId="30D85420"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Estímulos a trayectoria profesoral</w:t>
            </w:r>
          </w:p>
        </w:tc>
        <w:tc>
          <w:tcPr>
            <w:tcW w:w="497" w:type="pct"/>
            <w:shd w:val="clear" w:color="auto" w:fill="auto"/>
            <w:vAlign w:val="center"/>
          </w:tcPr>
          <w:p w14:paraId="76201023"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717F79D"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7D832743" w14:textId="77777777" w:rsidR="00C12E48" w:rsidRPr="000C1363" w:rsidRDefault="00C12E48" w:rsidP="002B7CE2">
            <w:pPr>
              <w:rPr>
                <w:rFonts w:ascii="Times New Roman" w:hAnsi="Times New Roman"/>
                <w:sz w:val="16"/>
                <w:szCs w:val="16"/>
              </w:rPr>
            </w:pPr>
          </w:p>
        </w:tc>
      </w:tr>
      <w:tr w:rsidR="00C12E48" w:rsidRPr="000C1363" w14:paraId="3B363DE1" w14:textId="77777777" w:rsidTr="002B7CE2">
        <w:trPr>
          <w:trHeight w:val="46"/>
          <w:jc w:val="center"/>
        </w:trPr>
        <w:tc>
          <w:tcPr>
            <w:tcW w:w="238" w:type="pct"/>
            <w:shd w:val="clear" w:color="auto" w:fill="auto"/>
            <w:vAlign w:val="center"/>
            <w:hideMark/>
          </w:tcPr>
          <w:p w14:paraId="5348AF47"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13</w:t>
            </w:r>
          </w:p>
        </w:tc>
        <w:tc>
          <w:tcPr>
            <w:tcW w:w="2464" w:type="pct"/>
            <w:shd w:val="clear" w:color="auto" w:fill="auto"/>
            <w:vAlign w:val="center"/>
            <w:hideMark/>
          </w:tcPr>
          <w:p w14:paraId="2679258A"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Producción, pertinencia, utilización e impacto </w:t>
            </w:r>
          </w:p>
          <w:p w14:paraId="10A1E472"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de material docente  </w:t>
            </w:r>
          </w:p>
        </w:tc>
        <w:tc>
          <w:tcPr>
            <w:tcW w:w="497" w:type="pct"/>
            <w:shd w:val="clear" w:color="auto" w:fill="auto"/>
            <w:vAlign w:val="center"/>
          </w:tcPr>
          <w:p w14:paraId="2DC59D91"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13A8757"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0D66C8E9" w14:textId="77777777" w:rsidR="00C12E48" w:rsidRPr="000C1363" w:rsidRDefault="00C12E48" w:rsidP="002B7CE2">
            <w:pPr>
              <w:rPr>
                <w:rFonts w:ascii="Times New Roman" w:hAnsi="Times New Roman"/>
                <w:sz w:val="16"/>
                <w:szCs w:val="16"/>
              </w:rPr>
            </w:pPr>
          </w:p>
        </w:tc>
      </w:tr>
      <w:tr w:rsidR="00C12E48" w:rsidRPr="000C1363" w14:paraId="28D65411" w14:textId="77777777" w:rsidTr="002B7CE2">
        <w:trPr>
          <w:trHeight w:val="46"/>
          <w:jc w:val="center"/>
        </w:trPr>
        <w:tc>
          <w:tcPr>
            <w:tcW w:w="238" w:type="pct"/>
            <w:shd w:val="clear" w:color="auto" w:fill="auto"/>
            <w:vAlign w:val="center"/>
            <w:hideMark/>
          </w:tcPr>
          <w:p w14:paraId="2AF0B329"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14</w:t>
            </w:r>
          </w:p>
        </w:tc>
        <w:tc>
          <w:tcPr>
            <w:tcW w:w="2464" w:type="pct"/>
            <w:shd w:val="clear" w:color="auto" w:fill="auto"/>
            <w:vAlign w:val="center"/>
            <w:hideMark/>
          </w:tcPr>
          <w:p w14:paraId="6F15FE3D"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 xml:space="preserve">Remuneración por méritos </w:t>
            </w:r>
          </w:p>
        </w:tc>
        <w:tc>
          <w:tcPr>
            <w:tcW w:w="497" w:type="pct"/>
            <w:shd w:val="clear" w:color="auto" w:fill="auto"/>
            <w:vAlign w:val="center"/>
          </w:tcPr>
          <w:p w14:paraId="39C75BE7"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01D7C91"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7640A3BC" w14:textId="77777777" w:rsidR="00C12E48" w:rsidRPr="000C1363" w:rsidRDefault="00C12E48" w:rsidP="002B7CE2">
            <w:pPr>
              <w:rPr>
                <w:rFonts w:ascii="Times New Roman" w:hAnsi="Times New Roman"/>
                <w:sz w:val="16"/>
                <w:szCs w:val="16"/>
              </w:rPr>
            </w:pPr>
          </w:p>
        </w:tc>
      </w:tr>
      <w:tr w:rsidR="00C12E48" w:rsidRPr="000C1363" w14:paraId="48CE62D5" w14:textId="77777777" w:rsidTr="002B7CE2">
        <w:trPr>
          <w:trHeight w:val="46"/>
          <w:jc w:val="center"/>
        </w:trPr>
        <w:tc>
          <w:tcPr>
            <w:tcW w:w="238" w:type="pct"/>
            <w:shd w:val="clear" w:color="auto" w:fill="auto"/>
            <w:vAlign w:val="center"/>
            <w:hideMark/>
          </w:tcPr>
          <w:p w14:paraId="4163D1E3"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15</w:t>
            </w:r>
          </w:p>
        </w:tc>
        <w:tc>
          <w:tcPr>
            <w:tcW w:w="2464" w:type="pct"/>
            <w:shd w:val="clear" w:color="auto" w:fill="auto"/>
            <w:vAlign w:val="center"/>
            <w:hideMark/>
          </w:tcPr>
          <w:p w14:paraId="2D77D6C5"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Evaluación de profesores  </w:t>
            </w:r>
          </w:p>
        </w:tc>
        <w:tc>
          <w:tcPr>
            <w:tcW w:w="497" w:type="pct"/>
            <w:shd w:val="clear" w:color="auto" w:fill="auto"/>
            <w:vAlign w:val="center"/>
          </w:tcPr>
          <w:p w14:paraId="69770D38"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7430C64"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023F1327" w14:textId="77777777" w:rsidR="00C12E48" w:rsidRPr="000C1363" w:rsidRDefault="00C12E48" w:rsidP="002B7CE2">
            <w:pPr>
              <w:rPr>
                <w:rFonts w:ascii="Times New Roman" w:hAnsi="Times New Roman"/>
                <w:sz w:val="16"/>
                <w:szCs w:val="16"/>
              </w:rPr>
            </w:pPr>
          </w:p>
        </w:tc>
      </w:tr>
      <w:tr w:rsidR="00C12E48" w:rsidRPr="000C1363" w14:paraId="1151BE57" w14:textId="77777777" w:rsidTr="002B7CE2">
        <w:trPr>
          <w:trHeight w:val="46"/>
          <w:jc w:val="center"/>
        </w:trPr>
        <w:tc>
          <w:tcPr>
            <w:tcW w:w="238" w:type="pct"/>
            <w:shd w:val="clear" w:color="auto" w:fill="1F4E79" w:themeFill="accent1" w:themeFillShade="80"/>
            <w:vAlign w:val="center"/>
            <w:hideMark/>
          </w:tcPr>
          <w:p w14:paraId="30B270E8"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04</w:t>
            </w:r>
          </w:p>
        </w:tc>
        <w:tc>
          <w:tcPr>
            <w:tcW w:w="4762" w:type="pct"/>
            <w:gridSpan w:val="4"/>
            <w:shd w:val="clear" w:color="auto" w:fill="1F4E79" w:themeFill="accent1" w:themeFillShade="80"/>
            <w:vAlign w:val="center"/>
            <w:hideMark/>
          </w:tcPr>
          <w:p w14:paraId="48A2317F"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Egresados  </w:t>
            </w:r>
          </w:p>
        </w:tc>
      </w:tr>
      <w:tr w:rsidR="00C12E48" w:rsidRPr="000C1363" w14:paraId="58BE8836" w14:textId="77777777" w:rsidTr="002B7CE2">
        <w:trPr>
          <w:trHeight w:val="46"/>
          <w:jc w:val="center"/>
        </w:trPr>
        <w:tc>
          <w:tcPr>
            <w:tcW w:w="238" w:type="pct"/>
            <w:shd w:val="clear" w:color="auto" w:fill="auto"/>
            <w:vAlign w:val="center"/>
            <w:hideMark/>
          </w:tcPr>
          <w:p w14:paraId="07FFC3FC"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16</w:t>
            </w:r>
          </w:p>
        </w:tc>
        <w:tc>
          <w:tcPr>
            <w:tcW w:w="2464" w:type="pct"/>
            <w:shd w:val="clear" w:color="auto" w:fill="auto"/>
            <w:vAlign w:val="center"/>
          </w:tcPr>
          <w:p w14:paraId="7A0E4CBF"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Seguimiento a los egresados</w:t>
            </w:r>
          </w:p>
        </w:tc>
        <w:tc>
          <w:tcPr>
            <w:tcW w:w="497" w:type="pct"/>
            <w:shd w:val="clear" w:color="auto" w:fill="auto"/>
            <w:vAlign w:val="center"/>
          </w:tcPr>
          <w:p w14:paraId="11A3300E"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C773585" w14:textId="77777777" w:rsidR="00C12E48" w:rsidRPr="000C1363" w:rsidRDefault="00C12E48" w:rsidP="002B7CE2">
            <w:pPr>
              <w:jc w:val="center"/>
              <w:rPr>
                <w:rFonts w:ascii="Times New Roman" w:hAnsi="Times New Roman"/>
                <w:sz w:val="16"/>
                <w:szCs w:val="16"/>
              </w:rPr>
            </w:pPr>
          </w:p>
        </w:tc>
        <w:tc>
          <w:tcPr>
            <w:tcW w:w="1373" w:type="pct"/>
            <w:shd w:val="clear" w:color="auto" w:fill="auto"/>
          </w:tcPr>
          <w:p w14:paraId="444CFE24" w14:textId="77777777" w:rsidR="00C12E48" w:rsidRPr="000C1363" w:rsidRDefault="00C12E48" w:rsidP="002B7CE2">
            <w:pPr>
              <w:rPr>
                <w:rFonts w:ascii="Times New Roman" w:hAnsi="Times New Roman"/>
                <w:sz w:val="16"/>
                <w:szCs w:val="16"/>
              </w:rPr>
            </w:pPr>
          </w:p>
        </w:tc>
      </w:tr>
      <w:tr w:rsidR="00C12E48" w:rsidRPr="000C1363" w14:paraId="1C14FA25" w14:textId="77777777" w:rsidTr="002B7CE2">
        <w:trPr>
          <w:trHeight w:val="46"/>
          <w:jc w:val="center"/>
        </w:trPr>
        <w:tc>
          <w:tcPr>
            <w:tcW w:w="238" w:type="pct"/>
            <w:shd w:val="clear" w:color="auto" w:fill="auto"/>
            <w:vAlign w:val="center"/>
            <w:hideMark/>
          </w:tcPr>
          <w:p w14:paraId="207C775B"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17</w:t>
            </w:r>
          </w:p>
        </w:tc>
        <w:tc>
          <w:tcPr>
            <w:tcW w:w="2464" w:type="pct"/>
            <w:shd w:val="clear" w:color="auto" w:fill="auto"/>
            <w:vAlign w:val="center"/>
          </w:tcPr>
          <w:p w14:paraId="61FB9B93"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Impacto de los egresados en el medio social y académico</w:t>
            </w:r>
          </w:p>
        </w:tc>
        <w:tc>
          <w:tcPr>
            <w:tcW w:w="497" w:type="pct"/>
            <w:shd w:val="clear" w:color="auto" w:fill="auto"/>
            <w:vAlign w:val="center"/>
          </w:tcPr>
          <w:p w14:paraId="0C8C351D"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9DE63C9" w14:textId="77777777" w:rsidR="00C12E48" w:rsidRPr="000C1363" w:rsidRDefault="00C12E48" w:rsidP="002B7CE2">
            <w:pPr>
              <w:jc w:val="center"/>
              <w:rPr>
                <w:rFonts w:ascii="Times New Roman" w:hAnsi="Times New Roman"/>
                <w:sz w:val="16"/>
                <w:szCs w:val="16"/>
              </w:rPr>
            </w:pPr>
          </w:p>
        </w:tc>
        <w:tc>
          <w:tcPr>
            <w:tcW w:w="1373" w:type="pct"/>
            <w:shd w:val="clear" w:color="auto" w:fill="auto"/>
          </w:tcPr>
          <w:p w14:paraId="63A71672" w14:textId="77777777" w:rsidR="00C12E48" w:rsidRPr="000C1363" w:rsidRDefault="00C12E48" w:rsidP="002B7CE2">
            <w:pPr>
              <w:rPr>
                <w:rFonts w:ascii="Times New Roman" w:hAnsi="Times New Roman"/>
                <w:sz w:val="16"/>
                <w:szCs w:val="16"/>
              </w:rPr>
            </w:pPr>
          </w:p>
        </w:tc>
      </w:tr>
      <w:tr w:rsidR="00C12E48" w:rsidRPr="000C1363" w14:paraId="0BC988D3" w14:textId="77777777" w:rsidTr="002B7CE2">
        <w:trPr>
          <w:trHeight w:val="46"/>
          <w:jc w:val="center"/>
        </w:trPr>
        <w:tc>
          <w:tcPr>
            <w:tcW w:w="238" w:type="pct"/>
            <w:shd w:val="clear" w:color="auto" w:fill="1F4E79" w:themeFill="accent1" w:themeFillShade="80"/>
            <w:vAlign w:val="center"/>
          </w:tcPr>
          <w:p w14:paraId="6BCD120A" w14:textId="77777777" w:rsidR="00C12E48" w:rsidRPr="000C1363" w:rsidRDefault="00C12E48" w:rsidP="002B7CE2">
            <w:pPr>
              <w:jc w:val="center"/>
              <w:rPr>
                <w:rFonts w:ascii="Times New Roman" w:hAnsi="Times New Roman"/>
                <w:sz w:val="16"/>
                <w:szCs w:val="16"/>
              </w:rPr>
            </w:pPr>
            <w:r w:rsidRPr="000C1363">
              <w:rPr>
                <w:rFonts w:ascii="Times New Roman" w:hAnsi="Times New Roman"/>
                <w:b/>
                <w:color w:val="FFFFFF" w:themeColor="background1"/>
                <w:sz w:val="16"/>
                <w:szCs w:val="16"/>
              </w:rPr>
              <w:t>05</w:t>
            </w:r>
          </w:p>
        </w:tc>
        <w:tc>
          <w:tcPr>
            <w:tcW w:w="4762" w:type="pct"/>
            <w:gridSpan w:val="4"/>
            <w:shd w:val="clear" w:color="auto" w:fill="1F4E79" w:themeFill="accent1" w:themeFillShade="80"/>
            <w:vAlign w:val="center"/>
          </w:tcPr>
          <w:p w14:paraId="3539F71B" w14:textId="77777777" w:rsidR="00C12E48" w:rsidRPr="000C1363" w:rsidRDefault="00C12E48" w:rsidP="002B7CE2">
            <w:pPr>
              <w:rPr>
                <w:rFonts w:ascii="Times New Roman" w:hAnsi="Times New Roman"/>
                <w:sz w:val="16"/>
                <w:szCs w:val="16"/>
              </w:rPr>
            </w:pPr>
            <w:r w:rsidRPr="000C1363">
              <w:rPr>
                <w:rFonts w:ascii="Times New Roman" w:hAnsi="Times New Roman"/>
                <w:b/>
                <w:color w:val="FFFFFF" w:themeColor="background1"/>
                <w:sz w:val="16"/>
                <w:szCs w:val="16"/>
              </w:rPr>
              <w:t>Aspectos académicos y resultados de aprendizaje  </w:t>
            </w:r>
          </w:p>
        </w:tc>
      </w:tr>
      <w:tr w:rsidR="00C12E48" w:rsidRPr="000C1363" w14:paraId="7F81E756" w14:textId="77777777" w:rsidTr="002B7CE2">
        <w:trPr>
          <w:trHeight w:val="46"/>
          <w:jc w:val="center"/>
        </w:trPr>
        <w:tc>
          <w:tcPr>
            <w:tcW w:w="238" w:type="pct"/>
            <w:shd w:val="clear" w:color="auto" w:fill="auto"/>
            <w:vAlign w:val="center"/>
            <w:hideMark/>
          </w:tcPr>
          <w:p w14:paraId="4D92BB1A"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18</w:t>
            </w:r>
          </w:p>
        </w:tc>
        <w:tc>
          <w:tcPr>
            <w:tcW w:w="2464" w:type="pct"/>
            <w:shd w:val="clear" w:color="auto" w:fill="auto"/>
            <w:vAlign w:val="center"/>
          </w:tcPr>
          <w:p w14:paraId="1120B3FB"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Integralidad de los aspectos curriculares</w:t>
            </w:r>
          </w:p>
        </w:tc>
        <w:tc>
          <w:tcPr>
            <w:tcW w:w="497" w:type="pct"/>
            <w:shd w:val="clear" w:color="auto" w:fill="auto"/>
            <w:vAlign w:val="center"/>
          </w:tcPr>
          <w:p w14:paraId="2EA56E5D"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B87B8E2" w14:textId="77777777" w:rsidR="00C12E48" w:rsidRPr="000C1363" w:rsidRDefault="00C12E48" w:rsidP="002B7CE2">
            <w:pPr>
              <w:jc w:val="center"/>
              <w:rPr>
                <w:rFonts w:ascii="Times New Roman" w:hAnsi="Times New Roman"/>
                <w:sz w:val="16"/>
                <w:szCs w:val="16"/>
              </w:rPr>
            </w:pPr>
          </w:p>
        </w:tc>
        <w:tc>
          <w:tcPr>
            <w:tcW w:w="1373" w:type="pct"/>
            <w:shd w:val="clear" w:color="auto" w:fill="auto"/>
          </w:tcPr>
          <w:p w14:paraId="40CC7A70" w14:textId="77777777" w:rsidR="00C12E48" w:rsidRPr="000C1363" w:rsidRDefault="00C12E48" w:rsidP="002B7CE2">
            <w:pPr>
              <w:rPr>
                <w:rFonts w:ascii="Times New Roman" w:hAnsi="Times New Roman"/>
                <w:sz w:val="16"/>
                <w:szCs w:val="16"/>
              </w:rPr>
            </w:pPr>
          </w:p>
        </w:tc>
      </w:tr>
      <w:tr w:rsidR="00C12E48" w:rsidRPr="000C1363" w14:paraId="43550CDA" w14:textId="77777777" w:rsidTr="002B7CE2">
        <w:trPr>
          <w:trHeight w:val="46"/>
          <w:jc w:val="center"/>
        </w:trPr>
        <w:tc>
          <w:tcPr>
            <w:tcW w:w="238" w:type="pct"/>
            <w:shd w:val="clear" w:color="auto" w:fill="auto"/>
            <w:vAlign w:val="center"/>
            <w:hideMark/>
          </w:tcPr>
          <w:p w14:paraId="3594C77A"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19</w:t>
            </w:r>
          </w:p>
        </w:tc>
        <w:tc>
          <w:tcPr>
            <w:tcW w:w="2464" w:type="pct"/>
            <w:shd w:val="clear" w:color="auto" w:fill="auto"/>
            <w:vAlign w:val="center"/>
          </w:tcPr>
          <w:p w14:paraId="27B56944"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Flexibilidad de los aspectos curriculares</w:t>
            </w:r>
          </w:p>
        </w:tc>
        <w:tc>
          <w:tcPr>
            <w:tcW w:w="497" w:type="pct"/>
            <w:shd w:val="clear" w:color="auto" w:fill="auto"/>
            <w:vAlign w:val="center"/>
          </w:tcPr>
          <w:p w14:paraId="7594164A"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D2804C0" w14:textId="77777777" w:rsidR="00C12E48" w:rsidRPr="000C1363" w:rsidRDefault="00C12E48" w:rsidP="002B7CE2">
            <w:pPr>
              <w:jc w:val="center"/>
              <w:rPr>
                <w:rFonts w:ascii="Times New Roman" w:hAnsi="Times New Roman"/>
                <w:sz w:val="16"/>
                <w:szCs w:val="16"/>
              </w:rPr>
            </w:pPr>
          </w:p>
        </w:tc>
        <w:tc>
          <w:tcPr>
            <w:tcW w:w="1373" w:type="pct"/>
            <w:shd w:val="clear" w:color="auto" w:fill="auto"/>
          </w:tcPr>
          <w:p w14:paraId="134B1AEF" w14:textId="77777777" w:rsidR="00C12E48" w:rsidRPr="000C1363" w:rsidRDefault="00C12E48" w:rsidP="002B7CE2">
            <w:pPr>
              <w:rPr>
                <w:rFonts w:ascii="Times New Roman" w:hAnsi="Times New Roman"/>
                <w:sz w:val="16"/>
                <w:szCs w:val="16"/>
              </w:rPr>
            </w:pPr>
          </w:p>
        </w:tc>
      </w:tr>
      <w:tr w:rsidR="00C12E48" w:rsidRPr="000C1363" w14:paraId="50A49442" w14:textId="77777777" w:rsidTr="002B7CE2">
        <w:trPr>
          <w:trHeight w:val="46"/>
          <w:jc w:val="center"/>
        </w:trPr>
        <w:tc>
          <w:tcPr>
            <w:tcW w:w="238" w:type="pct"/>
            <w:shd w:val="clear" w:color="auto" w:fill="auto"/>
            <w:vAlign w:val="center"/>
            <w:hideMark/>
          </w:tcPr>
          <w:p w14:paraId="30DAF2B8"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20</w:t>
            </w:r>
          </w:p>
        </w:tc>
        <w:tc>
          <w:tcPr>
            <w:tcW w:w="2464" w:type="pct"/>
            <w:shd w:val="clear" w:color="auto" w:fill="auto"/>
            <w:vAlign w:val="center"/>
          </w:tcPr>
          <w:p w14:paraId="5A9E496B"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Interdisciplinariedad</w:t>
            </w:r>
          </w:p>
        </w:tc>
        <w:tc>
          <w:tcPr>
            <w:tcW w:w="497" w:type="pct"/>
            <w:shd w:val="clear" w:color="auto" w:fill="auto"/>
            <w:vAlign w:val="center"/>
          </w:tcPr>
          <w:p w14:paraId="05738024"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B0798A1" w14:textId="77777777" w:rsidR="00C12E48" w:rsidRPr="000C1363" w:rsidRDefault="00C12E48" w:rsidP="002B7CE2">
            <w:pPr>
              <w:jc w:val="center"/>
              <w:rPr>
                <w:rFonts w:ascii="Times New Roman" w:hAnsi="Times New Roman"/>
                <w:sz w:val="16"/>
                <w:szCs w:val="16"/>
              </w:rPr>
            </w:pPr>
          </w:p>
        </w:tc>
        <w:tc>
          <w:tcPr>
            <w:tcW w:w="1373" w:type="pct"/>
            <w:shd w:val="clear" w:color="auto" w:fill="auto"/>
          </w:tcPr>
          <w:p w14:paraId="2D773121" w14:textId="77777777" w:rsidR="00C12E48" w:rsidRPr="000C1363" w:rsidRDefault="00C12E48" w:rsidP="002B7CE2">
            <w:pPr>
              <w:rPr>
                <w:rFonts w:ascii="Times New Roman" w:hAnsi="Times New Roman"/>
                <w:sz w:val="16"/>
                <w:szCs w:val="16"/>
              </w:rPr>
            </w:pPr>
          </w:p>
        </w:tc>
      </w:tr>
      <w:tr w:rsidR="00C12E48" w:rsidRPr="000C1363" w14:paraId="4A446B87" w14:textId="77777777" w:rsidTr="002B7CE2">
        <w:trPr>
          <w:trHeight w:val="46"/>
          <w:jc w:val="center"/>
        </w:trPr>
        <w:tc>
          <w:tcPr>
            <w:tcW w:w="238" w:type="pct"/>
            <w:shd w:val="clear" w:color="auto" w:fill="auto"/>
            <w:vAlign w:val="center"/>
            <w:hideMark/>
          </w:tcPr>
          <w:p w14:paraId="54D87693"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21</w:t>
            </w:r>
          </w:p>
        </w:tc>
        <w:tc>
          <w:tcPr>
            <w:tcW w:w="2464" w:type="pct"/>
            <w:shd w:val="clear" w:color="auto" w:fill="auto"/>
            <w:vAlign w:val="center"/>
          </w:tcPr>
          <w:p w14:paraId="0F49D400"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Estrategias pedagógicas</w:t>
            </w:r>
          </w:p>
        </w:tc>
        <w:tc>
          <w:tcPr>
            <w:tcW w:w="497" w:type="pct"/>
            <w:shd w:val="clear" w:color="auto" w:fill="auto"/>
            <w:vAlign w:val="center"/>
          </w:tcPr>
          <w:p w14:paraId="1E56BB60"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005F0E45" w14:textId="77777777" w:rsidR="00C12E48" w:rsidRPr="000C1363" w:rsidRDefault="00C12E48" w:rsidP="002B7CE2">
            <w:pPr>
              <w:jc w:val="center"/>
              <w:rPr>
                <w:rFonts w:ascii="Times New Roman" w:hAnsi="Times New Roman"/>
                <w:sz w:val="16"/>
                <w:szCs w:val="16"/>
              </w:rPr>
            </w:pPr>
          </w:p>
        </w:tc>
        <w:tc>
          <w:tcPr>
            <w:tcW w:w="1373" w:type="pct"/>
            <w:shd w:val="clear" w:color="auto" w:fill="auto"/>
          </w:tcPr>
          <w:p w14:paraId="59B32FFA" w14:textId="77777777" w:rsidR="00C12E48" w:rsidRPr="000C1363" w:rsidRDefault="00C12E48" w:rsidP="002B7CE2">
            <w:pPr>
              <w:rPr>
                <w:rFonts w:ascii="Times New Roman" w:hAnsi="Times New Roman"/>
                <w:sz w:val="16"/>
                <w:szCs w:val="16"/>
              </w:rPr>
            </w:pPr>
          </w:p>
        </w:tc>
      </w:tr>
      <w:tr w:rsidR="00C12E48" w:rsidRPr="000C1363" w14:paraId="387C1201" w14:textId="77777777" w:rsidTr="002B7CE2">
        <w:trPr>
          <w:trHeight w:val="46"/>
          <w:jc w:val="center"/>
        </w:trPr>
        <w:tc>
          <w:tcPr>
            <w:tcW w:w="238" w:type="pct"/>
            <w:shd w:val="clear" w:color="auto" w:fill="auto"/>
            <w:vAlign w:val="center"/>
            <w:hideMark/>
          </w:tcPr>
          <w:p w14:paraId="3DDDFCE0"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22</w:t>
            </w:r>
          </w:p>
        </w:tc>
        <w:tc>
          <w:tcPr>
            <w:tcW w:w="2464" w:type="pct"/>
            <w:shd w:val="clear" w:color="auto" w:fill="auto"/>
            <w:vAlign w:val="center"/>
          </w:tcPr>
          <w:p w14:paraId="083AE742"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Sistema de evaluación de estudiantes</w:t>
            </w:r>
          </w:p>
        </w:tc>
        <w:tc>
          <w:tcPr>
            <w:tcW w:w="497" w:type="pct"/>
            <w:shd w:val="clear" w:color="auto" w:fill="auto"/>
            <w:vAlign w:val="center"/>
          </w:tcPr>
          <w:p w14:paraId="56C68633"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9172759"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84D4C7D" w14:textId="77777777" w:rsidR="00C12E48" w:rsidRPr="000C1363" w:rsidRDefault="00C12E48" w:rsidP="002B7CE2">
            <w:pPr>
              <w:rPr>
                <w:rFonts w:ascii="Times New Roman" w:hAnsi="Times New Roman"/>
                <w:sz w:val="16"/>
                <w:szCs w:val="16"/>
              </w:rPr>
            </w:pPr>
          </w:p>
        </w:tc>
      </w:tr>
      <w:tr w:rsidR="00C12E48" w:rsidRPr="000C1363" w14:paraId="316AD717" w14:textId="77777777" w:rsidTr="002B7CE2">
        <w:trPr>
          <w:trHeight w:val="46"/>
          <w:jc w:val="center"/>
        </w:trPr>
        <w:tc>
          <w:tcPr>
            <w:tcW w:w="238" w:type="pct"/>
            <w:shd w:val="clear" w:color="auto" w:fill="auto"/>
            <w:vAlign w:val="center"/>
            <w:hideMark/>
          </w:tcPr>
          <w:p w14:paraId="0ACB8BDB"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23</w:t>
            </w:r>
          </w:p>
        </w:tc>
        <w:tc>
          <w:tcPr>
            <w:tcW w:w="2464" w:type="pct"/>
            <w:shd w:val="clear" w:color="auto" w:fill="auto"/>
            <w:vAlign w:val="center"/>
          </w:tcPr>
          <w:p w14:paraId="3DC0FBB8"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Resultados de aprendizaje</w:t>
            </w:r>
          </w:p>
        </w:tc>
        <w:tc>
          <w:tcPr>
            <w:tcW w:w="497" w:type="pct"/>
            <w:shd w:val="clear" w:color="auto" w:fill="auto"/>
            <w:vAlign w:val="center"/>
          </w:tcPr>
          <w:p w14:paraId="2F858D4C"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18A7314"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76D9145" w14:textId="77777777" w:rsidR="00C12E48" w:rsidRPr="000C1363" w:rsidRDefault="00C12E48" w:rsidP="002B7CE2">
            <w:pPr>
              <w:rPr>
                <w:rFonts w:ascii="Times New Roman" w:hAnsi="Times New Roman"/>
                <w:sz w:val="16"/>
                <w:szCs w:val="16"/>
              </w:rPr>
            </w:pPr>
          </w:p>
        </w:tc>
      </w:tr>
      <w:tr w:rsidR="00C12E48" w:rsidRPr="000C1363" w14:paraId="3195F025" w14:textId="77777777" w:rsidTr="002B7CE2">
        <w:trPr>
          <w:trHeight w:val="46"/>
          <w:jc w:val="center"/>
        </w:trPr>
        <w:tc>
          <w:tcPr>
            <w:tcW w:w="238" w:type="pct"/>
            <w:shd w:val="clear" w:color="auto" w:fill="auto"/>
            <w:vAlign w:val="center"/>
            <w:hideMark/>
          </w:tcPr>
          <w:p w14:paraId="6ACA4AB8"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24</w:t>
            </w:r>
          </w:p>
        </w:tc>
        <w:tc>
          <w:tcPr>
            <w:tcW w:w="2464" w:type="pct"/>
            <w:shd w:val="clear" w:color="auto" w:fill="auto"/>
            <w:vAlign w:val="center"/>
          </w:tcPr>
          <w:p w14:paraId="6DA16BFA"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Competencias</w:t>
            </w:r>
          </w:p>
        </w:tc>
        <w:tc>
          <w:tcPr>
            <w:tcW w:w="497" w:type="pct"/>
            <w:shd w:val="clear" w:color="auto" w:fill="auto"/>
            <w:vAlign w:val="center"/>
          </w:tcPr>
          <w:p w14:paraId="64B84ED4"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0DB50258"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7427AFF3" w14:textId="77777777" w:rsidR="00C12E48" w:rsidRPr="000C1363" w:rsidRDefault="00C12E48" w:rsidP="002B7CE2">
            <w:pPr>
              <w:rPr>
                <w:rFonts w:ascii="Times New Roman" w:hAnsi="Times New Roman"/>
                <w:sz w:val="16"/>
                <w:szCs w:val="16"/>
              </w:rPr>
            </w:pPr>
          </w:p>
        </w:tc>
      </w:tr>
      <w:tr w:rsidR="00C12E48" w:rsidRPr="000C1363" w14:paraId="4A4C60AC" w14:textId="77777777" w:rsidTr="002B7CE2">
        <w:trPr>
          <w:trHeight w:val="46"/>
          <w:jc w:val="center"/>
        </w:trPr>
        <w:tc>
          <w:tcPr>
            <w:tcW w:w="238" w:type="pct"/>
            <w:shd w:val="clear" w:color="auto" w:fill="auto"/>
            <w:vAlign w:val="center"/>
            <w:hideMark/>
          </w:tcPr>
          <w:p w14:paraId="602A8073"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25</w:t>
            </w:r>
          </w:p>
        </w:tc>
        <w:tc>
          <w:tcPr>
            <w:tcW w:w="2464" w:type="pct"/>
            <w:shd w:val="clear" w:color="auto" w:fill="auto"/>
            <w:vAlign w:val="center"/>
          </w:tcPr>
          <w:p w14:paraId="598EA0C8"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Autoevaluación y autorregulación del programa académico</w:t>
            </w:r>
          </w:p>
        </w:tc>
        <w:tc>
          <w:tcPr>
            <w:tcW w:w="497" w:type="pct"/>
            <w:shd w:val="clear" w:color="auto" w:fill="auto"/>
            <w:vAlign w:val="center"/>
          </w:tcPr>
          <w:p w14:paraId="4FBAECCD"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511B4DA3"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F7E45E7" w14:textId="77777777" w:rsidR="00C12E48" w:rsidRPr="000C1363" w:rsidRDefault="00C12E48" w:rsidP="002B7CE2">
            <w:pPr>
              <w:rPr>
                <w:rFonts w:ascii="Times New Roman" w:hAnsi="Times New Roman"/>
                <w:sz w:val="16"/>
                <w:szCs w:val="16"/>
              </w:rPr>
            </w:pPr>
          </w:p>
        </w:tc>
      </w:tr>
      <w:tr w:rsidR="00C12E48" w:rsidRPr="000C1363" w14:paraId="0F74D0B5" w14:textId="77777777" w:rsidTr="002B7CE2">
        <w:trPr>
          <w:trHeight w:val="46"/>
          <w:jc w:val="center"/>
        </w:trPr>
        <w:tc>
          <w:tcPr>
            <w:tcW w:w="238" w:type="pct"/>
            <w:shd w:val="clear" w:color="auto" w:fill="auto"/>
            <w:vAlign w:val="center"/>
            <w:hideMark/>
          </w:tcPr>
          <w:p w14:paraId="6F257156"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26</w:t>
            </w:r>
          </w:p>
        </w:tc>
        <w:tc>
          <w:tcPr>
            <w:tcW w:w="2464" w:type="pct"/>
            <w:shd w:val="clear" w:color="auto" w:fill="auto"/>
            <w:vAlign w:val="center"/>
          </w:tcPr>
          <w:p w14:paraId="0A79DBB1"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Vinculación e interacción social</w:t>
            </w:r>
          </w:p>
        </w:tc>
        <w:tc>
          <w:tcPr>
            <w:tcW w:w="497" w:type="pct"/>
            <w:shd w:val="clear" w:color="auto" w:fill="auto"/>
            <w:vAlign w:val="center"/>
          </w:tcPr>
          <w:p w14:paraId="7FEDDB0E"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62F9AC68"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F580998" w14:textId="77777777" w:rsidR="00C12E48" w:rsidRPr="000C1363" w:rsidRDefault="00C12E48" w:rsidP="002B7CE2">
            <w:pPr>
              <w:rPr>
                <w:rFonts w:ascii="Times New Roman" w:hAnsi="Times New Roman"/>
                <w:sz w:val="16"/>
                <w:szCs w:val="16"/>
              </w:rPr>
            </w:pPr>
          </w:p>
        </w:tc>
      </w:tr>
      <w:tr w:rsidR="00C12E48" w:rsidRPr="000C1363" w14:paraId="1D99281B" w14:textId="77777777" w:rsidTr="002B7CE2">
        <w:trPr>
          <w:trHeight w:val="46"/>
          <w:jc w:val="center"/>
        </w:trPr>
        <w:tc>
          <w:tcPr>
            <w:tcW w:w="238" w:type="pct"/>
            <w:shd w:val="clear" w:color="auto" w:fill="1F4E79" w:themeFill="accent1" w:themeFillShade="80"/>
            <w:vAlign w:val="center"/>
            <w:hideMark/>
          </w:tcPr>
          <w:p w14:paraId="0F7763FB"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06</w:t>
            </w:r>
          </w:p>
        </w:tc>
        <w:tc>
          <w:tcPr>
            <w:tcW w:w="4762" w:type="pct"/>
            <w:gridSpan w:val="4"/>
            <w:shd w:val="clear" w:color="auto" w:fill="1F4E79" w:themeFill="accent1" w:themeFillShade="80"/>
            <w:vAlign w:val="center"/>
            <w:hideMark/>
          </w:tcPr>
          <w:p w14:paraId="72435ECF"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Permanencia y graduación</w:t>
            </w:r>
          </w:p>
        </w:tc>
      </w:tr>
      <w:tr w:rsidR="00C12E48" w:rsidRPr="000C1363" w14:paraId="4464316A" w14:textId="77777777" w:rsidTr="002B7CE2">
        <w:trPr>
          <w:trHeight w:val="46"/>
          <w:jc w:val="center"/>
        </w:trPr>
        <w:tc>
          <w:tcPr>
            <w:tcW w:w="238" w:type="pct"/>
            <w:shd w:val="clear" w:color="auto" w:fill="auto"/>
            <w:vAlign w:val="center"/>
          </w:tcPr>
          <w:p w14:paraId="17A465DC"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27</w:t>
            </w:r>
          </w:p>
        </w:tc>
        <w:tc>
          <w:tcPr>
            <w:tcW w:w="2464" w:type="pct"/>
            <w:shd w:val="clear" w:color="auto" w:fill="auto"/>
            <w:vAlign w:val="center"/>
          </w:tcPr>
          <w:p w14:paraId="18E4586E"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Políticas, estrategias y estructura para la permanencia y la graduación</w:t>
            </w:r>
          </w:p>
        </w:tc>
        <w:tc>
          <w:tcPr>
            <w:tcW w:w="497" w:type="pct"/>
            <w:shd w:val="clear" w:color="auto" w:fill="auto"/>
            <w:vAlign w:val="center"/>
          </w:tcPr>
          <w:p w14:paraId="0B212D96"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2DE7AC2"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7C181ED8" w14:textId="77777777" w:rsidR="00C12E48" w:rsidRPr="000C1363" w:rsidRDefault="00C12E48" w:rsidP="002B7CE2">
            <w:pPr>
              <w:rPr>
                <w:rFonts w:ascii="Times New Roman" w:hAnsi="Times New Roman"/>
                <w:sz w:val="16"/>
                <w:szCs w:val="16"/>
              </w:rPr>
            </w:pPr>
          </w:p>
        </w:tc>
      </w:tr>
      <w:tr w:rsidR="00C12E48" w:rsidRPr="000C1363" w14:paraId="7E03850C" w14:textId="77777777" w:rsidTr="002B7CE2">
        <w:trPr>
          <w:trHeight w:val="46"/>
          <w:jc w:val="center"/>
        </w:trPr>
        <w:tc>
          <w:tcPr>
            <w:tcW w:w="238" w:type="pct"/>
            <w:shd w:val="clear" w:color="auto" w:fill="auto"/>
            <w:vAlign w:val="center"/>
          </w:tcPr>
          <w:p w14:paraId="52C88D8B"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28</w:t>
            </w:r>
          </w:p>
        </w:tc>
        <w:tc>
          <w:tcPr>
            <w:tcW w:w="2464" w:type="pct"/>
            <w:shd w:val="clear" w:color="auto" w:fill="auto"/>
            <w:vAlign w:val="center"/>
          </w:tcPr>
          <w:p w14:paraId="72EAE5C2"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Caracterización de estudiantes y sistema de alertas tempranas</w:t>
            </w:r>
          </w:p>
        </w:tc>
        <w:tc>
          <w:tcPr>
            <w:tcW w:w="497" w:type="pct"/>
            <w:shd w:val="clear" w:color="auto" w:fill="auto"/>
            <w:vAlign w:val="center"/>
          </w:tcPr>
          <w:p w14:paraId="387D42A1"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3871FDC5"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08213BE5" w14:textId="77777777" w:rsidR="00C12E48" w:rsidRPr="000C1363" w:rsidRDefault="00C12E48" w:rsidP="002B7CE2">
            <w:pPr>
              <w:rPr>
                <w:rFonts w:ascii="Times New Roman" w:hAnsi="Times New Roman"/>
                <w:sz w:val="16"/>
                <w:szCs w:val="16"/>
              </w:rPr>
            </w:pPr>
          </w:p>
        </w:tc>
      </w:tr>
      <w:tr w:rsidR="00C12E48" w:rsidRPr="000C1363" w14:paraId="3C0B1684" w14:textId="77777777" w:rsidTr="002B7CE2">
        <w:trPr>
          <w:trHeight w:val="46"/>
          <w:jc w:val="center"/>
        </w:trPr>
        <w:tc>
          <w:tcPr>
            <w:tcW w:w="238" w:type="pct"/>
            <w:shd w:val="clear" w:color="auto" w:fill="auto"/>
            <w:vAlign w:val="center"/>
          </w:tcPr>
          <w:p w14:paraId="68141ACA"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29</w:t>
            </w:r>
          </w:p>
        </w:tc>
        <w:tc>
          <w:tcPr>
            <w:tcW w:w="2464" w:type="pct"/>
            <w:shd w:val="clear" w:color="auto" w:fill="auto"/>
            <w:vAlign w:val="center"/>
          </w:tcPr>
          <w:p w14:paraId="665493EB"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Ajustes a los aspectos curriculares</w:t>
            </w:r>
          </w:p>
        </w:tc>
        <w:tc>
          <w:tcPr>
            <w:tcW w:w="497" w:type="pct"/>
            <w:shd w:val="clear" w:color="auto" w:fill="auto"/>
            <w:vAlign w:val="center"/>
          </w:tcPr>
          <w:p w14:paraId="55BB84B9"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5DF8BB2"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3BFEE103" w14:textId="77777777" w:rsidR="00C12E48" w:rsidRPr="000C1363" w:rsidRDefault="00C12E48" w:rsidP="002B7CE2">
            <w:pPr>
              <w:rPr>
                <w:rFonts w:ascii="Times New Roman" w:hAnsi="Times New Roman"/>
                <w:sz w:val="16"/>
                <w:szCs w:val="16"/>
              </w:rPr>
            </w:pPr>
          </w:p>
        </w:tc>
      </w:tr>
      <w:tr w:rsidR="00C12E48" w:rsidRPr="000C1363" w14:paraId="173C7A97" w14:textId="77777777" w:rsidTr="002B7CE2">
        <w:trPr>
          <w:trHeight w:val="46"/>
          <w:jc w:val="center"/>
        </w:trPr>
        <w:tc>
          <w:tcPr>
            <w:tcW w:w="238" w:type="pct"/>
            <w:shd w:val="clear" w:color="auto" w:fill="auto"/>
            <w:vAlign w:val="center"/>
          </w:tcPr>
          <w:p w14:paraId="106BAB69"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30</w:t>
            </w:r>
          </w:p>
        </w:tc>
        <w:tc>
          <w:tcPr>
            <w:tcW w:w="2464" w:type="pct"/>
            <w:shd w:val="clear" w:color="auto" w:fill="auto"/>
            <w:vAlign w:val="center"/>
          </w:tcPr>
          <w:p w14:paraId="0D9B8C60"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Mecanismos de selección</w:t>
            </w:r>
          </w:p>
        </w:tc>
        <w:tc>
          <w:tcPr>
            <w:tcW w:w="497" w:type="pct"/>
            <w:shd w:val="clear" w:color="auto" w:fill="auto"/>
            <w:vAlign w:val="center"/>
          </w:tcPr>
          <w:p w14:paraId="2364FF51"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4A381FE"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3FBED69F" w14:textId="77777777" w:rsidR="00C12E48" w:rsidRPr="000C1363" w:rsidRDefault="00C12E48" w:rsidP="002B7CE2">
            <w:pPr>
              <w:rPr>
                <w:rFonts w:ascii="Times New Roman" w:hAnsi="Times New Roman"/>
                <w:sz w:val="16"/>
                <w:szCs w:val="16"/>
              </w:rPr>
            </w:pPr>
          </w:p>
        </w:tc>
      </w:tr>
      <w:tr w:rsidR="00C12E48" w:rsidRPr="000C1363" w14:paraId="79F84E28" w14:textId="77777777" w:rsidTr="002B7CE2">
        <w:trPr>
          <w:trHeight w:val="46"/>
          <w:jc w:val="center"/>
        </w:trPr>
        <w:tc>
          <w:tcPr>
            <w:tcW w:w="238" w:type="pct"/>
            <w:shd w:val="clear" w:color="auto" w:fill="1F4E79" w:themeFill="accent1" w:themeFillShade="80"/>
            <w:vAlign w:val="center"/>
            <w:hideMark/>
          </w:tcPr>
          <w:p w14:paraId="0637AAC1"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07</w:t>
            </w:r>
          </w:p>
        </w:tc>
        <w:tc>
          <w:tcPr>
            <w:tcW w:w="4762" w:type="pct"/>
            <w:gridSpan w:val="4"/>
            <w:shd w:val="clear" w:color="auto" w:fill="1F4E79" w:themeFill="accent1" w:themeFillShade="80"/>
            <w:vAlign w:val="center"/>
            <w:hideMark/>
          </w:tcPr>
          <w:p w14:paraId="209E74EC"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Interacción con el entorno nacional e internacional </w:t>
            </w:r>
          </w:p>
        </w:tc>
      </w:tr>
      <w:tr w:rsidR="00C12E48" w:rsidRPr="000C1363" w14:paraId="0DF8E553" w14:textId="77777777" w:rsidTr="002B7CE2">
        <w:trPr>
          <w:trHeight w:val="46"/>
          <w:jc w:val="center"/>
        </w:trPr>
        <w:tc>
          <w:tcPr>
            <w:tcW w:w="238" w:type="pct"/>
            <w:shd w:val="clear" w:color="auto" w:fill="auto"/>
            <w:vAlign w:val="center"/>
            <w:hideMark/>
          </w:tcPr>
          <w:p w14:paraId="45DB5F39"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31</w:t>
            </w:r>
          </w:p>
        </w:tc>
        <w:tc>
          <w:tcPr>
            <w:tcW w:w="2464" w:type="pct"/>
            <w:shd w:val="clear" w:color="auto" w:fill="auto"/>
            <w:vAlign w:val="center"/>
          </w:tcPr>
          <w:p w14:paraId="0BE0EFF1"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Inserción del programa en contextos académicos nacionales e internacionales</w:t>
            </w:r>
          </w:p>
        </w:tc>
        <w:tc>
          <w:tcPr>
            <w:tcW w:w="497" w:type="pct"/>
            <w:shd w:val="clear" w:color="auto" w:fill="auto"/>
            <w:vAlign w:val="center"/>
          </w:tcPr>
          <w:p w14:paraId="4F61A90C"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09F098C"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03E380C" w14:textId="77777777" w:rsidR="00C12E48" w:rsidRPr="000C1363" w:rsidRDefault="00C12E48" w:rsidP="002B7CE2">
            <w:pPr>
              <w:rPr>
                <w:rFonts w:ascii="Times New Roman" w:hAnsi="Times New Roman"/>
                <w:sz w:val="16"/>
                <w:szCs w:val="16"/>
              </w:rPr>
            </w:pPr>
          </w:p>
        </w:tc>
      </w:tr>
      <w:tr w:rsidR="00C12E48" w:rsidRPr="000C1363" w14:paraId="6D4317F2" w14:textId="77777777" w:rsidTr="002B7CE2">
        <w:trPr>
          <w:trHeight w:val="46"/>
          <w:jc w:val="center"/>
        </w:trPr>
        <w:tc>
          <w:tcPr>
            <w:tcW w:w="238" w:type="pct"/>
            <w:shd w:val="clear" w:color="auto" w:fill="auto"/>
            <w:vAlign w:val="center"/>
            <w:hideMark/>
          </w:tcPr>
          <w:p w14:paraId="20826723"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32</w:t>
            </w:r>
          </w:p>
        </w:tc>
        <w:tc>
          <w:tcPr>
            <w:tcW w:w="2464" w:type="pct"/>
            <w:shd w:val="clear" w:color="auto" w:fill="auto"/>
            <w:vAlign w:val="center"/>
          </w:tcPr>
          <w:p w14:paraId="45BB7637"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Relaciones externas de profesores y estudiantes</w:t>
            </w:r>
          </w:p>
        </w:tc>
        <w:tc>
          <w:tcPr>
            <w:tcW w:w="497" w:type="pct"/>
            <w:shd w:val="clear" w:color="auto" w:fill="auto"/>
            <w:vAlign w:val="center"/>
          </w:tcPr>
          <w:p w14:paraId="43B30747"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62B0CD4"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7C97F947" w14:textId="77777777" w:rsidR="00C12E48" w:rsidRPr="000C1363" w:rsidRDefault="00C12E48" w:rsidP="002B7CE2">
            <w:pPr>
              <w:rPr>
                <w:rFonts w:ascii="Times New Roman" w:hAnsi="Times New Roman"/>
                <w:sz w:val="16"/>
                <w:szCs w:val="16"/>
              </w:rPr>
            </w:pPr>
          </w:p>
        </w:tc>
      </w:tr>
      <w:tr w:rsidR="00C12E48" w:rsidRPr="000C1363" w14:paraId="200F416A" w14:textId="77777777" w:rsidTr="002B7CE2">
        <w:trPr>
          <w:trHeight w:val="46"/>
          <w:jc w:val="center"/>
        </w:trPr>
        <w:tc>
          <w:tcPr>
            <w:tcW w:w="238" w:type="pct"/>
            <w:shd w:val="clear" w:color="auto" w:fill="auto"/>
            <w:vAlign w:val="center"/>
          </w:tcPr>
          <w:p w14:paraId="41FA8232"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33</w:t>
            </w:r>
          </w:p>
        </w:tc>
        <w:tc>
          <w:tcPr>
            <w:tcW w:w="2464" w:type="pct"/>
            <w:shd w:val="clear" w:color="auto" w:fill="auto"/>
            <w:vAlign w:val="center"/>
          </w:tcPr>
          <w:p w14:paraId="42618591"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Habilidades comunicativas en una segunda lengua</w:t>
            </w:r>
          </w:p>
        </w:tc>
        <w:tc>
          <w:tcPr>
            <w:tcW w:w="497" w:type="pct"/>
            <w:shd w:val="clear" w:color="auto" w:fill="auto"/>
            <w:vAlign w:val="center"/>
          </w:tcPr>
          <w:p w14:paraId="324DD781"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6F5142CE"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B7CDBF7" w14:textId="77777777" w:rsidR="00C12E48" w:rsidRPr="000C1363" w:rsidRDefault="00C12E48" w:rsidP="002B7CE2">
            <w:pPr>
              <w:rPr>
                <w:rFonts w:ascii="Times New Roman" w:hAnsi="Times New Roman"/>
                <w:sz w:val="16"/>
                <w:szCs w:val="16"/>
              </w:rPr>
            </w:pPr>
          </w:p>
        </w:tc>
      </w:tr>
      <w:tr w:rsidR="00C12E48" w:rsidRPr="000C1363" w14:paraId="6BEDF5A8" w14:textId="77777777" w:rsidTr="002B7CE2">
        <w:trPr>
          <w:trHeight w:val="46"/>
          <w:jc w:val="center"/>
        </w:trPr>
        <w:tc>
          <w:tcPr>
            <w:tcW w:w="238" w:type="pct"/>
            <w:shd w:val="clear" w:color="auto" w:fill="1F4E79" w:themeFill="accent1" w:themeFillShade="80"/>
            <w:vAlign w:val="center"/>
            <w:hideMark/>
          </w:tcPr>
          <w:p w14:paraId="044D3935"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08</w:t>
            </w:r>
          </w:p>
        </w:tc>
        <w:tc>
          <w:tcPr>
            <w:tcW w:w="4762" w:type="pct"/>
            <w:gridSpan w:val="4"/>
            <w:shd w:val="clear" w:color="auto" w:fill="1F4E79" w:themeFill="accent1" w:themeFillShade="80"/>
            <w:vAlign w:val="center"/>
            <w:hideMark/>
          </w:tcPr>
          <w:p w14:paraId="2198547D"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 xml:space="preserve">Aportes de la investigación, la innovación, el desarrollo tecnológico y la creación, asociados al programa académico </w:t>
            </w:r>
          </w:p>
        </w:tc>
      </w:tr>
      <w:tr w:rsidR="00C12E48" w:rsidRPr="000C1363" w14:paraId="6FF7CD7F" w14:textId="77777777" w:rsidTr="002B7CE2">
        <w:trPr>
          <w:trHeight w:val="46"/>
          <w:jc w:val="center"/>
        </w:trPr>
        <w:tc>
          <w:tcPr>
            <w:tcW w:w="238" w:type="pct"/>
            <w:shd w:val="clear" w:color="auto" w:fill="auto"/>
            <w:vAlign w:val="center"/>
            <w:hideMark/>
          </w:tcPr>
          <w:p w14:paraId="22F61B5B"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34</w:t>
            </w:r>
          </w:p>
        </w:tc>
        <w:tc>
          <w:tcPr>
            <w:tcW w:w="2464" w:type="pct"/>
            <w:shd w:val="clear" w:color="auto" w:fill="auto"/>
            <w:vAlign w:val="center"/>
            <w:hideMark/>
          </w:tcPr>
          <w:p w14:paraId="56842622"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Formación para la investigación, desarrollo tecnológico, la innovación y la creación  </w:t>
            </w:r>
          </w:p>
        </w:tc>
        <w:tc>
          <w:tcPr>
            <w:tcW w:w="497" w:type="pct"/>
            <w:shd w:val="clear" w:color="auto" w:fill="auto"/>
            <w:vAlign w:val="center"/>
          </w:tcPr>
          <w:p w14:paraId="26B7C969"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3B67990"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3A6280E6" w14:textId="77777777" w:rsidR="00C12E48" w:rsidRPr="000C1363" w:rsidRDefault="00C12E48" w:rsidP="002B7CE2">
            <w:pPr>
              <w:rPr>
                <w:rFonts w:ascii="Times New Roman" w:hAnsi="Times New Roman"/>
                <w:sz w:val="16"/>
                <w:szCs w:val="16"/>
              </w:rPr>
            </w:pPr>
          </w:p>
        </w:tc>
      </w:tr>
      <w:tr w:rsidR="00C12E48" w:rsidRPr="000C1363" w14:paraId="4B1EAA1D" w14:textId="77777777" w:rsidTr="002B7CE2">
        <w:trPr>
          <w:trHeight w:val="46"/>
          <w:jc w:val="center"/>
        </w:trPr>
        <w:tc>
          <w:tcPr>
            <w:tcW w:w="238" w:type="pct"/>
            <w:shd w:val="clear" w:color="auto" w:fill="auto"/>
            <w:vAlign w:val="center"/>
            <w:hideMark/>
          </w:tcPr>
          <w:p w14:paraId="10936817"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35</w:t>
            </w:r>
          </w:p>
        </w:tc>
        <w:tc>
          <w:tcPr>
            <w:tcW w:w="2464" w:type="pct"/>
            <w:shd w:val="clear" w:color="auto" w:fill="auto"/>
            <w:vAlign w:val="center"/>
          </w:tcPr>
          <w:p w14:paraId="020D0404"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Compromiso con la investigación, desarrollo tecnológico, la innovación y la creación</w:t>
            </w:r>
          </w:p>
        </w:tc>
        <w:tc>
          <w:tcPr>
            <w:tcW w:w="497" w:type="pct"/>
            <w:shd w:val="clear" w:color="auto" w:fill="auto"/>
            <w:vAlign w:val="center"/>
          </w:tcPr>
          <w:p w14:paraId="485FAFC5"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19E6F9C1"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D081BC8" w14:textId="77777777" w:rsidR="00C12E48" w:rsidRPr="000C1363" w:rsidRDefault="00C12E48" w:rsidP="002B7CE2">
            <w:pPr>
              <w:rPr>
                <w:rFonts w:ascii="Times New Roman" w:hAnsi="Times New Roman"/>
                <w:sz w:val="16"/>
                <w:szCs w:val="16"/>
              </w:rPr>
            </w:pPr>
          </w:p>
        </w:tc>
      </w:tr>
      <w:tr w:rsidR="00C12E48" w:rsidRPr="000C1363" w14:paraId="46E6A266" w14:textId="77777777" w:rsidTr="002B7CE2">
        <w:trPr>
          <w:trHeight w:val="46"/>
          <w:jc w:val="center"/>
        </w:trPr>
        <w:tc>
          <w:tcPr>
            <w:tcW w:w="238" w:type="pct"/>
            <w:shd w:val="clear" w:color="auto" w:fill="1F4E79" w:themeFill="accent1" w:themeFillShade="80"/>
            <w:vAlign w:val="center"/>
            <w:hideMark/>
          </w:tcPr>
          <w:p w14:paraId="7270E7EF"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09</w:t>
            </w:r>
          </w:p>
        </w:tc>
        <w:tc>
          <w:tcPr>
            <w:tcW w:w="4762" w:type="pct"/>
            <w:gridSpan w:val="4"/>
            <w:shd w:val="clear" w:color="auto" w:fill="1F4E79" w:themeFill="accent1" w:themeFillShade="80"/>
            <w:vAlign w:val="center"/>
            <w:hideMark/>
          </w:tcPr>
          <w:p w14:paraId="707EAE03"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Bienestar de la comunidad académica del programa</w:t>
            </w:r>
          </w:p>
        </w:tc>
      </w:tr>
      <w:tr w:rsidR="00C12E48" w:rsidRPr="000C1363" w14:paraId="35151F28" w14:textId="77777777" w:rsidTr="002B7CE2">
        <w:trPr>
          <w:trHeight w:val="46"/>
          <w:jc w:val="center"/>
        </w:trPr>
        <w:tc>
          <w:tcPr>
            <w:tcW w:w="238" w:type="pct"/>
            <w:shd w:val="clear" w:color="auto" w:fill="auto"/>
            <w:vAlign w:val="center"/>
            <w:hideMark/>
          </w:tcPr>
          <w:p w14:paraId="18F0FFE5"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36</w:t>
            </w:r>
          </w:p>
        </w:tc>
        <w:tc>
          <w:tcPr>
            <w:tcW w:w="2464" w:type="pct"/>
            <w:shd w:val="clear" w:color="auto" w:fill="auto"/>
            <w:hideMark/>
          </w:tcPr>
          <w:p w14:paraId="7095A9B0"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Programas y servicios</w:t>
            </w:r>
          </w:p>
        </w:tc>
        <w:tc>
          <w:tcPr>
            <w:tcW w:w="497" w:type="pct"/>
            <w:shd w:val="clear" w:color="auto" w:fill="auto"/>
            <w:vAlign w:val="center"/>
          </w:tcPr>
          <w:p w14:paraId="389BB94D"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9209C42"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03176F4A" w14:textId="77777777" w:rsidR="00C12E48" w:rsidRPr="000C1363" w:rsidRDefault="00C12E48" w:rsidP="002B7CE2">
            <w:pPr>
              <w:rPr>
                <w:rFonts w:ascii="Times New Roman" w:hAnsi="Times New Roman"/>
                <w:sz w:val="16"/>
                <w:szCs w:val="16"/>
              </w:rPr>
            </w:pPr>
          </w:p>
        </w:tc>
      </w:tr>
      <w:tr w:rsidR="00C12E48" w:rsidRPr="000C1363" w14:paraId="105DF039" w14:textId="77777777" w:rsidTr="002B7CE2">
        <w:trPr>
          <w:trHeight w:val="46"/>
          <w:jc w:val="center"/>
        </w:trPr>
        <w:tc>
          <w:tcPr>
            <w:tcW w:w="238" w:type="pct"/>
            <w:shd w:val="clear" w:color="auto" w:fill="auto"/>
            <w:vAlign w:val="center"/>
            <w:hideMark/>
          </w:tcPr>
          <w:p w14:paraId="065920FF"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37</w:t>
            </w:r>
          </w:p>
        </w:tc>
        <w:tc>
          <w:tcPr>
            <w:tcW w:w="2464" w:type="pct"/>
            <w:shd w:val="clear" w:color="auto" w:fill="auto"/>
            <w:hideMark/>
          </w:tcPr>
          <w:p w14:paraId="24538A7D"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Participación y seguimiento</w:t>
            </w:r>
          </w:p>
        </w:tc>
        <w:tc>
          <w:tcPr>
            <w:tcW w:w="497" w:type="pct"/>
            <w:shd w:val="clear" w:color="auto" w:fill="auto"/>
            <w:vAlign w:val="center"/>
          </w:tcPr>
          <w:p w14:paraId="33F4AB90"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C667819"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21A272F" w14:textId="77777777" w:rsidR="00C12E48" w:rsidRPr="000C1363" w:rsidRDefault="00C12E48" w:rsidP="002B7CE2">
            <w:pPr>
              <w:rPr>
                <w:rFonts w:ascii="Times New Roman" w:hAnsi="Times New Roman"/>
                <w:sz w:val="16"/>
                <w:szCs w:val="16"/>
              </w:rPr>
            </w:pPr>
          </w:p>
        </w:tc>
      </w:tr>
      <w:tr w:rsidR="00C12E48" w:rsidRPr="000C1363" w14:paraId="4737D58D" w14:textId="77777777" w:rsidTr="002B7CE2">
        <w:trPr>
          <w:trHeight w:val="46"/>
          <w:jc w:val="center"/>
        </w:trPr>
        <w:tc>
          <w:tcPr>
            <w:tcW w:w="238" w:type="pct"/>
            <w:shd w:val="clear" w:color="auto" w:fill="1F4E79" w:themeFill="accent1" w:themeFillShade="80"/>
            <w:vAlign w:val="center"/>
            <w:hideMark/>
          </w:tcPr>
          <w:p w14:paraId="7ED56C62"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10</w:t>
            </w:r>
          </w:p>
        </w:tc>
        <w:tc>
          <w:tcPr>
            <w:tcW w:w="4762" w:type="pct"/>
            <w:gridSpan w:val="4"/>
            <w:shd w:val="clear" w:color="auto" w:fill="1F4E79" w:themeFill="accent1" w:themeFillShade="80"/>
            <w:vAlign w:val="center"/>
            <w:hideMark/>
          </w:tcPr>
          <w:p w14:paraId="5CABD5D9"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Medios educativos y ambientes de aprendizaje</w:t>
            </w:r>
          </w:p>
        </w:tc>
      </w:tr>
      <w:tr w:rsidR="00C12E48" w:rsidRPr="000C1363" w14:paraId="7407AD24" w14:textId="77777777" w:rsidTr="002B7CE2">
        <w:trPr>
          <w:trHeight w:val="46"/>
          <w:jc w:val="center"/>
        </w:trPr>
        <w:tc>
          <w:tcPr>
            <w:tcW w:w="238" w:type="pct"/>
            <w:shd w:val="clear" w:color="auto" w:fill="auto"/>
            <w:vAlign w:val="center"/>
            <w:hideMark/>
          </w:tcPr>
          <w:p w14:paraId="44085565"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38</w:t>
            </w:r>
          </w:p>
        </w:tc>
        <w:tc>
          <w:tcPr>
            <w:tcW w:w="2464" w:type="pct"/>
            <w:shd w:val="clear" w:color="auto" w:fill="auto"/>
            <w:hideMark/>
          </w:tcPr>
          <w:p w14:paraId="0EC0CEFF"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Estrategias y recursos de apoyo a profesores</w:t>
            </w:r>
          </w:p>
        </w:tc>
        <w:tc>
          <w:tcPr>
            <w:tcW w:w="497" w:type="pct"/>
            <w:shd w:val="clear" w:color="auto" w:fill="auto"/>
            <w:vAlign w:val="center"/>
          </w:tcPr>
          <w:p w14:paraId="15D1D52C"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2DEBA5DE"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44707EB" w14:textId="77777777" w:rsidR="00C12E48" w:rsidRPr="000C1363" w:rsidRDefault="00C12E48" w:rsidP="002B7CE2">
            <w:pPr>
              <w:rPr>
                <w:rFonts w:ascii="Times New Roman" w:hAnsi="Times New Roman"/>
                <w:sz w:val="16"/>
                <w:szCs w:val="16"/>
              </w:rPr>
            </w:pPr>
          </w:p>
        </w:tc>
      </w:tr>
      <w:tr w:rsidR="00C12E48" w:rsidRPr="000C1363" w14:paraId="0B4F44CD" w14:textId="77777777" w:rsidTr="002B7CE2">
        <w:trPr>
          <w:trHeight w:val="46"/>
          <w:jc w:val="center"/>
        </w:trPr>
        <w:tc>
          <w:tcPr>
            <w:tcW w:w="238" w:type="pct"/>
            <w:shd w:val="clear" w:color="auto" w:fill="auto"/>
            <w:vAlign w:val="center"/>
            <w:hideMark/>
          </w:tcPr>
          <w:p w14:paraId="658A380F"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39</w:t>
            </w:r>
          </w:p>
        </w:tc>
        <w:tc>
          <w:tcPr>
            <w:tcW w:w="2464" w:type="pct"/>
            <w:shd w:val="clear" w:color="auto" w:fill="auto"/>
            <w:hideMark/>
          </w:tcPr>
          <w:p w14:paraId="02958C91"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Estrategias y recursos de apoyo a estudiantes</w:t>
            </w:r>
          </w:p>
        </w:tc>
        <w:tc>
          <w:tcPr>
            <w:tcW w:w="497" w:type="pct"/>
            <w:shd w:val="clear" w:color="auto" w:fill="auto"/>
            <w:vAlign w:val="center"/>
          </w:tcPr>
          <w:p w14:paraId="3E3E467B"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622B22D"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C1A62DB" w14:textId="77777777" w:rsidR="00C12E48" w:rsidRPr="000C1363" w:rsidRDefault="00C12E48" w:rsidP="002B7CE2">
            <w:pPr>
              <w:rPr>
                <w:rFonts w:ascii="Times New Roman" w:hAnsi="Times New Roman"/>
                <w:sz w:val="16"/>
                <w:szCs w:val="16"/>
              </w:rPr>
            </w:pPr>
          </w:p>
        </w:tc>
      </w:tr>
      <w:tr w:rsidR="00C12E48" w:rsidRPr="000C1363" w14:paraId="2F97FE40" w14:textId="77777777" w:rsidTr="002B7CE2">
        <w:trPr>
          <w:trHeight w:val="46"/>
          <w:jc w:val="center"/>
        </w:trPr>
        <w:tc>
          <w:tcPr>
            <w:tcW w:w="238" w:type="pct"/>
            <w:shd w:val="clear" w:color="auto" w:fill="auto"/>
            <w:vAlign w:val="center"/>
            <w:hideMark/>
          </w:tcPr>
          <w:p w14:paraId="7B0F2CC2"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40</w:t>
            </w:r>
          </w:p>
        </w:tc>
        <w:tc>
          <w:tcPr>
            <w:tcW w:w="2464" w:type="pct"/>
            <w:shd w:val="clear" w:color="auto" w:fill="auto"/>
            <w:vAlign w:val="center"/>
          </w:tcPr>
          <w:p w14:paraId="103508D6"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Recursos bibliográficos y de información</w:t>
            </w:r>
          </w:p>
        </w:tc>
        <w:tc>
          <w:tcPr>
            <w:tcW w:w="497" w:type="pct"/>
            <w:shd w:val="clear" w:color="auto" w:fill="auto"/>
            <w:vAlign w:val="center"/>
          </w:tcPr>
          <w:p w14:paraId="5DA0C50B"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BB425E3"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91E6F13" w14:textId="77777777" w:rsidR="00C12E48" w:rsidRPr="000C1363" w:rsidRDefault="00C12E48" w:rsidP="002B7CE2">
            <w:pPr>
              <w:rPr>
                <w:rFonts w:ascii="Times New Roman" w:hAnsi="Times New Roman"/>
                <w:sz w:val="16"/>
                <w:szCs w:val="16"/>
              </w:rPr>
            </w:pPr>
          </w:p>
        </w:tc>
      </w:tr>
      <w:tr w:rsidR="00C12E48" w:rsidRPr="000C1363" w14:paraId="626C741C" w14:textId="77777777" w:rsidTr="002B7CE2">
        <w:trPr>
          <w:trHeight w:val="46"/>
          <w:jc w:val="center"/>
        </w:trPr>
        <w:tc>
          <w:tcPr>
            <w:tcW w:w="238" w:type="pct"/>
            <w:shd w:val="clear" w:color="auto" w:fill="1F4E79" w:themeFill="accent1" w:themeFillShade="80"/>
            <w:vAlign w:val="center"/>
            <w:hideMark/>
          </w:tcPr>
          <w:p w14:paraId="7501A8A0"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11</w:t>
            </w:r>
          </w:p>
        </w:tc>
        <w:tc>
          <w:tcPr>
            <w:tcW w:w="4762" w:type="pct"/>
            <w:gridSpan w:val="4"/>
            <w:shd w:val="clear" w:color="auto" w:fill="1F4E79" w:themeFill="accent1" w:themeFillShade="80"/>
            <w:vAlign w:val="center"/>
            <w:hideMark/>
          </w:tcPr>
          <w:p w14:paraId="5BAEF7FC"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Organización, administración y financiación del programa académico</w:t>
            </w:r>
          </w:p>
        </w:tc>
      </w:tr>
      <w:tr w:rsidR="00C12E48" w:rsidRPr="000C1363" w14:paraId="06F12345" w14:textId="77777777" w:rsidTr="002B7CE2">
        <w:trPr>
          <w:trHeight w:val="46"/>
          <w:jc w:val="center"/>
        </w:trPr>
        <w:tc>
          <w:tcPr>
            <w:tcW w:w="238" w:type="pct"/>
            <w:shd w:val="clear" w:color="auto" w:fill="auto"/>
            <w:vAlign w:val="center"/>
          </w:tcPr>
          <w:p w14:paraId="75AF2FC8"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41</w:t>
            </w:r>
          </w:p>
        </w:tc>
        <w:tc>
          <w:tcPr>
            <w:tcW w:w="2464" w:type="pct"/>
            <w:shd w:val="clear" w:color="auto" w:fill="auto"/>
            <w:vAlign w:val="center"/>
          </w:tcPr>
          <w:p w14:paraId="5CC91526"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Organización y administración</w:t>
            </w:r>
          </w:p>
        </w:tc>
        <w:tc>
          <w:tcPr>
            <w:tcW w:w="497" w:type="pct"/>
            <w:shd w:val="clear" w:color="auto" w:fill="auto"/>
            <w:vAlign w:val="center"/>
          </w:tcPr>
          <w:p w14:paraId="293D38A2"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2CB272EC"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54EF99EE" w14:textId="77777777" w:rsidR="00C12E48" w:rsidRPr="000C1363" w:rsidRDefault="00C12E48" w:rsidP="002B7CE2">
            <w:pPr>
              <w:rPr>
                <w:rFonts w:ascii="Times New Roman" w:hAnsi="Times New Roman"/>
                <w:sz w:val="16"/>
                <w:szCs w:val="16"/>
              </w:rPr>
            </w:pPr>
          </w:p>
        </w:tc>
      </w:tr>
      <w:tr w:rsidR="00C12E48" w:rsidRPr="000C1363" w14:paraId="2595069C" w14:textId="77777777" w:rsidTr="002B7CE2">
        <w:trPr>
          <w:trHeight w:val="46"/>
          <w:jc w:val="center"/>
        </w:trPr>
        <w:tc>
          <w:tcPr>
            <w:tcW w:w="238" w:type="pct"/>
            <w:shd w:val="clear" w:color="auto" w:fill="auto"/>
            <w:vAlign w:val="center"/>
          </w:tcPr>
          <w:p w14:paraId="6BE2BF71"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42</w:t>
            </w:r>
          </w:p>
        </w:tc>
        <w:tc>
          <w:tcPr>
            <w:tcW w:w="2464" w:type="pct"/>
            <w:shd w:val="clear" w:color="auto" w:fill="auto"/>
            <w:vAlign w:val="center"/>
          </w:tcPr>
          <w:p w14:paraId="74D746C9"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Dirección y gestión</w:t>
            </w:r>
          </w:p>
        </w:tc>
        <w:tc>
          <w:tcPr>
            <w:tcW w:w="497" w:type="pct"/>
            <w:shd w:val="clear" w:color="auto" w:fill="auto"/>
            <w:vAlign w:val="center"/>
          </w:tcPr>
          <w:p w14:paraId="01C38D3A"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460D9574"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122B6381" w14:textId="77777777" w:rsidR="00C12E48" w:rsidRPr="000C1363" w:rsidRDefault="00C12E48" w:rsidP="002B7CE2">
            <w:pPr>
              <w:rPr>
                <w:rFonts w:ascii="Times New Roman" w:hAnsi="Times New Roman"/>
                <w:sz w:val="16"/>
                <w:szCs w:val="16"/>
              </w:rPr>
            </w:pPr>
          </w:p>
        </w:tc>
      </w:tr>
      <w:tr w:rsidR="00C12E48" w:rsidRPr="000C1363" w14:paraId="05E676BB" w14:textId="77777777" w:rsidTr="002B7CE2">
        <w:trPr>
          <w:trHeight w:val="46"/>
          <w:jc w:val="center"/>
        </w:trPr>
        <w:tc>
          <w:tcPr>
            <w:tcW w:w="238" w:type="pct"/>
            <w:shd w:val="clear" w:color="auto" w:fill="auto"/>
            <w:vAlign w:val="center"/>
          </w:tcPr>
          <w:p w14:paraId="612B51BB"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43</w:t>
            </w:r>
          </w:p>
        </w:tc>
        <w:tc>
          <w:tcPr>
            <w:tcW w:w="2464" w:type="pct"/>
            <w:shd w:val="clear" w:color="auto" w:fill="auto"/>
            <w:vAlign w:val="center"/>
          </w:tcPr>
          <w:p w14:paraId="55EB6293"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Sistema de comunicación e información</w:t>
            </w:r>
          </w:p>
        </w:tc>
        <w:tc>
          <w:tcPr>
            <w:tcW w:w="497" w:type="pct"/>
            <w:shd w:val="clear" w:color="auto" w:fill="auto"/>
            <w:vAlign w:val="center"/>
          </w:tcPr>
          <w:p w14:paraId="423193F8"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03066086"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6B19679" w14:textId="77777777" w:rsidR="00C12E48" w:rsidRPr="000C1363" w:rsidRDefault="00C12E48" w:rsidP="002B7CE2">
            <w:pPr>
              <w:rPr>
                <w:rFonts w:ascii="Times New Roman" w:hAnsi="Times New Roman"/>
                <w:sz w:val="16"/>
                <w:szCs w:val="16"/>
              </w:rPr>
            </w:pPr>
          </w:p>
        </w:tc>
      </w:tr>
      <w:tr w:rsidR="00C12E48" w:rsidRPr="000C1363" w14:paraId="78E27350" w14:textId="77777777" w:rsidTr="002B7CE2">
        <w:trPr>
          <w:trHeight w:val="46"/>
          <w:jc w:val="center"/>
        </w:trPr>
        <w:tc>
          <w:tcPr>
            <w:tcW w:w="238" w:type="pct"/>
            <w:shd w:val="clear" w:color="auto" w:fill="auto"/>
            <w:vAlign w:val="center"/>
          </w:tcPr>
          <w:p w14:paraId="75659515"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44</w:t>
            </w:r>
          </w:p>
        </w:tc>
        <w:tc>
          <w:tcPr>
            <w:tcW w:w="2464" w:type="pct"/>
            <w:shd w:val="clear" w:color="auto" w:fill="auto"/>
            <w:vAlign w:val="center"/>
          </w:tcPr>
          <w:p w14:paraId="55154CD3"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Estudiantes y capacidad institucional</w:t>
            </w:r>
          </w:p>
        </w:tc>
        <w:tc>
          <w:tcPr>
            <w:tcW w:w="497" w:type="pct"/>
            <w:shd w:val="clear" w:color="auto" w:fill="auto"/>
            <w:vAlign w:val="center"/>
          </w:tcPr>
          <w:p w14:paraId="2D3120C8"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50C3623C"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729C7FDF" w14:textId="77777777" w:rsidR="00C12E48" w:rsidRPr="000C1363" w:rsidRDefault="00C12E48" w:rsidP="002B7CE2">
            <w:pPr>
              <w:rPr>
                <w:rFonts w:ascii="Times New Roman" w:hAnsi="Times New Roman"/>
                <w:sz w:val="16"/>
                <w:szCs w:val="16"/>
              </w:rPr>
            </w:pPr>
          </w:p>
        </w:tc>
      </w:tr>
      <w:tr w:rsidR="00C12E48" w:rsidRPr="000C1363" w14:paraId="3099FB89" w14:textId="77777777" w:rsidTr="002B7CE2">
        <w:trPr>
          <w:trHeight w:val="46"/>
          <w:jc w:val="center"/>
        </w:trPr>
        <w:tc>
          <w:tcPr>
            <w:tcW w:w="238" w:type="pct"/>
            <w:shd w:val="clear" w:color="auto" w:fill="auto"/>
            <w:vAlign w:val="center"/>
          </w:tcPr>
          <w:p w14:paraId="226EB415"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45</w:t>
            </w:r>
          </w:p>
        </w:tc>
        <w:tc>
          <w:tcPr>
            <w:tcW w:w="2464" w:type="pct"/>
            <w:shd w:val="clear" w:color="auto" w:fill="auto"/>
            <w:vAlign w:val="center"/>
          </w:tcPr>
          <w:p w14:paraId="0BFF5263"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Financiación del programa académico</w:t>
            </w:r>
          </w:p>
        </w:tc>
        <w:tc>
          <w:tcPr>
            <w:tcW w:w="497" w:type="pct"/>
            <w:shd w:val="clear" w:color="auto" w:fill="auto"/>
            <w:vAlign w:val="center"/>
          </w:tcPr>
          <w:p w14:paraId="5D0861C0"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259AEF06"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43D07EB7" w14:textId="77777777" w:rsidR="00C12E48" w:rsidRPr="000C1363" w:rsidRDefault="00C12E48" w:rsidP="002B7CE2">
            <w:pPr>
              <w:rPr>
                <w:rFonts w:ascii="Times New Roman" w:hAnsi="Times New Roman"/>
                <w:sz w:val="16"/>
                <w:szCs w:val="16"/>
              </w:rPr>
            </w:pPr>
          </w:p>
        </w:tc>
      </w:tr>
      <w:tr w:rsidR="00C12E48" w:rsidRPr="000C1363" w14:paraId="2152B9A8" w14:textId="77777777" w:rsidTr="002B7CE2">
        <w:trPr>
          <w:trHeight w:val="46"/>
          <w:jc w:val="center"/>
        </w:trPr>
        <w:tc>
          <w:tcPr>
            <w:tcW w:w="238" w:type="pct"/>
            <w:shd w:val="clear" w:color="auto" w:fill="auto"/>
            <w:vAlign w:val="center"/>
          </w:tcPr>
          <w:p w14:paraId="1E53946F"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lastRenderedPageBreak/>
              <w:t>46</w:t>
            </w:r>
          </w:p>
        </w:tc>
        <w:tc>
          <w:tcPr>
            <w:tcW w:w="2464" w:type="pct"/>
            <w:shd w:val="clear" w:color="auto" w:fill="auto"/>
            <w:vAlign w:val="center"/>
          </w:tcPr>
          <w:p w14:paraId="07721BC0"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Aseguramiento de la alta calidad y mejora continua</w:t>
            </w:r>
          </w:p>
        </w:tc>
        <w:tc>
          <w:tcPr>
            <w:tcW w:w="497" w:type="pct"/>
            <w:shd w:val="clear" w:color="auto" w:fill="auto"/>
            <w:vAlign w:val="center"/>
          </w:tcPr>
          <w:p w14:paraId="3F9F5BC8"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5F90E8FD"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554709E0" w14:textId="77777777" w:rsidR="00C12E48" w:rsidRPr="000C1363" w:rsidRDefault="00C12E48" w:rsidP="002B7CE2">
            <w:pPr>
              <w:rPr>
                <w:rFonts w:ascii="Times New Roman" w:hAnsi="Times New Roman"/>
                <w:sz w:val="16"/>
                <w:szCs w:val="16"/>
              </w:rPr>
            </w:pPr>
          </w:p>
        </w:tc>
      </w:tr>
      <w:tr w:rsidR="00C12E48" w:rsidRPr="000C1363" w14:paraId="075A1E4D" w14:textId="77777777" w:rsidTr="002B7CE2">
        <w:trPr>
          <w:trHeight w:val="46"/>
          <w:jc w:val="center"/>
        </w:trPr>
        <w:tc>
          <w:tcPr>
            <w:tcW w:w="238" w:type="pct"/>
            <w:shd w:val="clear" w:color="auto" w:fill="1F4E79" w:themeFill="accent1" w:themeFillShade="80"/>
            <w:vAlign w:val="center"/>
          </w:tcPr>
          <w:p w14:paraId="7DA92F5B" w14:textId="77777777" w:rsidR="00C12E48" w:rsidRPr="000C1363" w:rsidRDefault="00C12E48" w:rsidP="002B7CE2">
            <w:pPr>
              <w:jc w:val="cente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12</w:t>
            </w:r>
          </w:p>
        </w:tc>
        <w:tc>
          <w:tcPr>
            <w:tcW w:w="4762" w:type="pct"/>
            <w:gridSpan w:val="4"/>
            <w:shd w:val="clear" w:color="auto" w:fill="1F4E79" w:themeFill="accent1" w:themeFillShade="80"/>
            <w:vAlign w:val="center"/>
            <w:hideMark/>
          </w:tcPr>
          <w:p w14:paraId="5E8AA148" w14:textId="77777777" w:rsidR="00C12E48" w:rsidRPr="000C1363" w:rsidRDefault="00C12E48" w:rsidP="002B7CE2">
            <w:pPr>
              <w:rPr>
                <w:rFonts w:ascii="Times New Roman" w:hAnsi="Times New Roman"/>
                <w:b/>
                <w:color w:val="FFFFFF" w:themeColor="background1"/>
                <w:sz w:val="16"/>
                <w:szCs w:val="16"/>
              </w:rPr>
            </w:pPr>
            <w:r w:rsidRPr="000C1363">
              <w:rPr>
                <w:rFonts w:ascii="Times New Roman" w:hAnsi="Times New Roman"/>
                <w:b/>
                <w:color w:val="FFFFFF" w:themeColor="background1"/>
                <w:sz w:val="16"/>
                <w:szCs w:val="16"/>
              </w:rPr>
              <w:t>Recursos físicos y tecnológicos</w:t>
            </w:r>
          </w:p>
        </w:tc>
      </w:tr>
      <w:tr w:rsidR="00C12E48" w:rsidRPr="000C1363" w14:paraId="27FF6BBD" w14:textId="77777777" w:rsidTr="002B7CE2">
        <w:trPr>
          <w:trHeight w:val="46"/>
          <w:jc w:val="center"/>
        </w:trPr>
        <w:tc>
          <w:tcPr>
            <w:tcW w:w="238" w:type="pct"/>
            <w:shd w:val="clear" w:color="auto" w:fill="auto"/>
            <w:vAlign w:val="center"/>
          </w:tcPr>
          <w:p w14:paraId="27492CF7"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47</w:t>
            </w:r>
          </w:p>
        </w:tc>
        <w:tc>
          <w:tcPr>
            <w:tcW w:w="2464" w:type="pct"/>
            <w:shd w:val="clear" w:color="auto" w:fill="auto"/>
            <w:vAlign w:val="center"/>
            <w:hideMark/>
          </w:tcPr>
          <w:p w14:paraId="3D4ED406"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Recursos de infraestructura física y tecnológica </w:t>
            </w:r>
          </w:p>
        </w:tc>
        <w:tc>
          <w:tcPr>
            <w:tcW w:w="497" w:type="pct"/>
            <w:shd w:val="clear" w:color="auto" w:fill="auto"/>
            <w:vAlign w:val="center"/>
          </w:tcPr>
          <w:p w14:paraId="1428D149"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7CF18E98"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59F85C72" w14:textId="77777777" w:rsidR="00C12E48" w:rsidRPr="000C1363" w:rsidRDefault="00C12E48" w:rsidP="002B7CE2">
            <w:pPr>
              <w:rPr>
                <w:rFonts w:ascii="Times New Roman" w:hAnsi="Times New Roman"/>
                <w:sz w:val="16"/>
                <w:szCs w:val="16"/>
              </w:rPr>
            </w:pPr>
          </w:p>
        </w:tc>
      </w:tr>
      <w:tr w:rsidR="00C12E48" w:rsidRPr="000C1363" w14:paraId="0881E394" w14:textId="77777777" w:rsidTr="002B7CE2">
        <w:trPr>
          <w:trHeight w:val="46"/>
          <w:jc w:val="center"/>
        </w:trPr>
        <w:tc>
          <w:tcPr>
            <w:tcW w:w="238" w:type="pct"/>
            <w:shd w:val="clear" w:color="auto" w:fill="auto"/>
            <w:vAlign w:val="center"/>
          </w:tcPr>
          <w:p w14:paraId="0CD501D6" w14:textId="77777777" w:rsidR="00C12E48" w:rsidRPr="000C1363" w:rsidRDefault="00C12E48" w:rsidP="002B7CE2">
            <w:pPr>
              <w:jc w:val="center"/>
              <w:rPr>
                <w:rFonts w:ascii="Times New Roman" w:hAnsi="Times New Roman"/>
                <w:sz w:val="16"/>
                <w:szCs w:val="16"/>
              </w:rPr>
            </w:pPr>
            <w:r w:rsidRPr="000C1363">
              <w:rPr>
                <w:rFonts w:ascii="Times New Roman" w:hAnsi="Times New Roman"/>
                <w:sz w:val="16"/>
                <w:szCs w:val="16"/>
              </w:rPr>
              <w:t>48</w:t>
            </w:r>
          </w:p>
        </w:tc>
        <w:tc>
          <w:tcPr>
            <w:tcW w:w="2464" w:type="pct"/>
            <w:shd w:val="clear" w:color="auto" w:fill="auto"/>
            <w:vAlign w:val="center"/>
          </w:tcPr>
          <w:p w14:paraId="62B42FDA" w14:textId="77777777" w:rsidR="00C12E48" w:rsidRPr="000C1363" w:rsidRDefault="00C12E48" w:rsidP="002B7CE2">
            <w:pPr>
              <w:rPr>
                <w:rFonts w:ascii="Times New Roman" w:hAnsi="Times New Roman"/>
                <w:sz w:val="16"/>
                <w:szCs w:val="16"/>
              </w:rPr>
            </w:pPr>
            <w:r w:rsidRPr="000C1363">
              <w:rPr>
                <w:rFonts w:ascii="Times New Roman" w:hAnsi="Times New Roman"/>
                <w:sz w:val="16"/>
                <w:szCs w:val="16"/>
              </w:rPr>
              <w:t>Recursos informáticos y de comunicación</w:t>
            </w:r>
          </w:p>
        </w:tc>
        <w:tc>
          <w:tcPr>
            <w:tcW w:w="497" w:type="pct"/>
            <w:shd w:val="clear" w:color="auto" w:fill="auto"/>
            <w:vAlign w:val="center"/>
          </w:tcPr>
          <w:p w14:paraId="359CB87B" w14:textId="77777777" w:rsidR="00C12E48" w:rsidRPr="000C1363" w:rsidRDefault="00C12E48" w:rsidP="002B7CE2">
            <w:pPr>
              <w:jc w:val="center"/>
              <w:rPr>
                <w:rFonts w:ascii="Times New Roman" w:hAnsi="Times New Roman"/>
                <w:sz w:val="16"/>
                <w:szCs w:val="16"/>
              </w:rPr>
            </w:pPr>
          </w:p>
        </w:tc>
        <w:tc>
          <w:tcPr>
            <w:tcW w:w="428" w:type="pct"/>
            <w:shd w:val="clear" w:color="auto" w:fill="auto"/>
            <w:vAlign w:val="center"/>
          </w:tcPr>
          <w:p w14:paraId="585E0AF1" w14:textId="77777777" w:rsidR="00C12E48" w:rsidRPr="000C1363" w:rsidRDefault="00C12E48" w:rsidP="002B7CE2">
            <w:pPr>
              <w:jc w:val="center"/>
              <w:rPr>
                <w:rFonts w:ascii="Times New Roman" w:hAnsi="Times New Roman"/>
                <w:sz w:val="16"/>
                <w:szCs w:val="16"/>
              </w:rPr>
            </w:pPr>
          </w:p>
        </w:tc>
        <w:tc>
          <w:tcPr>
            <w:tcW w:w="1373" w:type="pct"/>
            <w:shd w:val="clear" w:color="auto" w:fill="auto"/>
            <w:vAlign w:val="center"/>
          </w:tcPr>
          <w:p w14:paraId="2AD6AB99" w14:textId="77777777" w:rsidR="00C12E48" w:rsidRPr="000C1363" w:rsidRDefault="00C12E48" w:rsidP="002B7CE2">
            <w:pPr>
              <w:rPr>
                <w:rFonts w:ascii="Times New Roman" w:hAnsi="Times New Roman"/>
                <w:sz w:val="16"/>
                <w:szCs w:val="16"/>
              </w:rPr>
            </w:pPr>
          </w:p>
        </w:tc>
      </w:tr>
    </w:tbl>
    <w:p w14:paraId="0837AB55" w14:textId="77777777" w:rsidR="00C74399" w:rsidRPr="00063B36" w:rsidRDefault="00C74399" w:rsidP="00AC448E">
      <w:pPr>
        <w:jc w:val="center"/>
        <w:rPr>
          <w:rFonts w:ascii="Cambria" w:hAnsi="Cambria"/>
          <w:b/>
        </w:rPr>
      </w:pPr>
    </w:p>
    <w:p w14:paraId="0CF4D207" w14:textId="77777777" w:rsidR="004242FB" w:rsidRPr="00063B36" w:rsidRDefault="004242FB" w:rsidP="004242FB">
      <w:pPr>
        <w:pStyle w:val="Ttulo1"/>
        <w:rPr>
          <w:rFonts w:ascii="Times New Roman" w:hAnsi="Times New Roman"/>
          <w:color w:val="auto"/>
        </w:rPr>
      </w:pPr>
      <w:bookmarkStart w:id="88" w:name="_Toc82161928"/>
      <w:r w:rsidRPr="00063B36">
        <w:rPr>
          <w:rFonts w:ascii="Times New Roman" w:hAnsi="Times New Roman"/>
          <w:color w:val="auto"/>
        </w:rPr>
        <w:t>PLAN DE MEJORAMIENTO</w:t>
      </w:r>
      <w:bookmarkEnd w:id="88"/>
    </w:p>
    <w:p w14:paraId="5488F0EB" w14:textId="77777777" w:rsidR="002F55F3" w:rsidRPr="00063B36" w:rsidRDefault="002F55F3" w:rsidP="002F55F3">
      <w:pPr>
        <w:jc w:val="both"/>
        <w:rPr>
          <w:rFonts w:ascii="Times New Roman" w:hAnsi="Times New Roman"/>
        </w:rPr>
      </w:pPr>
    </w:p>
    <w:p w14:paraId="3ECE7FC8" w14:textId="6DA3D371" w:rsidR="004242FB" w:rsidRPr="00063B36" w:rsidRDefault="002F55F3" w:rsidP="002F55F3">
      <w:pPr>
        <w:jc w:val="both"/>
        <w:rPr>
          <w:rFonts w:ascii="Times New Roman" w:hAnsi="Times New Roman"/>
        </w:rPr>
      </w:pPr>
      <w:r w:rsidRPr="00063B36">
        <w:rPr>
          <w:rFonts w:ascii="Times New Roman" w:hAnsi="Times New Roman"/>
        </w:rPr>
        <w:t>Por último, el Informe de Autoevaluación debe presentar un plan de mejoramiento</w:t>
      </w:r>
      <w:r w:rsidR="00B94495" w:rsidRPr="00063B36">
        <w:rPr>
          <w:rFonts w:ascii="Times New Roman" w:hAnsi="Times New Roman"/>
        </w:rPr>
        <w:t xml:space="preserve"> FOR006ACA</w:t>
      </w:r>
      <w:r w:rsidRPr="00063B36">
        <w:rPr>
          <w:rFonts w:ascii="Times New Roman" w:hAnsi="Times New Roman"/>
        </w:rPr>
        <w:t>. En dicho plan se debe plantear cómo piensa el programa seguir reforzando sus fortalezas y cómo va a responder para la superación de sus debilidades. Este plan debe incluir metas que permitan hacer un seguimiento al mismo. El plan de mejoramiento deberá incluir actividades con su cronograma, responsable, recursos (logísticos, documentales, financieros) e indicadores de gestión que permitan monitorear su desarrollo. La planificación institucional se debe articular con los planes de mejoramiento de cada uno de los programas.</w:t>
      </w:r>
    </w:p>
    <w:p w14:paraId="53F15F4D" w14:textId="7B426F1C" w:rsidR="00CE5ABD" w:rsidRPr="00063B36" w:rsidRDefault="00CE5ABD" w:rsidP="002F55F3">
      <w:pPr>
        <w:jc w:val="both"/>
        <w:rPr>
          <w:rFonts w:ascii="Times New Roman" w:hAnsi="Times New Roman"/>
        </w:rPr>
      </w:pPr>
    </w:p>
    <w:p w14:paraId="3EAD854D" w14:textId="6468BB15" w:rsidR="00D4050C" w:rsidRPr="00063B36" w:rsidRDefault="00D4050C" w:rsidP="002F55F3">
      <w:pPr>
        <w:jc w:val="both"/>
        <w:rPr>
          <w:rFonts w:ascii="Times New Roman" w:hAnsi="Times New Roman"/>
        </w:rPr>
      </w:pPr>
      <w:r w:rsidRPr="00063B36">
        <w:rPr>
          <w:rFonts w:ascii="Times New Roman" w:hAnsi="Times New Roman"/>
        </w:rPr>
        <w:t>Se debe tener presente que cada una de las actividades planteadas debe estar asociada a un factor, de la misma forma que debe estar contemplada la fecha de inicio y de finalización de cada actividad, el indicador que permitirá medir su estado de avance, el responsable y el cargo de quién velará por el cumplimiento y la meta que se espera alcanzar con el desarrollo de dichas actividades junto con la descripción y los recursos que se consideren necesarios para su cumplimiento.</w:t>
      </w:r>
    </w:p>
    <w:p w14:paraId="6D751B81" w14:textId="77777777" w:rsidR="00576F64" w:rsidRPr="00063B36" w:rsidRDefault="00576F64" w:rsidP="002F55F3">
      <w:pPr>
        <w:jc w:val="both"/>
        <w:rPr>
          <w:rFonts w:ascii="Times New Roman" w:hAnsi="Times New Roman"/>
        </w:rPr>
      </w:pPr>
    </w:p>
    <w:p w14:paraId="6E7C8123" w14:textId="0B18AA60" w:rsidR="00576F64" w:rsidRPr="00063B36" w:rsidRDefault="00576F64" w:rsidP="002F55F3">
      <w:pPr>
        <w:jc w:val="both"/>
        <w:rPr>
          <w:rFonts w:ascii="Times New Roman" w:hAnsi="Times New Roman"/>
        </w:rPr>
      </w:pPr>
      <w:r w:rsidRPr="00063B36">
        <w:rPr>
          <w:rFonts w:ascii="Times New Roman" w:hAnsi="Times New Roman"/>
        </w:rPr>
        <w:t>Más que la tabla se puede hacer énfasis en los resultados del ava</w:t>
      </w:r>
      <w:r w:rsidRPr="001A4D87">
        <w:rPr>
          <w:rFonts w:ascii="Times New Roman" w:hAnsi="Times New Roman"/>
        </w:rPr>
        <w:t xml:space="preserve">nce del PM. </w:t>
      </w:r>
      <w:r w:rsidR="00A93D63" w:rsidRPr="00B945CA">
        <w:rPr>
          <w:rFonts w:ascii="Times New Roman" w:hAnsi="Times New Roman"/>
          <w:szCs w:val="24"/>
        </w:rPr>
        <w:t>Hay que recordar</w:t>
      </w:r>
      <w:r w:rsidRPr="001A4D87">
        <w:rPr>
          <w:rFonts w:ascii="Times New Roman" w:hAnsi="Times New Roman"/>
        </w:rPr>
        <w:t xml:space="preserve"> q</w:t>
      </w:r>
      <w:r w:rsidRPr="00063B36">
        <w:rPr>
          <w:rFonts w:ascii="Times New Roman" w:hAnsi="Times New Roman"/>
        </w:rPr>
        <w:t>ue es un proceso continuo que inicia desde RC y que es dinámico.</w:t>
      </w:r>
    </w:p>
    <w:p w14:paraId="39BB9852" w14:textId="325086E9" w:rsidR="00D4050C" w:rsidRPr="00063B36" w:rsidRDefault="00D4050C" w:rsidP="002F55F3">
      <w:pPr>
        <w:jc w:val="both"/>
        <w:rPr>
          <w:rFonts w:ascii="Times New Roman" w:hAnsi="Times New Roman"/>
        </w:rPr>
      </w:pPr>
    </w:p>
    <w:p w14:paraId="7E1C3C60" w14:textId="4C4CDFB1" w:rsidR="004335B7" w:rsidRPr="00063B36" w:rsidRDefault="00E53CA0" w:rsidP="00017E1B">
      <w:pPr>
        <w:jc w:val="both"/>
        <w:rPr>
          <w:rFonts w:ascii="Times New Roman" w:hAnsi="Times New Roman"/>
        </w:rPr>
      </w:pPr>
      <w:r w:rsidRPr="00063B36">
        <w:rPr>
          <w:rFonts w:ascii="Times New Roman" w:hAnsi="Times New Roman"/>
        </w:rPr>
        <w:t>El formato d</w:t>
      </w:r>
      <w:r w:rsidR="00C15D9F" w:rsidRPr="00063B36">
        <w:rPr>
          <w:rFonts w:ascii="Times New Roman" w:hAnsi="Times New Roman"/>
        </w:rPr>
        <w:t>el P</w:t>
      </w:r>
      <w:r w:rsidRPr="00063B36">
        <w:rPr>
          <w:rFonts w:ascii="Times New Roman" w:hAnsi="Times New Roman"/>
        </w:rPr>
        <w:t xml:space="preserve">lan de </w:t>
      </w:r>
      <w:r w:rsidR="00C15D9F" w:rsidRPr="00063B36">
        <w:rPr>
          <w:rFonts w:ascii="Times New Roman" w:hAnsi="Times New Roman"/>
        </w:rPr>
        <w:t>M</w:t>
      </w:r>
      <w:r w:rsidRPr="00063B36">
        <w:rPr>
          <w:rFonts w:ascii="Times New Roman" w:hAnsi="Times New Roman"/>
        </w:rPr>
        <w:t>ejoramiento</w:t>
      </w:r>
      <w:r w:rsidR="00563006" w:rsidRPr="00063B36">
        <w:rPr>
          <w:rFonts w:ascii="Times New Roman" w:hAnsi="Times New Roman"/>
        </w:rPr>
        <w:t xml:space="preserve"> </w:t>
      </w:r>
      <w:r w:rsidR="00017E1B" w:rsidRPr="00063B36">
        <w:rPr>
          <w:rFonts w:ascii="Times New Roman" w:hAnsi="Times New Roman"/>
        </w:rPr>
        <w:t>FOR006</w:t>
      </w:r>
      <w:r w:rsidR="0056771F" w:rsidRPr="00063B36">
        <w:rPr>
          <w:rFonts w:ascii="Times New Roman" w:hAnsi="Times New Roman"/>
        </w:rPr>
        <w:t>ACA</w:t>
      </w:r>
      <w:r w:rsidRPr="00063B36">
        <w:rPr>
          <w:rFonts w:ascii="Times New Roman" w:hAnsi="Times New Roman"/>
        </w:rPr>
        <w:t xml:space="preserve"> debe cargarse como anexo al </w:t>
      </w:r>
      <w:r w:rsidR="00A12F05" w:rsidRPr="00063B36">
        <w:rPr>
          <w:rFonts w:ascii="Times New Roman" w:hAnsi="Times New Roman"/>
        </w:rPr>
        <w:t>momento</w:t>
      </w:r>
      <w:r w:rsidRPr="00063B36">
        <w:rPr>
          <w:rFonts w:ascii="Times New Roman" w:hAnsi="Times New Roman"/>
        </w:rPr>
        <w:t xml:space="preserve"> de diligenciar </w:t>
      </w:r>
      <w:r w:rsidR="005E4016" w:rsidRPr="00063B36">
        <w:rPr>
          <w:rFonts w:ascii="Times New Roman" w:hAnsi="Times New Roman"/>
        </w:rPr>
        <w:t xml:space="preserve">la información requerida sobre </w:t>
      </w:r>
      <w:r w:rsidR="008F0BEA" w:rsidRPr="00063B36">
        <w:rPr>
          <w:rFonts w:ascii="Times New Roman" w:hAnsi="Times New Roman"/>
        </w:rPr>
        <w:t>é</w:t>
      </w:r>
      <w:r w:rsidR="005E4016" w:rsidRPr="00063B36">
        <w:rPr>
          <w:rFonts w:ascii="Times New Roman" w:hAnsi="Times New Roman"/>
        </w:rPr>
        <w:t xml:space="preserve">ste </w:t>
      </w:r>
      <w:r w:rsidR="00340238" w:rsidRPr="00063B36">
        <w:rPr>
          <w:rFonts w:ascii="Times New Roman" w:hAnsi="Times New Roman"/>
        </w:rPr>
        <w:t>en la plataforma</w:t>
      </w:r>
      <w:r w:rsidRPr="00063B36">
        <w:rPr>
          <w:rFonts w:ascii="Times New Roman" w:hAnsi="Times New Roman"/>
        </w:rPr>
        <w:t xml:space="preserve"> SACES</w:t>
      </w:r>
      <w:r w:rsidR="00340238" w:rsidRPr="00063B36">
        <w:rPr>
          <w:rFonts w:ascii="Times New Roman" w:hAnsi="Times New Roman"/>
        </w:rPr>
        <w:t>-</w:t>
      </w:r>
      <w:r w:rsidRPr="00063B36">
        <w:rPr>
          <w:rFonts w:ascii="Times New Roman" w:hAnsi="Times New Roman"/>
        </w:rPr>
        <w:t>CNA.</w:t>
      </w:r>
      <w:r w:rsidR="00A95C6C" w:rsidRPr="00063B36">
        <w:rPr>
          <w:rFonts w:ascii="Times New Roman" w:hAnsi="Times New Roman"/>
        </w:rPr>
        <w:t xml:space="preserve"> </w:t>
      </w:r>
      <w:r w:rsidR="00340238" w:rsidRPr="00063B36">
        <w:rPr>
          <w:rFonts w:ascii="Times New Roman" w:hAnsi="Times New Roman"/>
        </w:rPr>
        <w:t>(En el Minisitio del GAA, Proceso Estratégico Aseguramiento de la Calidad Académica, Manual de Procesos y Procedimientos</w:t>
      </w:r>
      <w:r w:rsidR="00340238" w:rsidRPr="001A4D87">
        <w:rPr>
          <w:rFonts w:ascii="Times New Roman" w:hAnsi="Times New Roman"/>
          <w:lang w:val="es-ES"/>
        </w:rPr>
        <w:t xml:space="preserve">, </w:t>
      </w:r>
      <w:r w:rsidR="008F0BEA" w:rsidRPr="001A4D87">
        <w:rPr>
          <w:rFonts w:ascii="Times New Roman" w:hAnsi="Times New Roman"/>
          <w:lang w:val="es-ES"/>
        </w:rPr>
        <w:t xml:space="preserve">se encuentra </w:t>
      </w:r>
      <w:r w:rsidR="00533EAF" w:rsidRPr="001A4D87">
        <w:rPr>
          <w:rFonts w:ascii="Times New Roman" w:hAnsi="Times New Roman"/>
          <w:lang w:val="es-ES"/>
        </w:rPr>
        <w:t>publicado</w:t>
      </w:r>
      <w:r w:rsidR="00533EAF" w:rsidRPr="006C387E">
        <w:rPr>
          <w:rFonts w:ascii="Times New Roman" w:hAnsi="Times New Roman"/>
          <w:lang w:val="es-ES"/>
        </w:rPr>
        <w:t xml:space="preserve"> </w:t>
      </w:r>
      <w:r w:rsidR="008E752A" w:rsidRPr="00D96C06">
        <w:rPr>
          <w:rFonts w:ascii="Times New Roman" w:hAnsi="Times New Roman"/>
          <w:szCs w:val="24"/>
          <w:lang w:val="es-ES"/>
        </w:rPr>
        <w:t>en el siguiente enlace:</w:t>
      </w:r>
      <w:r w:rsidR="00533EAF" w:rsidRPr="001A4D87">
        <w:rPr>
          <w:rFonts w:ascii="Times New Roman" w:hAnsi="Times New Roman"/>
          <w:lang w:val="es-ES"/>
        </w:rPr>
        <w:t xml:space="preserve"> </w:t>
      </w:r>
      <w:hyperlink r:id="rId24" w:history="1">
        <w:r w:rsidR="004335B7" w:rsidRPr="00063B36">
          <w:rPr>
            <w:rStyle w:val="Hipervnculo"/>
            <w:rFonts w:ascii="Times New Roman" w:hAnsi="Times New Roman"/>
          </w:rPr>
          <w:t>http://mpp.pedagogica.edu.co/verseccion.php?ids=591&amp;idh=596</w:t>
        </w:r>
      </w:hyperlink>
      <w:r w:rsidR="004335B7" w:rsidRPr="00063B36">
        <w:rPr>
          <w:rFonts w:ascii="Times New Roman" w:hAnsi="Times New Roman"/>
        </w:rPr>
        <w:t>)</w:t>
      </w:r>
    </w:p>
    <w:p w14:paraId="0149CE5F" w14:textId="77777777" w:rsidR="008F1700" w:rsidRPr="00B945CA" w:rsidRDefault="008F1700" w:rsidP="002F55F3">
      <w:pPr>
        <w:jc w:val="both"/>
        <w:rPr>
          <w:rFonts w:ascii="Times New Roman" w:hAnsi="Times New Roman"/>
          <w:szCs w:val="24"/>
        </w:rPr>
      </w:pPr>
    </w:p>
    <w:p w14:paraId="47C713D3" w14:textId="77777777" w:rsidR="00E53CA0" w:rsidRPr="002F55F3" w:rsidRDefault="00E53CA0" w:rsidP="002F55F3">
      <w:pPr>
        <w:jc w:val="both"/>
        <w:rPr>
          <w:rFonts w:asciiTheme="minorHAnsi" w:hAnsiTheme="minorHAnsi" w:cstheme="minorHAnsi"/>
        </w:rPr>
      </w:pPr>
    </w:p>
    <w:bookmarkEnd w:id="0"/>
    <w:bookmarkEnd w:id="33"/>
    <w:p w14:paraId="77FBA435" w14:textId="4D12B60F" w:rsidR="004242FB" w:rsidRDefault="004242FB" w:rsidP="004242FB">
      <w:pPr>
        <w:rPr>
          <w:rFonts w:asciiTheme="minorHAnsi" w:hAnsiTheme="minorHAnsi" w:cstheme="minorHAnsi"/>
        </w:rPr>
      </w:pPr>
    </w:p>
    <w:p w14:paraId="019E8CB3" w14:textId="5AAE5FAC" w:rsidR="00D31D0F" w:rsidRDefault="00D31D0F" w:rsidP="004242FB">
      <w:pPr>
        <w:rPr>
          <w:rFonts w:asciiTheme="minorHAnsi" w:hAnsiTheme="minorHAnsi" w:cstheme="minorHAnsi"/>
        </w:rPr>
      </w:pPr>
    </w:p>
    <w:p w14:paraId="238BCC8C" w14:textId="3ECFC720" w:rsidR="00D31D0F" w:rsidRPr="00063B36" w:rsidRDefault="00D31D0F" w:rsidP="004242FB">
      <w:pPr>
        <w:rPr>
          <w:rFonts w:asciiTheme="minorHAnsi" w:hAnsiTheme="minorHAnsi"/>
        </w:rPr>
      </w:pPr>
    </w:p>
    <w:p w14:paraId="4416E18E" w14:textId="5999742C" w:rsidR="00D31D0F" w:rsidRPr="00063B36" w:rsidRDefault="00D31D0F" w:rsidP="004242FB">
      <w:pPr>
        <w:rPr>
          <w:rFonts w:asciiTheme="minorHAnsi" w:hAnsiTheme="minorHAnsi"/>
        </w:rPr>
      </w:pPr>
    </w:p>
    <w:p w14:paraId="6F0AB06C" w14:textId="7D6BFE65" w:rsidR="00D31D0F" w:rsidRPr="00063B36" w:rsidRDefault="00D31D0F" w:rsidP="004242FB">
      <w:pPr>
        <w:rPr>
          <w:rFonts w:asciiTheme="minorHAnsi" w:hAnsiTheme="minorHAnsi"/>
        </w:rPr>
      </w:pPr>
    </w:p>
    <w:p w14:paraId="330B5A5C" w14:textId="48D432B5" w:rsidR="00D31D0F" w:rsidRPr="00063B36" w:rsidRDefault="00D31D0F" w:rsidP="004242FB">
      <w:pPr>
        <w:rPr>
          <w:rFonts w:asciiTheme="minorHAnsi" w:hAnsiTheme="minorHAnsi"/>
        </w:rPr>
      </w:pPr>
    </w:p>
    <w:p w14:paraId="4BD6F937" w14:textId="62F5ED1C" w:rsidR="00D31D0F" w:rsidRPr="00063B36" w:rsidRDefault="00D31D0F" w:rsidP="004242FB">
      <w:pPr>
        <w:rPr>
          <w:rFonts w:asciiTheme="minorHAnsi" w:hAnsiTheme="minorHAnsi"/>
        </w:rPr>
      </w:pPr>
    </w:p>
    <w:p w14:paraId="0F962D55" w14:textId="0AD29163" w:rsidR="00D31D0F" w:rsidRPr="00063B36" w:rsidRDefault="00D31D0F" w:rsidP="004242FB">
      <w:pPr>
        <w:rPr>
          <w:rFonts w:asciiTheme="minorHAnsi" w:hAnsiTheme="minorHAnsi"/>
        </w:rPr>
      </w:pPr>
    </w:p>
    <w:p w14:paraId="4B2031DF" w14:textId="769F3657" w:rsidR="00D31D0F" w:rsidRPr="00063B36" w:rsidRDefault="00D31D0F" w:rsidP="004242FB">
      <w:pPr>
        <w:rPr>
          <w:rFonts w:asciiTheme="minorHAnsi" w:hAnsiTheme="minorHAnsi"/>
        </w:rPr>
      </w:pPr>
    </w:p>
    <w:p w14:paraId="24AAFCBE" w14:textId="5CB19C42" w:rsidR="00D31D0F" w:rsidRPr="00063B36" w:rsidRDefault="00D31D0F" w:rsidP="004242FB">
      <w:pPr>
        <w:rPr>
          <w:rFonts w:asciiTheme="minorHAnsi" w:hAnsiTheme="minorHAnsi"/>
        </w:rPr>
      </w:pPr>
    </w:p>
    <w:p w14:paraId="24C465FF" w14:textId="0C9117EF" w:rsidR="00D31D0F" w:rsidRPr="00063B36" w:rsidRDefault="00D31D0F" w:rsidP="004242FB">
      <w:pPr>
        <w:rPr>
          <w:rFonts w:asciiTheme="minorHAnsi" w:hAnsiTheme="minorHAnsi"/>
        </w:rPr>
      </w:pPr>
    </w:p>
    <w:p w14:paraId="354FD3B0" w14:textId="77777777" w:rsidR="00D31D0F" w:rsidRPr="00063B36" w:rsidRDefault="00D31D0F" w:rsidP="004242FB">
      <w:pPr>
        <w:rPr>
          <w:rFonts w:asciiTheme="minorHAnsi" w:hAnsiTheme="minorHAnsi"/>
        </w:rPr>
        <w:sectPr w:rsidR="00D31D0F" w:rsidRPr="00063B36" w:rsidSect="007472E9">
          <w:headerReference w:type="default" r:id="rId25"/>
          <w:footerReference w:type="even" r:id="rId26"/>
          <w:footerReference w:type="default" r:id="rId27"/>
          <w:pgSz w:w="12240" w:h="15840"/>
          <w:pgMar w:top="1418" w:right="1041" w:bottom="1418" w:left="1276" w:header="708" w:footer="708" w:gutter="0"/>
          <w:cols w:space="708"/>
          <w:docGrid w:linePitch="360"/>
        </w:sectPr>
      </w:pPr>
    </w:p>
    <w:p w14:paraId="4F6B4C39" w14:textId="7BCD0B3C" w:rsidR="00D31D0F" w:rsidRPr="00063B36" w:rsidRDefault="00D31D0F" w:rsidP="00D31D0F">
      <w:pPr>
        <w:ind w:left="-426"/>
        <w:rPr>
          <w:rFonts w:asciiTheme="minorHAnsi" w:hAnsiTheme="minorHAnsi"/>
        </w:rPr>
      </w:pPr>
      <w:r w:rsidRPr="00F86046">
        <w:rPr>
          <w:noProof/>
          <w:lang w:eastAsia="es-CO"/>
        </w:rPr>
        <w:lastRenderedPageBreak/>
        <w:drawing>
          <wp:inline distT="0" distB="0" distL="0" distR="0" wp14:anchorId="0434FBCE" wp14:editId="5AC09459">
            <wp:extent cx="8896350" cy="3583305"/>
            <wp:effectExtent l="19050" t="19050" r="19050" b="171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97063" cy="3583592"/>
                    </a:xfrm>
                    <a:prstGeom prst="rect">
                      <a:avLst/>
                    </a:prstGeom>
                    <a:noFill/>
                    <a:ln w="3175">
                      <a:solidFill>
                        <a:schemeClr val="tx1"/>
                      </a:solidFill>
                    </a:ln>
                  </pic:spPr>
                </pic:pic>
              </a:graphicData>
            </a:graphic>
          </wp:inline>
        </w:drawing>
      </w:r>
    </w:p>
    <w:sectPr w:rsidR="00D31D0F" w:rsidRPr="00063B36" w:rsidSect="00D31D0F">
      <w:pgSz w:w="15840" w:h="12240"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4A85D" w14:textId="77777777" w:rsidR="008B46EB" w:rsidRDefault="008B46EB" w:rsidP="004242FB">
      <w:r>
        <w:separator/>
      </w:r>
    </w:p>
  </w:endnote>
  <w:endnote w:type="continuationSeparator" w:id="0">
    <w:p w14:paraId="1CA862C2" w14:textId="77777777" w:rsidR="008B46EB" w:rsidRDefault="008B46EB" w:rsidP="004242FB">
      <w:r>
        <w:continuationSeparator/>
      </w:r>
    </w:p>
  </w:endnote>
  <w:endnote w:type="continuationNotice" w:id="1">
    <w:p w14:paraId="1CA9341D" w14:textId="77777777" w:rsidR="008B46EB" w:rsidRDefault="008B4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34941337"/>
      <w:docPartObj>
        <w:docPartGallery w:val="Page Numbers (Bottom of Page)"/>
        <w:docPartUnique/>
      </w:docPartObj>
    </w:sdtPr>
    <w:sdtEndPr>
      <w:rPr>
        <w:rStyle w:val="Nmerodepgina"/>
      </w:rPr>
    </w:sdtEndPr>
    <w:sdtContent>
      <w:p w14:paraId="7859164E" w14:textId="77777777" w:rsidR="00A83CBB" w:rsidRDefault="00A83CBB" w:rsidP="00FA3C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599D9C" w14:textId="2FF22A9A" w:rsidR="00A83CBB" w:rsidRDefault="00A83CBB" w:rsidP="0004084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9AFAA" w14:textId="77777777" w:rsidR="00A83CBB" w:rsidRPr="00E44D62" w:rsidRDefault="00A83CBB" w:rsidP="002F72AC">
    <w:pPr>
      <w:pStyle w:val="Piedepgina"/>
      <w:pBdr>
        <w:top w:val="single" w:sz="4" w:space="1" w:color="auto"/>
      </w:pBdr>
      <w:rPr>
        <w:sz w:val="18"/>
        <w:lang w:val="es-ES"/>
      </w:rPr>
    </w:pPr>
    <w:r w:rsidRPr="00E44D62">
      <w:rPr>
        <w:sz w:val="18"/>
        <w:lang w:val="es-ES"/>
      </w:rPr>
      <w:t>Documento Oficial. Universidad Pedagógica Nacional.</w:t>
    </w:r>
  </w:p>
  <w:p w14:paraId="765F4CF9" w14:textId="77777777" w:rsidR="00A83CBB" w:rsidRDefault="00A83CBB" w:rsidP="00063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FD4B" w14:textId="77777777" w:rsidR="008B46EB" w:rsidRDefault="008B46EB" w:rsidP="004242FB">
      <w:r>
        <w:separator/>
      </w:r>
    </w:p>
  </w:footnote>
  <w:footnote w:type="continuationSeparator" w:id="0">
    <w:p w14:paraId="2374A6AB" w14:textId="77777777" w:rsidR="008B46EB" w:rsidRDefault="008B46EB" w:rsidP="004242FB">
      <w:r>
        <w:continuationSeparator/>
      </w:r>
    </w:p>
  </w:footnote>
  <w:footnote w:type="continuationNotice" w:id="1">
    <w:p w14:paraId="783B541A" w14:textId="77777777" w:rsidR="008B46EB" w:rsidRDefault="008B46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CellSpacing w:w="20" w:type="dxa"/>
      <w:tblInd w:w="163"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Look w:val="0000" w:firstRow="0" w:lastRow="0" w:firstColumn="0" w:lastColumn="0" w:noHBand="0" w:noVBand="0"/>
    </w:tblPr>
    <w:tblGrid>
      <w:gridCol w:w="1956"/>
      <w:gridCol w:w="3998"/>
      <w:gridCol w:w="1518"/>
      <w:gridCol w:w="2248"/>
    </w:tblGrid>
    <w:tr w:rsidR="00A83CBB" w:rsidRPr="009327E9" w14:paraId="12ADCB6A" w14:textId="77777777" w:rsidTr="00F90658">
      <w:trPr>
        <w:trHeight w:val="443"/>
        <w:tblCellSpacing w:w="20" w:type="dxa"/>
      </w:trPr>
      <w:tc>
        <w:tcPr>
          <w:tcW w:w="1896" w:type="dxa"/>
          <w:vMerge w:val="restart"/>
          <w:tcBorders>
            <w:top w:val="outset" w:sz="6" w:space="0" w:color="999999"/>
            <w:left w:val="outset" w:sz="6" w:space="0" w:color="999999"/>
            <w:bottom w:val="outset" w:sz="6" w:space="0" w:color="999999"/>
            <w:right w:val="outset" w:sz="6" w:space="0" w:color="999999"/>
          </w:tcBorders>
          <w:vAlign w:val="center"/>
        </w:tcPr>
        <w:p w14:paraId="75BF46ED" w14:textId="77777777" w:rsidR="00A83CBB" w:rsidRPr="009327E9" w:rsidRDefault="00A83CBB" w:rsidP="002F72AC">
          <w:pPr>
            <w:jc w:val="center"/>
            <w:rPr>
              <w:rFonts w:ascii="Helvetica" w:hAnsi="Helvetica" w:cs="Courier New"/>
              <w:b/>
              <w:i/>
              <w:sz w:val="28"/>
              <w:szCs w:val="28"/>
            </w:rPr>
          </w:pPr>
          <w:r w:rsidRPr="00C76C34">
            <w:rPr>
              <w:noProof/>
              <w:lang w:eastAsia="es-CO"/>
            </w:rPr>
            <w:drawing>
              <wp:inline distT="0" distB="0" distL="0" distR="0" wp14:anchorId="38B1AD23" wp14:editId="134BDC94">
                <wp:extent cx="705485" cy="527050"/>
                <wp:effectExtent l="0" t="0" r="0" b="6350"/>
                <wp:docPr id="5" name="Imagen 5"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bu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527050"/>
                        </a:xfrm>
                        <a:prstGeom prst="rect">
                          <a:avLst/>
                        </a:prstGeom>
                        <a:noFill/>
                        <a:ln>
                          <a:noFill/>
                        </a:ln>
                      </pic:spPr>
                    </pic:pic>
                  </a:graphicData>
                </a:graphic>
              </wp:inline>
            </w:drawing>
          </w:r>
        </w:p>
      </w:tc>
      <w:tc>
        <w:tcPr>
          <w:tcW w:w="7704" w:type="dxa"/>
          <w:gridSpan w:val="3"/>
          <w:tcBorders>
            <w:top w:val="outset" w:sz="6" w:space="0" w:color="999999"/>
            <w:left w:val="outset" w:sz="6" w:space="0" w:color="999999"/>
            <w:bottom w:val="outset" w:sz="6" w:space="0" w:color="999999"/>
            <w:right w:val="outset" w:sz="6" w:space="0" w:color="999999"/>
          </w:tcBorders>
          <w:vAlign w:val="center"/>
        </w:tcPr>
        <w:p w14:paraId="4610EF01" w14:textId="77777777" w:rsidR="00A83CBB" w:rsidRPr="005F5D0B" w:rsidRDefault="00A83CBB" w:rsidP="002F72AC">
          <w:pPr>
            <w:pStyle w:val="Textoindependiente"/>
            <w:ind w:right="-163"/>
            <w:rPr>
              <w:rFonts w:ascii="Helvetica" w:hAnsi="Helvetica" w:cs="Courier New"/>
              <w:i w:val="0"/>
              <w:sz w:val="16"/>
              <w:szCs w:val="16"/>
            </w:rPr>
          </w:pPr>
          <w:r>
            <w:rPr>
              <w:rFonts w:ascii="Helvetica" w:hAnsi="Helvetica" w:cs="Courier New"/>
              <w:i w:val="0"/>
              <w:sz w:val="22"/>
              <w:szCs w:val="22"/>
            </w:rPr>
            <w:t>Guía</w:t>
          </w:r>
        </w:p>
      </w:tc>
    </w:tr>
    <w:tr w:rsidR="00A83CBB" w:rsidRPr="00C21343" w14:paraId="7F6029C6" w14:textId="77777777" w:rsidTr="00F90658">
      <w:trPr>
        <w:trHeight w:val="442"/>
        <w:tblCellSpacing w:w="20" w:type="dxa"/>
      </w:trPr>
      <w:tc>
        <w:tcPr>
          <w:tcW w:w="1896" w:type="dxa"/>
          <w:vMerge/>
          <w:tcBorders>
            <w:top w:val="outset" w:sz="6" w:space="0" w:color="999999"/>
            <w:left w:val="outset" w:sz="6" w:space="0" w:color="999999"/>
            <w:bottom w:val="outset" w:sz="6" w:space="0" w:color="999999"/>
            <w:right w:val="outset" w:sz="6" w:space="0" w:color="999999"/>
          </w:tcBorders>
          <w:vAlign w:val="center"/>
        </w:tcPr>
        <w:p w14:paraId="30615103" w14:textId="77777777" w:rsidR="00A83CBB" w:rsidRPr="009327E9" w:rsidRDefault="00A83CBB" w:rsidP="002F72AC">
          <w:pPr>
            <w:jc w:val="center"/>
            <w:rPr>
              <w:rFonts w:ascii="Helvetica" w:hAnsi="Helvetica"/>
              <w:b/>
              <w:bCs/>
            </w:rPr>
          </w:pPr>
        </w:p>
      </w:tc>
      <w:tc>
        <w:tcPr>
          <w:tcW w:w="7704" w:type="dxa"/>
          <w:gridSpan w:val="3"/>
          <w:tcBorders>
            <w:top w:val="outset" w:sz="6" w:space="0" w:color="999999"/>
            <w:left w:val="outset" w:sz="6" w:space="0" w:color="999999"/>
            <w:bottom w:val="outset" w:sz="6" w:space="0" w:color="999999"/>
            <w:right w:val="outset" w:sz="6" w:space="0" w:color="999999"/>
          </w:tcBorders>
          <w:vAlign w:val="center"/>
        </w:tcPr>
        <w:p w14:paraId="206DC013" w14:textId="403FA2DB" w:rsidR="00A83CBB" w:rsidRDefault="00A83CBB" w:rsidP="002F72AC">
          <w:pPr>
            <w:pStyle w:val="Textoindependiente"/>
            <w:rPr>
              <w:rFonts w:ascii="Helvetica" w:hAnsi="Helvetica" w:cs="Courier New"/>
              <w:i w:val="0"/>
              <w:sz w:val="22"/>
              <w:szCs w:val="22"/>
            </w:rPr>
          </w:pPr>
          <w:r>
            <w:rPr>
              <w:rFonts w:ascii="Helvetica" w:hAnsi="Helvetica" w:cs="Courier New"/>
              <w:i w:val="0"/>
              <w:sz w:val="22"/>
              <w:szCs w:val="22"/>
            </w:rPr>
            <w:t>ELABORACIÓN INFORME DE AUTOEVALUACIÓN PARA SOLICITUD O RENOVACIÓN DE LA ACREDITACIÓN DE ALTA CALIDAD DE LOS PROGRAMAS ACADEMICOS DE LA UPN</w:t>
          </w:r>
        </w:p>
        <w:p w14:paraId="2D6E6688" w14:textId="77777777" w:rsidR="00A83CBB" w:rsidRDefault="00A83CBB" w:rsidP="002F72AC">
          <w:pPr>
            <w:pStyle w:val="Textoindependiente"/>
            <w:rPr>
              <w:rFonts w:ascii="Helvetica" w:hAnsi="Helvetica" w:cs="Courier New"/>
              <w:i w:val="0"/>
              <w:sz w:val="22"/>
              <w:szCs w:val="22"/>
            </w:rPr>
          </w:pPr>
          <w:r w:rsidRPr="00F90658">
            <w:rPr>
              <w:rFonts w:ascii="Helvetica" w:hAnsi="Helvetica" w:cs="Courier New"/>
              <w:i w:val="0"/>
              <w:sz w:val="18"/>
              <w:szCs w:val="22"/>
            </w:rPr>
            <w:t>(Acuerdo 002 del 2020 del CNA)</w:t>
          </w:r>
        </w:p>
      </w:tc>
    </w:tr>
    <w:tr w:rsidR="00A83CBB" w:rsidRPr="009327E9" w14:paraId="05EEE41C" w14:textId="77777777" w:rsidTr="00F90658">
      <w:trPr>
        <w:trHeight w:val="294"/>
        <w:tblCellSpacing w:w="20" w:type="dxa"/>
      </w:trPr>
      <w:tc>
        <w:tcPr>
          <w:tcW w:w="1896" w:type="dxa"/>
          <w:tcBorders>
            <w:top w:val="outset" w:sz="6" w:space="0" w:color="999999"/>
            <w:left w:val="outset" w:sz="6" w:space="0" w:color="999999"/>
            <w:bottom w:val="outset" w:sz="6" w:space="0" w:color="999999"/>
            <w:right w:val="outset" w:sz="6" w:space="0" w:color="999999"/>
          </w:tcBorders>
          <w:vAlign w:val="center"/>
        </w:tcPr>
        <w:p w14:paraId="272F7DE1" w14:textId="77777777" w:rsidR="00A83CBB" w:rsidRPr="009327E9" w:rsidRDefault="00A83CBB" w:rsidP="002F72AC">
          <w:pPr>
            <w:jc w:val="center"/>
            <w:rPr>
              <w:rFonts w:ascii="Helvetica" w:hAnsi="Helvetica" w:cs="Courier New"/>
              <w:b/>
              <w:bCs/>
              <w:sz w:val="16"/>
              <w:szCs w:val="16"/>
            </w:rPr>
          </w:pPr>
          <w:r w:rsidRPr="009327E9">
            <w:rPr>
              <w:rFonts w:ascii="Helvetica" w:hAnsi="Helvetica" w:cs="Courier New"/>
              <w:b/>
              <w:bCs/>
              <w:sz w:val="16"/>
              <w:szCs w:val="16"/>
            </w:rPr>
            <w:t xml:space="preserve">Código: </w:t>
          </w:r>
          <w:r>
            <w:rPr>
              <w:rFonts w:ascii="Helvetica" w:hAnsi="Helvetica" w:cs="Courier New"/>
              <w:b/>
              <w:bCs/>
              <w:sz w:val="16"/>
              <w:szCs w:val="16"/>
            </w:rPr>
            <w:t>GUIXXXACA</w:t>
          </w:r>
        </w:p>
      </w:tc>
      <w:tc>
        <w:tcPr>
          <w:tcW w:w="3958" w:type="dxa"/>
          <w:tcBorders>
            <w:top w:val="outset" w:sz="6" w:space="0" w:color="999999"/>
            <w:left w:val="outset" w:sz="6" w:space="0" w:color="999999"/>
            <w:bottom w:val="outset" w:sz="6" w:space="0" w:color="999999"/>
            <w:right w:val="outset" w:sz="6" w:space="0" w:color="999999"/>
          </w:tcBorders>
          <w:vAlign w:val="center"/>
        </w:tcPr>
        <w:p w14:paraId="63FCD868" w14:textId="77777777" w:rsidR="00A83CBB" w:rsidRPr="009327E9" w:rsidRDefault="00A83CBB" w:rsidP="002F72AC">
          <w:pPr>
            <w:jc w:val="center"/>
            <w:rPr>
              <w:rFonts w:ascii="Helvetica" w:hAnsi="Helvetica" w:cs="Courier New"/>
              <w:b/>
              <w:bCs/>
              <w:sz w:val="16"/>
              <w:szCs w:val="16"/>
            </w:rPr>
          </w:pPr>
          <w:r>
            <w:rPr>
              <w:rFonts w:ascii="Helvetica" w:hAnsi="Helvetica" w:cs="Courier New"/>
              <w:b/>
              <w:bCs/>
              <w:sz w:val="16"/>
              <w:szCs w:val="16"/>
            </w:rPr>
            <w:t>Fecha de Aprobación: xx-xx-</w:t>
          </w:r>
          <w:proofErr w:type="spellStart"/>
          <w:r w:rsidRPr="00006596">
            <w:rPr>
              <w:rFonts w:ascii="Helvetica" w:hAnsi="Helvetica" w:cs="Courier New"/>
              <w:b/>
              <w:bCs/>
              <w:sz w:val="16"/>
              <w:szCs w:val="16"/>
            </w:rPr>
            <w:t>xxxx</w:t>
          </w:r>
          <w:proofErr w:type="spellEnd"/>
        </w:p>
      </w:tc>
      <w:tc>
        <w:tcPr>
          <w:tcW w:w="1478" w:type="dxa"/>
          <w:tcBorders>
            <w:top w:val="outset" w:sz="6" w:space="0" w:color="999999"/>
            <w:left w:val="outset" w:sz="6" w:space="0" w:color="999999"/>
            <w:bottom w:val="outset" w:sz="6" w:space="0" w:color="999999"/>
            <w:right w:val="outset" w:sz="6" w:space="0" w:color="999999"/>
          </w:tcBorders>
          <w:vAlign w:val="center"/>
        </w:tcPr>
        <w:p w14:paraId="76070C68" w14:textId="77777777" w:rsidR="00A83CBB" w:rsidRPr="009327E9" w:rsidRDefault="00A83CBB" w:rsidP="002F72AC">
          <w:pPr>
            <w:jc w:val="center"/>
            <w:rPr>
              <w:rFonts w:ascii="Helvetica" w:hAnsi="Helvetica" w:cs="Courier New"/>
              <w:b/>
              <w:bCs/>
              <w:sz w:val="16"/>
              <w:szCs w:val="16"/>
            </w:rPr>
          </w:pPr>
          <w:r w:rsidRPr="009327E9">
            <w:rPr>
              <w:rFonts w:ascii="Helvetica" w:hAnsi="Helvetica" w:cs="Courier New"/>
              <w:b/>
              <w:bCs/>
              <w:sz w:val="16"/>
              <w:szCs w:val="16"/>
            </w:rPr>
            <w:t>Versi</w:t>
          </w:r>
          <w:r>
            <w:rPr>
              <w:rFonts w:ascii="Helvetica" w:hAnsi="Helvetica" w:cs="Courier New"/>
              <w:b/>
              <w:bCs/>
              <w:sz w:val="16"/>
              <w:szCs w:val="16"/>
            </w:rPr>
            <w:t>ón: 01</w:t>
          </w:r>
        </w:p>
      </w:tc>
      <w:tc>
        <w:tcPr>
          <w:tcW w:w="2188" w:type="dxa"/>
          <w:tcBorders>
            <w:top w:val="outset" w:sz="6" w:space="0" w:color="999999"/>
            <w:left w:val="outset" w:sz="6" w:space="0" w:color="999999"/>
            <w:bottom w:val="outset" w:sz="6" w:space="0" w:color="999999"/>
            <w:right w:val="outset" w:sz="6" w:space="0" w:color="999999"/>
          </w:tcBorders>
          <w:vAlign w:val="center"/>
        </w:tcPr>
        <w:p w14:paraId="0773F0F0" w14:textId="26172A9F" w:rsidR="00A83CBB" w:rsidRPr="009327E9" w:rsidRDefault="00A83CBB" w:rsidP="002F72AC">
          <w:pPr>
            <w:jc w:val="center"/>
            <w:rPr>
              <w:rFonts w:ascii="Helvetica" w:hAnsi="Helvetica" w:cs="Courier New"/>
              <w:b/>
              <w:bCs/>
              <w:sz w:val="16"/>
              <w:szCs w:val="16"/>
            </w:rPr>
          </w:pPr>
          <w:r w:rsidRPr="00106EB6">
            <w:rPr>
              <w:rFonts w:ascii="Helvetica" w:hAnsi="Helvetica" w:cs="Courier New"/>
              <w:b/>
              <w:bCs/>
              <w:sz w:val="16"/>
              <w:szCs w:val="16"/>
              <w:lang w:val="es-ES"/>
            </w:rPr>
            <w:t xml:space="preserve">Página </w:t>
          </w:r>
          <w:r w:rsidRPr="00106EB6">
            <w:rPr>
              <w:rFonts w:ascii="Helvetica" w:hAnsi="Helvetica" w:cs="Courier New"/>
              <w:b/>
              <w:bCs/>
              <w:sz w:val="16"/>
              <w:szCs w:val="16"/>
            </w:rPr>
            <w:fldChar w:fldCharType="begin"/>
          </w:r>
          <w:r>
            <w:rPr>
              <w:rFonts w:ascii="Helvetica" w:hAnsi="Helvetica" w:cs="Courier New"/>
              <w:b/>
              <w:bCs/>
              <w:sz w:val="16"/>
              <w:szCs w:val="16"/>
            </w:rPr>
            <w:instrText>PAGE</w:instrText>
          </w:r>
          <w:r w:rsidRPr="00106EB6">
            <w:rPr>
              <w:rFonts w:ascii="Helvetica" w:hAnsi="Helvetica" w:cs="Courier New"/>
              <w:b/>
              <w:bCs/>
              <w:sz w:val="16"/>
              <w:szCs w:val="16"/>
            </w:rPr>
            <w:instrText xml:space="preserve">  \* Arabic  \* MERGEFORMAT</w:instrText>
          </w:r>
          <w:r w:rsidRPr="00106EB6">
            <w:rPr>
              <w:rFonts w:ascii="Helvetica" w:hAnsi="Helvetica" w:cs="Courier New"/>
              <w:b/>
              <w:bCs/>
              <w:sz w:val="16"/>
              <w:szCs w:val="16"/>
            </w:rPr>
            <w:fldChar w:fldCharType="separate"/>
          </w:r>
          <w:r w:rsidR="00A216B9" w:rsidRPr="00A216B9">
            <w:rPr>
              <w:rFonts w:ascii="Helvetica" w:hAnsi="Helvetica" w:cs="Courier New"/>
              <w:b/>
              <w:bCs/>
              <w:noProof/>
              <w:sz w:val="16"/>
              <w:szCs w:val="16"/>
              <w:lang w:val="es-ES"/>
            </w:rPr>
            <w:t>12</w:t>
          </w:r>
          <w:r w:rsidRPr="00106EB6">
            <w:rPr>
              <w:rFonts w:ascii="Helvetica" w:hAnsi="Helvetica" w:cs="Courier New"/>
              <w:b/>
              <w:bCs/>
              <w:sz w:val="16"/>
              <w:szCs w:val="16"/>
            </w:rPr>
            <w:fldChar w:fldCharType="end"/>
          </w:r>
          <w:r w:rsidRPr="00106EB6">
            <w:rPr>
              <w:rFonts w:ascii="Helvetica" w:hAnsi="Helvetica" w:cs="Courier New"/>
              <w:b/>
              <w:bCs/>
              <w:sz w:val="16"/>
              <w:szCs w:val="16"/>
              <w:lang w:val="es-ES"/>
            </w:rPr>
            <w:t xml:space="preserve"> de </w:t>
          </w:r>
          <w:r w:rsidRPr="00106EB6">
            <w:rPr>
              <w:rFonts w:ascii="Helvetica" w:hAnsi="Helvetica" w:cs="Courier New"/>
              <w:b/>
              <w:bCs/>
              <w:sz w:val="16"/>
              <w:szCs w:val="16"/>
            </w:rPr>
            <w:fldChar w:fldCharType="begin"/>
          </w:r>
          <w:r>
            <w:rPr>
              <w:rFonts w:ascii="Helvetica" w:hAnsi="Helvetica" w:cs="Courier New"/>
              <w:b/>
              <w:bCs/>
              <w:sz w:val="16"/>
              <w:szCs w:val="16"/>
            </w:rPr>
            <w:instrText>NUMPAGES</w:instrText>
          </w:r>
          <w:r w:rsidRPr="00106EB6">
            <w:rPr>
              <w:rFonts w:ascii="Helvetica" w:hAnsi="Helvetica" w:cs="Courier New"/>
              <w:b/>
              <w:bCs/>
              <w:sz w:val="16"/>
              <w:szCs w:val="16"/>
            </w:rPr>
            <w:instrText xml:space="preserve">  \* Arabic  \* MERGEFORMAT</w:instrText>
          </w:r>
          <w:r w:rsidRPr="00106EB6">
            <w:rPr>
              <w:rFonts w:ascii="Helvetica" w:hAnsi="Helvetica" w:cs="Courier New"/>
              <w:b/>
              <w:bCs/>
              <w:sz w:val="16"/>
              <w:szCs w:val="16"/>
            </w:rPr>
            <w:fldChar w:fldCharType="separate"/>
          </w:r>
          <w:r w:rsidR="00A216B9" w:rsidRPr="00A216B9">
            <w:rPr>
              <w:rFonts w:ascii="Helvetica" w:hAnsi="Helvetica" w:cs="Courier New"/>
              <w:b/>
              <w:bCs/>
              <w:noProof/>
              <w:sz w:val="16"/>
              <w:szCs w:val="16"/>
              <w:lang w:val="es-ES"/>
            </w:rPr>
            <w:t>99</w:t>
          </w:r>
          <w:r w:rsidRPr="00106EB6">
            <w:rPr>
              <w:rFonts w:ascii="Helvetica" w:hAnsi="Helvetica" w:cs="Courier New"/>
              <w:b/>
              <w:bCs/>
              <w:sz w:val="16"/>
              <w:szCs w:val="16"/>
            </w:rPr>
            <w:fldChar w:fldCharType="end"/>
          </w:r>
        </w:p>
      </w:tc>
    </w:tr>
  </w:tbl>
  <w:p w14:paraId="3C401957" w14:textId="378B17E6" w:rsidR="00A83CBB" w:rsidRDefault="00A83C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2628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649"/>
    <w:multiLevelType w:val="hybridMultilevel"/>
    <w:tmpl w:val="00006DF1"/>
    <w:lvl w:ilvl="0" w:tplc="00005A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0C7D48"/>
    <w:multiLevelType w:val="hybridMultilevel"/>
    <w:tmpl w:val="27461ADE"/>
    <w:lvl w:ilvl="0" w:tplc="3C90B9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094E4">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66A8F2">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ADE6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2A312">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443074">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3CC0E8">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6CF8A">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22C356">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85718B"/>
    <w:multiLevelType w:val="hybridMultilevel"/>
    <w:tmpl w:val="E8548D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085410"/>
    <w:multiLevelType w:val="hybridMultilevel"/>
    <w:tmpl w:val="EC4CADF2"/>
    <w:lvl w:ilvl="0" w:tplc="96781856">
      <w:start w:val="5"/>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8833AB"/>
    <w:multiLevelType w:val="hybridMultilevel"/>
    <w:tmpl w:val="BBDC67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895BF3"/>
    <w:multiLevelType w:val="hybridMultilevel"/>
    <w:tmpl w:val="6D84E2AE"/>
    <w:lvl w:ilvl="0" w:tplc="F24ABE24">
      <w:start w:val="1"/>
      <w:numFmt w:val="bullet"/>
      <w:lvlText w:val="•"/>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C8CA">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B6A48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4716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80A2B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1E978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4F8D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62F5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E5C3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882611"/>
    <w:multiLevelType w:val="hybridMultilevel"/>
    <w:tmpl w:val="72D60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B73D20"/>
    <w:multiLevelType w:val="hybridMultilevel"/>
    <w:tmpl w:val="82822A6E"/>
    <w:lvl w:ilvl="0" w:tplc="195414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CAE9D2">
      <w:start w:val="1"/>
      <w:numFmt w:val="decimal"/>
      <w:lvlText w:val="%2)"/>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D432EE">
      <w:start w:val="1"/>
      <w:numFmt w:val="lowerRoman"/>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F22CE0">
      <w:start w:val="1"/>
      <w:numFmt w:val="decimal"/>
      <w:lvlText w:val="%4"/>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DEF4C4">
      <w:start w:val="1"/>
      <w:numFmt w:val="lowerLetter"/>
      <w:lvlText w:val="%5"/>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468DE6">
      <w:start w:val="1"/>
      <w:numFmt w:val="lowerRoman"/>
      <w:lvlText w:val="%6"/>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24C102">
      <w:start w:val="1"/>
      <w:numFmt w:val="decimal"/>
      <w:lvlText w:val="%7"/>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C694A">
      <w:start w:val="1"/>
      <w:numFmt w:val="lowerLetter"/>
      <w:lvlText w:val="%8"/>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C608D8">
      <w:start w:val="1"/>
      <w:numFmt w:val="lowerRoman"/>
      <w:lvlText w:val="%9"/>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6A307A"/>
    <w:multiLevelType w:val="hybridMultilevel"/>
    <w:tmpl w:val="BF908822"/>
    <w:lvl w:ilvl="0" w:tplc="F24C0AA6">
      <w:start w:val="3"/>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7F04B78">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CABB36">
      <w:start w:val="1"/>
      <w:numFmt w:val="bullet"/>
      <w:lvlText w:val="▪"/>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EE2204">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04C86">
      <w:start w:val="1"/>
      <w:numFmt w:val="bullet"/>
      <w:lvlText w:val="o"/>
      <w:lvlJc w:val="left"/>
      <w:pPr>
        <w:ind w:left="2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FE9622">
      <w:start w:val="1"/>
      <w:numFmt w:val="bullet"/>
      <w:lvlText w:val="▪"/>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864D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A3B72">
      <w:start w:val="1"/>
      <w:numFmt w:val="bullet"/>
      <w:lvlText w:val="o"/>
      <w:lvlJc w:val="left"/>
      <w:pPr>
        <w:ind w:left="5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A00AAA">
      <w:start w:val="1"/>
      <w:numFmt w:val="bullet"/>
      <w:lvlText w:val="▪"/>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AE0EDF"/>
    <w:multiLevelType w:val="hybridMultilevel"/>
    <w:tmpl w:val="A9549F80"/>
    <w:lvl w:ilvl="0" w:tplc="240A000F">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0B8C3CA2">
      <w:start w:val="1"/>
      <w:numFmt w:val="lowerLetter"/>
      <w:lvlText w:val="%2"/>
      <w:lvlJc w:val="left"/>
      <w:pPr>
        <w:ind w:left="1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F9A748C">
      <w:start w:val="1"/>
      <w:numFmt w:val="lowerRoman"/>
      <w:lvlText w:val="%3"/>
      <w:lvlJc w:val="left"/>
      <w:pPr>
        <w:ind w:left="1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D4F5B6">
      <w:start w:val="1"/>
      <w:numFmt w:val="decimal"/>
      <w:lvlText w:val="%4"/>
      <w:lvlJc w:val="left"/>
      <w:pPr>
        <w:ind w:left="2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3307A00">
      <w:start w:val="1"/>
      <w:numFmt w:val="lowerLetter"/>
      <w:lvlText w:val="%5"/>
      <w:lvlJc w:val="left"/>
      <w:pPr>
        <w:ind w:left="3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2EBBD0">
      <w:start w:val="1"/>
      <w:numFmt w:val="lowerRoman"/>
      <w:lvlText w:val="%6"/>
      <w:lvlJc w:val="left"/>
      <w:pPr>
        <w:ind w:left="3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36F854">
      <w:start w:val="1"/>
      <w:numFmt w:val="decimal"/>
      <w:lvlText w:val="%7"/>
      <w:lvlJc w:val="left"/>
      <w:pPr>
        <w:ind w:left="4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EA9D0C">
      <w:start w:val="1"/>
      <w:numFmt w:val="lowerLetter"/>
      <w:lvlText w:val="%8"/>
      <w:lvlJc w:val="left"/>
      <w:pPr>
        <w:ind w:left="5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1A681E">
      <w:start w:val="1"/>
      <w:numFmt w:val="lowerRoman"/>
      <w:lvlText w:val="%9"/>
      <w:lvlJc w:val="left"/>
      <w:pPr>
        <w:ind w:left="6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E6297B"/>
    <w:multiLevelType w:val="hybridMultilevel"/>
    <w:tmpl w:val="06BE17C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BB3123"/>
    <w:multiLevelType w:val="multilevel"/>
    <w:tmpl w:val="8F04F05E"/>
    <w:lvl w:ilvl="0">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09759E"/>
    <w:multiLevelType w:val="hybridMultilevel"/>
    <w:tmpl w:val="208888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4991FE7"/>
    <w:multiLevelType w:val="multilevel"/>
    <w:tmpl w:val="AA88CC5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5AD6E63"/>
    <w:multiLevelType w:val="hybridMultilevel"/>
    <w:tmpl w:val="A9549F80"/>
    <w:lvl w:ilvl="0" w:tplc="240A000F">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0B8C3CA2">
      <w:start w:val="1"/>
      <w:numFmt w:val="lowerLetter"/>
      <w:lvlText w:val="%2"/>
      <w:lvlJc w:val="left"/>
      <w:pPr>
        <w:ind w:left="1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F9A748C">
      <w:start w:val="1"/>
      <w:numFmt w:val="lowerRoman"/>
      <w:lvlText w:val="%3"/>
      <w:lvlJc w:val="left"/>
      <w:pPr>
        <w:ind w:left="1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D4F5B6">
      <w:start w:val="1"/>
      <w:numFmt w:val="decimal"/>
      <w:lvlText w:val="%4"/>
      <w:lvlJc w:val="left"/>
      <w:pPr>
        <w:ind w:left="2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3307A00">
      <w:start w:val="1"/>
      <w:numFmt w:val="lowerLetter"/>
      <w:lvlText w:val="%5"/>
      <w:lvlJc w:val="left"/>
      <w:pPr>
        <w:ind w:left="3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2EBBD0">
      <w:start w:val="1"/>
      <w:numFmt w:val="lowerRoman"/>
      <w:lvlText w:val="%6"/>
      <w:lvlJc w:val="left"/>
      <w:pPr>
        <w:ind w:left="3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36F854">
      <w:start w:val="1"/>
      <w:numFmt w:val="decimal"/>
      <w:lvlText w:val="%7"/>
      <w:lvlJc w:val="left"/>
      <w:pPr>
        <w:ind w:left="4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EA9D0C">
      <w:start w:val="1"/>
      <w:numFmt w:val="lowerLetter"/>
      <w:lvlText w:val="%8"/>
      <w:lvlJc w:val="left"/>
      <w:pPr>
        <w:ind w:left="5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1A681E">
      <w:start w:val="1"/>
      <w:numFmt w:val="lowerRoman"/>
      <w:lvlText w:val="%9"/>
      <w:lvlJc w:val="left"/>
      <w:pPr>
        <w:ind w:left="6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FB291C"/>
    <w:multiLevelType w:val="hybridMultilevel"/>
    <w:tmpl w:val="65DAE1F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BE493C"/>
    <w:multiLevelType w:val="hybridMultilevel"/>
    <w:tmpl w:val="B80E716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D705A4"/>
    <w:multiLevelType w:val="hybridMultilevel"/>
    <w:tmpl w:val="E222C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281C87"/>
    <w:multiLevelType w:val="multilevel"/>
    <w:tmpl w:val="107CC4BC"/>
    <w:lvl w:ilvl="0">
      <w:start w:val="1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A07D3C"/>
    <w:multiLevelType w:val="hybridMultilevel"/>
    <w:tmpl w:val="204A1862"/>
    <w:lvl w:ilvl="0" w:tplc="4CB650DA">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990D40"/>
    <w:multiLevelType w:val="hybridMultilevel"/>
    <w:tmpl w:val="50FAF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DB6D98"/>
    <w:multiLevelType w:val="hybridMultilevel"/>
    <w:tmpl w:val="C2E20BD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962A5B"/>
    <w:multiLevelType w:val="hybridMultilevel"/>
    <w:tmpl w:val="605C157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4CDC4D90"/>
    <w:multiLevelType w:val="hybridMultilevel"/>
    <w:tmpl w:val="E1F29C04"/>
    <w:lvl w:ilvl="0" w:tplc="D360B540">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211A00"/>
    <w:multiLevelType w:val="hybridMultilevel"/>
    <w:tmpl w:val="A9549F80"/>
    <w:lvl w:ilvl="0" w:tplc="240A000F">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0B8C3CA2">
      <w:start w:val="1"/>
      <w:numFmt w:val="lowerLetter"/>
      <w:lvlText w:val="%2"/>
      <w:lvlJc w:val="left"/>
      <w:pPr>
        <w:ind w:left="1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F9A748C">
      <w:start w:val="1"/>
      <w:numFmt w:val="lowerRoman"/>
      <w:lvlText w:val="%3"/>
      <w:lvlJc w:val="left"/>
      <w:pPr>
        <w:ind w:left="1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D4F5B6">
      <w:start w:val="1"/>
      <w:numFmt w:val="decimal"/>
      <w:lvlText w:val="%4"/>
      <w:lvlJc w:val="left"/>
      <w:pPr>
        <w:ind w:left="2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3307A00">
      <w:start w:val="1"/>
      <w:numFmt w:val="lowerLetter"/>
      <w:lvlText w:val="%5"/>
      <w:lvlJc w:val="left"/>
      <w:pPr>
        <w:ind w:left="3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2EBBD0">
      <w:start w:val="1"/>
      <w:numFmt w:val="lowerRoman"/>
      <w:lvlText w:val="%6"/>
      <w:lvlJc w:val="left"/>
      <w:pPr>
        <w:ind w:left="3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36F854">
      <w:start w:val="1"/>
      <w:numFmt w:val="decimal"/>
      <w:lvlText w:val="%7"/>
      <w:lvlJc w:val="left"/>
      <w:pPr>
        <w:ind w:left="4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EA9D0C">
      <w:start w:val="1"/>
      <w:numFmt w:val="lowerLetter"/>
      <w:lvlText w:val="%8"/>
      <w:lvlJc w:val="left"/>
      <w:pPr>
        <w:ind w:left="5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1A681E">
      <w:start w:val="1"/>
      <w:numFmt w:val="lowerRoman"/>
      <w:lvlText w:val="%9"/>
      <w:lvlJc w:val="left"/>
      <w:pPr>
        <w:ind w:left="6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D12E88"/>
    <w:multiLevelType w:val="multilevel"/>
    <w:tmpl w:val="A886B0D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45D38C6"/>
    <w:multiLevelType w:val="hybridMultilevel"/>
    <w:tmpl w:val="CF86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C06E4"/>
    <w:multiLevelType w:val="multilevel"/>
    <w:tmpl w:val="C5B0A0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5875556"/>
    <w:multiLevelType w:val="hybridMultilevel"/>
    <w:tmpl w:val="FC7CBB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0C0756"/>
    <w:multiLevelType w:val="hybridMultilevel"/>
    <w:tmpl w:val="1100AA0E"/>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E20933"/>
    <w:multiLevelType w:val="hybridMultilevel"/>
    <w:tmpl w:val="5A861CA0"/>
    <w:lvl w:ilvl="0" w:tplc="68227B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5888EC">
      <w:start w:val="8"/>
      <w:numFmt w:val="decimal"/>
      <w:lvlText w:val="%2)"/>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B04824">
      <w:start w:val="1"/>
      <w:numFmt w:val="lowerRoman"/>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C2D0E">
      <w:start w:val="1"/>
      <w:numFmt w:val="decimal"/>
      <w:lvlText w:val="%4"/>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A017AC">
      <w:start w:val="1"/>
      <w:numFmt w:val="lowerLetter"/>
      <w:lvlText w:val="%5"/>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A26178">
      <w:start w:val="1"/>
      <w:numFmt w:val="lowerRoman"/>
      <w:lvlText w:val="%6"/>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EC6074">
      <w:start w:val="1"/>
      <w:numFmt w:val="decimal"/>
      <w:lvlText w:val="%7"/>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2D11A">
      <w:start w:val="1"/>
      <w:numFmt w:val="lowerLetter"/>
      <w:lvlText w:val="%8"/>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CCCEA">
      <w:start w:val="1"/>
      <w:numFmt w:val="lowerRoman"/>
      <w:lvlText w:val="%9"/>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8733A2"/>
    <w:multiLevelType w:val="hybridMultilevel"/>
    <w:tmpl w:val="FA3451FC"/>
    <w:lvl w:ilvl="0" w:tplc="B412B1B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98478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52F82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C48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FA612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CC519A">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0EBC68">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0D62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D4ED24">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B75F67"/>
    <w:multiLevelType w:val="hybridMultilevel"/>
    <w:tmpl w:val="96247626"/>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37" w15:restartNumberingAfterBreak="0">
    <w:nsid w:val="660774A8"/>
    <w:multiLevelType w:val="hybridMultilevel"/>
    <w:tmpl w:val="6ACEF76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6482D8C"/>
    <w:multiLevelType w:val="hybridMultilevel"/>
    <w:tmpl w:val="449ED8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944CF0"/>
    <w:multiLevelType w:val="hybridMultilevel"/>
    <w:tmpl w:val="0EE6EA0C"/>
    <w:lvl w:ilvl="0" w:tplc="8FB24436">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90660C0"/>
    <w:multiLevelType w:val="hybridMultilevel"/>
    <w:tmpl w:val="01B606E0"/>
    <w:lvl w:ilvl="0" w:tplc="0F860F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C10AA">
      <w:start w:val="1"/>
      <w:numFmt w:val="bullet"/>
      <w:lvlText w:val="o"/>
      <w:lvlJc w:val="left"/>
      <w:pPr>
        <w:ind w:left="6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CA43C8">
      <w:start w:val="1"/>
      <w:numFmt w:val="bullet"/>
      <w:lvlText w:val="▪"/>
      <w:lvlJc w:val="left"/>
      <w:pPr>
        <w:ind w:left="13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9FC641E">
      <w:start w:val="1"/>
      <w:numFmt w:val="bullet"/>
      <w:lvlText w:val="•"/>
      <w:lvlJc w:val="left"/>
      <w:pPr>
        <w:ind w:left="20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A6CF2A">
      <w:start w:val="1"/>
      <w:numFmt w:val="bullet"/>
      <w:lvlText w:val="o"/>
      <w:lvlJc w:val="left"/>
      <w:pPr>
        <w:ind w:left="28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BA4A80E">
      <w:start w:val="1"/>
      <w:numFmt w:val="bullet"/>
      <w:lvlText w:val="▪"/>
      <w:lvlJc w:val="left"/>
      <w:pPr>
        <w:ind w:left="35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5D679FC">
      <w:start w:val="1"/>
      <w:numFmt w:val="bullet"/>
      <w:lvlText w:val="•"/>
      <w:lvlJc w:val="left"/>
      <w:pPr>
        <w:ind w:left="42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1674F6">
      <w:start w:val="1"/>
      <w:numFmt w:val="bullet"/>
      <w:lvlText w:val="o"/>
      <w:lvlJc w:val="left"/>
      <w:pPr>
        <w:ind w:left="4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4AE9FE0">
      <w:start w:val="1"/>
      <w:numFmt w:val="bullet"/>
      <w:lvlText w:val="▪"/>
      <w:lvlJc w:val="left"/>
      <w:pPr>
        <w:ind w:left="5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3B41F6"/>
    <w:multiLevelType w:val="hybridMultilevel"/>
    <w:tmpl w:val="F7D8B6F8"/>
    <w:lvl w:ilvl="0" w:tplc="C9FA2D76">
      <w:numFmt w:val="bullet"/>
      <w:lvlText w:val=""/>
      <w:lvlJc w:val="left"/>
      <w:pPr>
        <w:ind w:left="720" w:hanging="360"/>
      </w:pPr>
      <w:rPr>
        <w:rFonts w:ascii="Symbol" w:eastAsia="Calibri" w:hAnsi="Symbol" w:cs="Times New Roman" w:hint="default"/>
        <w:b/>
        <w:i/>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9733BDC"/>
    <w:multiLevelType w:val="hybridMultilevel"/>
    <w:tmpl w:val="E8548D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2B54B5"/>
    <w:multiLevelType w:val="hybridMultilevel"/>
    <w:tmpl w:val="D3C255DA"/>
    <w:lvl w:ilvl="0" w:tplc="2318B0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2B8D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7AC67C">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32E86C">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C72D0">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B8EC4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167F5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2BD80">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4082CC">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2086C1F"/>
    <w:multiLevelType w:val="hybridMultilevel"/>
    <w:tmpl w:val="AE2C4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2637F10"/>
    <w:multiLevelType w:val="hybridMultilevel"/>
    <w:tmpl w:val="BF908822"/>
    <w:lvl w:ilvl="0" w:tplc="F24C0AA6">
      <w:start w:val="3"/>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7F04B78">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CABB36">
      <w:start w:val="1"/>
      <w:numFmt w:val="bullet"/>
      <w:lvlText w:val="▪"/>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EE2204">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04C86">
      <w:start w:val="1"/>
      <w:numFmt w:val="bullet"/>
      <w:lvlText w:val="o"/>
      <w:lvlJc w:val="left"/>
      <w:pPr>
        <w:ind w:left="2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FE9622">
      <w:start w:val="1"/>
      <w:numFmt w:val="bullet"/>
      <w:lvlText w:val="▪"/>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864D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A3B72">
      <w:start w:val="1"/>
      <w:numFmt w:val="bullet"/>
      <w:lvlText w:val="o"/>
      <w:lvlJc w:val="left"/>
      <w:pPr>
        <w:ind w:left="5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A00AAA">
      <w:start w:val="1"/>
      <w:numFmt w:val="bullet"/>
      <w:lvlText w:val="▪"/>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3C35F5D"/>
    <w:multiLevelType w:val="hybridMultilevel"/>
    <w:tmpl w:val="90A81DA6"/>
    <w:lvl w:ilvl="0" w:tplc="579433D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B362745"/>
    <w:multiLevelType w:val="hybridMultilevel"/>
    <w:tmpl w:val="77C89BB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BE95A39"/>
    <w:multiLevelType w:val="hybridMultilevel"/>
    <w:tmpl w:val="C3AAC1E2"/>
    <w:lvl w:ilvl="0" w:tplc="5CF6AA38">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FA7F23"/>
    <w:multiLevelType w:val="hybridMultilevel"/>
    <w:tmpl w:val="75140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4"/>
  </w:num>
  <w:num w:numId="5">
    <w:abstractNumId w:val="6"/>
  </w:num>
  <w:num w:numId="6">
    <w:abstractNumId w:val="42"/>
  </w:num>
  <w:num w:numId="7">
    <w:abstractNumId w:val="32"/>
  </w:num>
  <w:num w:numId="8">
    <w:abstractNumId w:val="36"/>
  </w:num>
  <w:num w:numId="9">
    <w:abstractNumId w:val="47"/>
  </w:num>
  <w:num w:numId="10">
    <w:abstractNumId w:val="17"/>
  </w:num>
  <w:num w:numId="11">
    <w:abstractNumId w:val="29"/>
  </w:num>
  <w:num w:numId="12">
    <w:abstractNumId w:val="16"/>
  </w:num>
  <w:num w:numId="13">
    <w:abstractNumId w:val="8"/>
  </w:num>
  <w:num w:numId="14">
    <w:abstractNumId w:val="20"/>
  </w:num>
  <w:num w:numId="15">
    <w:abstractNumId w:val="37"/>
  </w:num>
  <w:num w:numId="16">
    <w:abstractNumId w:val="14"/>
  </w:num>
  <w:num w:numId="17">
    <w:abstractNumId w:val="33"/>
  </w:num>
  <w:num w:numId="18">
    <w:abstractNumId w:val="38"/>
  </w:num>
  <w:num w:numId="19">
    <w:abstractNumId w:val="7"/>
  </w:num>
  <w:num w:numId="20">
    <w:abstractNumId w:val="23"/>
  </w:num>
  <w:num w:numId="21">
    <w:abstractNumId w:val="31"/>
  </w:num>
  <w:num w:numId="22">
    <w:abstractNumId w:val="48"/>
  </w:num>
  <w:num w:numId="23">
    <w:abstractNumId w:val="0"/>
  </w:num>
  <w:num w:numId="24">
    <w:abstractNumId w:val="19"/>
  </w:num>
  <w:num w:numId="25">
    <w:abstractNumId w:val="25"/>
  </w:num>
  <w:num w:numId="26">
    <w:abstractNumId w:val="35"/>
  </w:num>
  <w:num w:numId="27">
    <w:abstractNumId w:val="5"/>
  </w:num>
  <w:num w:numId="28">
    <w:abstractNumId w:val="9"/>
  </w:num>
  <w:num w:numId="29">
    <w:abstractNumId w:val="11"/>
  </w:num>
  <w:num w:numId="30">
    <w:abstractNumId w:val="34"/>
  </w:num>
  <w:num w:numId="31">
    <w:abstractNumId w:val="43"/>
  </w:num>
  <w:num w:numId="32">
    <w:abstractNumId w:val="13"/>
  </w:num>
  <w:num w:numId="33">
    <w:abstractNumId w:val="40"/>
  </w:num>
  <w:num w:numId="34">
    <w:abstractNumId w:val="45"/>
  </w:num>
  <w:num w:numId="35">
    <w:abstractNumId w:val="15"/>
  </w:num>
  <w:num w:numId="36">
    <w:abstractNumId w:val="28"/>
  </w:num>
  <w:num w:numId="37">
    <w:abstractNumId w:val="26"/>
  </w:num>
  <w:num w:numId="38">
    <w:abstractNumId w:val="39"/>
  </w:num>
  <w:num w:numId="39">
    <w:abstractNumId w:val="12"/>
  </w:num>
  <w:num w:numId="40">
    <w:abstractNumId w:val="18"/>
  </w:num>
  <w:num w:numId="41">
    <w:abstractNumId w:val="49"/>
  </w:num>
  <w:num w:numId="42">
    <w:abstractNumId w:val="41"/>
  </w:num>
  <w:num w:numId="43">
    <w:abstractNumId w:val="1"/>
  </w:num>
  <w:num w:numId="44">
    <w:abstractNumId w:val="46"/>
  </w:num>
  <w:num w:numId="45">
    <w:abstractNumId w:val="27"/>
  </w:num>
  <w:num w:numId="46">
    <w:abstractNumId w:val="21"/>
  </w:num>
  <w:num w:numId="47">
    <w:abstractNumId w:val="24"/>
  </w:num>
  <w:num w:numId="48">
    <w:abstractNumId w:val="44"/>
  </w:num>
  <w:num w:numId="49">
    <w:abstractNumId w:val="3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FB"/>
    <w:rsid w:val="00000385"/>
    <w:rsid w:val="000005B4"/>
    <w:rsid w:val="000013A8"/>
    <w:rsid w:val="000016CB"/>
    <w:rsid w:val="00002351"/>
    <w:rsid w:val="00004504"/>
    <w:rsid w:val="000046B2"/>
    <w:rsid w:val="00004CDD"/>
    <w:rsid w:val="000065A8"/>
    <w:rsid w:val="000068E7"/>
    <w:rsid w:val="00006D5E"/>
    <w:rsid w:val="00007780"/>
    <w:rsid w:val="000103D1"/>
    <w:rsid w:val="00011C39"/>
    <w:rsid w:val="000127F4"/>
    <w:rsid w:val="00012C63"/>
    <w:rsid w:val="00013CCF"/>
    <w:rsid w:val="00013D22"/>
    <w:rsid w:val="00014867"/>
    <w:rsid w:val="00017E1B"/>
    <w:rsid w:val="000210F4"/>
    <w:rsid w:val="00022DF5"/>
    <w:rsid w:val="00022F28"/>
    <w:rsid w:val="0002374E"/>
    <w:rsid w:val="00023A69"/>
    <w:rsid w:val="000244CD"/>
    <w:rsid w:val="00024930"/>
    <w:rsid w:val="000267FF"/>
    <w:rsid w:val="00026D1B"/>
    <w:rsid w:val="000277C1"/>
    <w:rsid w:val="00030449"/>
    <w:rsid w:val="00031F4E"/>
    <w:rsid w:val="00033A2C"/>
    <w:rsid w:val="00033E57"/>
    <w:rsid w:val="00034930"/>
    <w:rsid w:val="00034A9D"/>
    <w:rsid w:val="00036419"/>
    <w:rsid w:val="00036816"/>
    <w:rsid w:val="0003681B"/>
    <w:rsid w:val="000379B0"/>
    <w:rsid w:val="0004054C"/>
    <w:rsid w:val="0004084D"/>
    <w:rsid w:val="00041747"/>
    <w:rsid w:val="00041A7B"/>
    <w:rsid w:val="00042D2E"/>
    <w:rsid w:val="000439B6"/>
    <w:rsid w:val="000442D4"/>
    <w:rsid w:val="00044AD2"/>
    <w:rsid w:val="00045206"/>
    <w:rsid w:val="000472C8"/>
    <w:rsid w:val="000477D5"/>
    <w:rsid w:val="000527BF"/>
    <w:rsid w:val="00052930"/>
    <w:rsid w:val="000538CB"/>
    <w:rsid w:val="00054BD7"/>
    <w:rsid w:val="00055865"/>
    <w:rsid w:val="00055CA3"/>
    <w:rsid w:val="00056795"/>
    <w:rsid w:val="00056EA6"/>
    <w:rsid w:val="00060F9F"/>
    <w:rsid w:val="00061C74"/>
    <w:rsid w:val="000626B5"/>
    <w:rsid w:val="000636E9"/>
    <w:rsid w:val="00063825"/>
    <w:rsid w:val="00063B36"/>
    <w:rsid w:val="0006508E"/>
    <w:rsid w:val="000654BD"/>
    <w:rsid w:val="000654C2"/>
    <w:rsid w:val="00066086"/>
    <w:rsid w:val="00066571"/>
    <w:rsid w:val="000665A0"/>
    <w:rsid w:val="00070EBD"/>
    <w:rsid w:val="00070F98"/>
    <w:rsid w:val="00072C6E"/>
    <w:rsid w:val="00072D10"/>
    <w:rsid w:val="00073CCF"/>
    <w:rsid w:val="00075E04"/>
    <w:rsid w:val="00076653"/>
    <w:rsid w:val="000766F2"/>
    <w:rsid w:val="000767CF"/>
    <w:rsid w:val="000802C4"/>
    <w:rsid w:val="000812C2"/>
    <w:rsid w:val="00082195"/>
    <w:rsid w:val="000837F8"/>
    <w:rsid w:val="0008423C"/>
    <w:rsid w:val="000849F2"/>
    <w:rsid w:val="0008563D"/>
    <w:rsid w:val="000868D6"/>
    <w:rsid w:val="0009114B"/>
    <w:rsid w:val="00092C19"/>
    <w:rsid w:val="00093312"/>
    <w:rsid w:val="00093D27"/>
    <w:rsid w:val="0009423F"/>
    <w:rsid w:val="00096366"/>
    <w:rsid w:val="000A2307"/>
    <w:rsid w:val="000A32F1"/>
    <w:rsid w:val="000A4B4A"/>
    <w:rsid w:val="000A6407"/>
    <w:rsid w:val="000A6460"/>
    <w:rsid w:val="000A672B"/>
    <w:rsid w:val="000A6865"/>
    <w:rsid w:val="000A7F2E"/>
    <w:rsid w:val="000B02D7"/>
    <w:rsid w:val="000B083F"/>
    <w:rsid w:val="000B08EE"/>
    <w:rsid w:val="000B0E6A"/>
    <w:rsid w:val="000B133F"/>
    <w:rsid w:val="000B18A9"/>
    <w:rsid w:val="000B2A0A"/>
    <w:rsid w:val="000B4BF3"/>
    <w:rsid w:val="000B60E5"/>
    <w:rsid w:val="000B6581"/>
    <w:rsid w:val="000B6F29"/>
    <w:rsid w:val="000B7B10"/>
    <w:rsid w:val="000C07D3"/>
    <w:rsid w:val="000C0A78"/>
    <w:rsid w:val="000C0E5C"/>
    <w:rsid w:val="000C41CC"/>
    <w:rsid w:val="000C5390"/>
    <w:rsid w:val="000C5423"/>
    <w:rsid w:val="000C728B"/>
    <w:rsid w:val="000D160B"/>
    <w:rsid w:val="000D3049"/>
    <w:rsid w:val="000D394F"/>
    <w:rsid w:val="000D3AF3"/>
    <w:rsid w:val="000D3BB1"/>
    <w:rsid w:val="000D4792"/>
    <w:rsid w:val="000E14E7"/>
    <w:rsid w:val="000E32B1"/>
    <w:rsid w:val="000E4CDB"/>
    <w:rsid w:val="000E54F0"/>
    <w:rsid w:val="000E6168"/>
    <w:rsid w:val="000E655B"/>
    <w:rsid w:val="000F036A"/>
    <w:rsid w:val="000F07B4"/>
    <w:rsid w:val="000F24E2"/>
    <w:rsid w:val="000F33E9"/>
    <w:rsid w:val="000F42D2"/>
    <w:rsid w:val="000F4982"/>
    <w:rsid w:val="000F4A00"/>
    <w:rsid w:val="000F6672"/>
    <w:rsid w:val="000F6C2C"/>
    <w:rsid w:val="000F70F9"/>
    <w:rsid w:val="0010006A"/>
    <w:rsid w:val="00100162"/>
    <w:rsid w:val="001001B8"/>
    <w:rsid w:val="001005E9"/>
    <w:rsid w:val="00100C49"/>
    <w:rsid w:val="00100CC3"/>
    <w:rsid w:val="0010162D"/>
    <w:rsid w:val="001039D6"/>
    <w:rsid w:val="00103FE1"/>
    <w:rsid w:val="001049DB"/>
    <w:rsid w:val="00105F0D"/>
    <w:rsid w:val="0010603F"/>
    <w:rsid w:val="001065EF"/>
    <w:rsid w:val="001072BC"/>
    <w:rsid w:val="001078A6"/>
    <w:rsid w:val="00110753"/>
    <w:rsid w:val="00111197"/>
    <w:rsid w:val="001117D1"/>
    <w:rsid w:val="00111D06"/>
    <w:rsid w:val="00112FBF"/>
    <w:rsid w:val="00113313"/>
    <w:rsid w:val="0011387F"/>
    <w:rsid w:val="00114BCD"/>
    <w:rsid w:val="00115DED"/>
    <w:rsid w:val="001163D6"/>
    <w:rsid w:val="00117690"/>
    <w:rsid w:val="001200BC"/>
    <w:rsid w:val="001207C9"/>
    <w:rsid w:val="001207D8"/>
    <w:rsid w:val="0012091E"/>
    <w:rsid w:val="00122A4F"/>
    <w:rsid w:val="00123DE2"/>
    <w:rsid w:val="0012480D"/>
    <w:rsid w:val="001248B2"/>
    <w:rsid w:val="00124D67"/>
    <w:rsid w:val="0012528E"/>
    <w:rsid w:val="0012541D"/>
    <w:rsid w:val="001255F3"/>
    <w:rsid w:val="00126E76"/>
    <w:rsid w:val="001272D1"/>
    <w:rsid w:val="001278F3"/>
    <w:rsid w:val="0013156F"/>
    <w:rsid w:val="00133055"/>
    <w:rsid w:val="00133E60"/>
    <w:rsid w:val="00134724"/>
    <w:rsid w:val="00134C42"/>
    <w:rsid w:val="00135DC1"/>
    <w:rsid w:val="00140A55"/>
    <w:rsid w:val="00141736"/>
    <w:rsid w:val="001420EA"/>
    <w:rsid w:val="001431F9"/>
    <w:rsid w:val="001434B3"/>
    <w:rsid w:val="00143857"/>
    <w:rsid w:val="00143A2E"/>
    <w:rsid w:val="00143F69"/>
    <w:rsid w:val="0014533D"/>
    <w:rsid w:val="00145BCC"/>
    <w:rsid w:val="00146EB8"/>
    <w:rsid w:val="001528E1"/>
    <w:rsid w:val="00152C4C"/>
    <w:rsid w:val="00155453"/>
    <w:rsid w:val="00155D69"/>
    <w:rsid w:val="00156497"/>
    <w:rsid w:val="0015768D"/>
    <w:rsid w:val="0015769C"/>
    <w:rsid w:val="001577B9"/>
    <w:rsid w:val="00157E94"/>
    <w:rsid w:val="0016071E"/>
    <w:rsid w:val="00160CC0"/>
    <w:rsid w:val="00160F2C"/>
    <w:rsid w:val="001615A3"/>
    <w:rsid w:val="001617A4"/>
    <w:rsid w:val="00162056"/>
    <w:rsid w:val="0016245C"/>
    <w:rsid w:val="00162DFD"/>
    <w:rsid w:val="00163DBA"/>
    <w:rsid w:val="0016427B"/>
    <w:rsid w:val="00165744"/>
    <w:rsid w:val="001659DC"/>
    <w:rsid w:val="001667B0"/>
    <w:rsid w:val="001672A9"/>
    <w:rsid w:val="001673D4"/>
    <w:rsid w:val="00167479"/>
    <w:rsid w:val="00170EF8"/>
    <w:rsid w:val="00170FBD"/>
    <w:rsid w:val="00171F53"/>
    <w:rsid w:val="001724A0"/>
    <w:rsid w:val="00172BBC"/>
    <w:rsid w:val="00175431"/>
    <w:rsid w:val="00175727"/>
    <w:rsid w:val="001767EC"/>
    <w:rsid w:val="00176E7C"/>
    <w:rsid w:val="00177570"/>
    <w:rsid w:val="001803D4"/>
    <w:rsid w:val="00181EF8"/>
    <w:rsid w:val="00183E1A"/>
    <w:rsid w:val="00185754"/>
    <w:rsid w:val="0018588C"/>
    <w:rsid w:val="00185C4C"/>
    <w:rsid w:val="001868F7"/>
    <w:rsid w:val="00190863"/>
    <w:rsid w:val="00191CA6"/>
    <w:rsid w:val="00193226"/>
    <w:rsid w:val="00193534"/>
    <w:rsid w:val="00194D7A"/>
    <w:rsid w:val="00195292"/>
    <w:rsid w:val="001A09AA"/>
    <w:rsid w:val="001A156F"/>
    <w:rsid w:val="001A1ECA"/>
    <w:rsid w:val="001A2154"/>
    <w:rsid w:val="001A2417"/>
    <w:rsid w:val="001A29A3"/>
    <w:rsid w:val="001A3550"/>
    <w:rsid w:val="001A3992"/>
    <w:rsid w:val="001A3B91"/>
    <w:rsid w:val="001A4D87"/>
    <w:rsid w:val="001A525B"/>
    <w:rsid w:val="001A528E"/>
    <w:rsid w:val="001A66F3"/>
    <w:rsid w:val="001A7454"/>
    <w:rsid w:val="001A794E"/>
    <w:rsid w:val="001A7A44"/>
    <w:rsid w:val="001A7AA1"/>
    <w:rsid w:val="001A7DEA"/>
    <w:rsid w:val="001B0E07"/>
    <w:rsid w:val="001B1785"/>
    <w:rsid w:val="001B1CD9"/>
    <w:rsid w:val="001B3177"/>
    <w:rsid w:val="001B4043"/>
    <w:rsid w:val="001B42A5"/>
    <w:rsid w:val="001B4F27"/>
    <w:rsid w:val="001B55FE"/>
    <w:rsid w:val="001C0054"/>
    <w:rsid w:val="001C41C0"/>
    <w:rsid w:val="001C41C8"/>
    <w:rsid w:val="001C44A1"/>
    <w:rsid w:val="001C63AA"/>
    <w:rsid w:val="001D30FD"/>
    <w:rsid w:val="001D3461"/>
    <w:rsid w:val="001D47F8"/>
    <w:rsid w:val="001D50E1"/>
    <w:rsid w:val="001D51C3"/>
    <w:rsid w:val="001D5D4B"/>
    <w:rsid w:val="001D6250"/>
    <w:rsid w:val="001D6812"/>
    <w:rsid w:val="001D7073"/>
    <w:rsid w:val="001D7145"/>
    <w:rsid w:val="001D71FE"/>
    <w:rsid w:val="001D7379"/>
    <w:rsid w:val="001E0F2B"/>
    <w:rsid w:val="001E168D"/>
    <w:rsid w:val="001E16EF"/>
    <w:rsid w:val="001E1D25"/>
    <w:rsid w:val="001E26B6"/>
    <w:rsid w:val="001E2883"/>
    <w:rsid w:val="001E2E62"/>
    <w:rsid w:val="001E3070"/>
    <w:rsid w:val="001E460A"/>
    <w:rsid w:val="001E48FB"/>
    <w:rsid w:val="001E4C66"/>
    <w:rsid w:val="001E4EF6"/>
    <w:rsid w:val="001E5DDC"/>
    <w:rsid w:val="001E6495"/>
    <w:rsid w:val="001F11C1"/>
    <w:rsid w:val="001F2DAF"/>
    <w:rsid w:val="001F32B7"/>
    <w:rsid w:val="001F3885"/>
    <w:rsid w:val="001F3F75"/>
    <w:rsid w:val="001F546D"/>
    <w:rsid w:val="001F56C7"/>
    <w:rsid w:val="001F5F22"/>
    <w:rsid w:val="001F664E"/>
    <w:rsid w:val="001F7DC2"/>
    <w:rsid w:val="001F7DC6"/>
    <w:rsid w:val="001F7DD4"/>
    <w:rsid w:val="00200414"/>
    <w:rsid w:val="00203376"/>
    <w:rsid w:val="00204344"/>
    <w:rsid w:val="002055DD"/>
    <w:rsid w:val="00205DC7"/>
    <w:rsid w:val="0020661B"/>
    <w:rsid w:val="00206E1B"/>
    <w:rsid w:val="00206FF4"/>
    <w:rsid w:val="00207331"/>
    <w:rsid w:val="002105DF"/>
    <w:rsid w:val="002127DC"/>
    <w:rsid w:val="002128D1"/>
    <w:rsid w:val="00212E62"/>
    <w:rsid w:val="0021478F"/>
    <w:rsid w:val="00214B28"/>
    <w:rsid w:val="002169B6"/>
    <w:rsid w:val="00217010"/>
    <w:rsid w:val="00217D10"/>
    <w:rsid w:val="002208D8"/>
    <w:rsid w:val="00220DBB"/>
    <w:rsid w:val="00221788"/>
    <w:rsid w:val="00221907"/>
    <w:rsid w:val="00221B16"/>
    <w:rsid w:val="00223268"/>
    <w:rsid w:val="0022365A"/>
    <w:rsid w:val="002256B2"/>
    <w:rsid w:val="002257DA"/>
    <w:rsid w:val="00226AA6"/>
    <w:rsid w:val="0022787A"/>
    <w:rsid w:val="00227B3B"/>
    <w:rsid w:val="00227D6A"/>
    <w:rsid w:val="00230250"/>
    <w:rsid w:val="0023181D"/>
    <w:rsid w:val="00232DEC"/>
    <w:rsid w:val="00233F42"/>
    <w:rsid w:val="00234841"/>
    <w:rsid w:val="0023562F"/>
    <w:rsid w:val="00235B57"/>
    <w:rsid w:val="0023644F"/>
    <w:rsid w:val="00237BCA"/>
    <w:rsid w:val="00240BAD"/>
    <w:rsid w:val="00240DD9"/>
    <w:rsid w:val="00241699"/>
    <w:rsid w:val="002417EB"/>
    <w:rsid w:val="00241DC4"/>
    <w:rsid w:val="002427E5"/>
    <w:rsid w:val="00244310"/>
    <w:rsid w:val="00244F54"/>
    <w:rsid w:val="00245185"/>
    <w:rsid w:val="00246C41"/>
    <w:rsid w:val="00250717"/>
    <w:rsid w:val="00251BB8"/>
    <w:rsid w:val="00252735"/>
    <w:rsid w:val="00252A0E"/>
    <w:rsid w:val="00253FF8"/>
    <w:rsid w:val="00255CE5"/>
    <w:rsid w:val="00257C6A"/>
    <w:rsid w:val="00260A17"/>
    <w:rsid w:val="002624CB"/>
    <w:rsid w:val="00263276"/>
    <w:rsid w:val="0026496F"/>
    <w:rsid w:val="00266150"/>
    <w:rsid w:val="00266217"/>
    <w:rsid w:val="0026627E"/>
    <w:rsid w:val="0026720F"/>
    <w:rsid w:val="00267BDD"/>
    <w:rsid w:val="0027048F"/>
    <w:rsid w:val="0027091D"/>
    <w:rsid w:val="0027098A"/>
    <w:rsid w:val="00271726"/>
    <w:rsid w:val="00271B7A"/>
    <w:rsid w:val="00273BCC"/>
    <w:rsid w:val="002740E0"/>
    <w:rsid w:val="00274C8E"/>
    <w:rsid w:val="0027518E"/>
    <w:rsid w:val="00275BF0"/>
    <w:rsid w:val="00275F4B"/>
    <w:rsid w:val="0027726B"/>
    <w:rsid w:val="002772F2"/>
    <w:rsid w:val="002803E8"/>
    <w:rsid w:val="00280683"/>
    <w:rsid w:val="00280730"/>
    <w:rsid w:val="00280ED0"/>
    <w:rsid w:val="0028126C"/>
    <w:rsid w:val="002814BD"/>
    <w:rsid w:val="0028163F"/>
    <w:rsid w:val="0028278B"/>
    <w:rsid w:val="0028374C"/>
    <w:rsid w:val="002848E5"/>
    <w:rsid w:val="002851DE"/>
    <w:rsid w:val="0028541C"/>
    <w:rsid w:val="002862B6"/>
    <w:rsid w:val="00286E22"/>
    <w:rsid w:val="0028728C"/>
    <w:rsid w:val="00291022"/>
    <w:rsid w:val="00291B8C"/>
    <w:rsid w:val="002923F1"/>
    <w:rsid w:val="0029262F"/>
    <w:rsid w:val="00295E6B"/>
    <w:rsid w:val="00296DCC"/>
    <w:rsid w:val="00297125"/>
    <w:rsid w:val="00297C5A"/>
    <w:rsid w:val="002A14C0"/>
    <w:rsid w:val="002A1DDE"/>
    <w:rsid w:val="002A233A"/>
    <w:rsid w:val="002A51AF"/>
    <w:rsid w:val="002A57CA"/>
    <w:rsid w:val="002A68F8"/>
    <w:rsid w:val="002A71AA"/>
    <w:rsid w:val="002A7796"/>
    <w:rsid w:val="002A7C70"/>
    <w:rsid w:val="002B0964"/>
    <w:rsid w:val="002B1433"/>
    <w:rsid w:val="002B2FF7"/>
    <w:rsid w:val="002B36F3"/>
    <w:rsid w:val="002B37EA"/>
    <w:rsid w:val="002B3F15"/>
    <w:rsid w:val="002B4A16"/>
    <w:rsid w:val="002B5044"/>
    <w:rsid w:val="002B5711"/>
    <w:rsid w:val="002B57AB"/>
    <w:rsid w:val="002B6C57"/>
    <w:rsid w:val="002B74D4"/>
    <w:rsid w:val="002C0579"/>
    <w:rsid w:val="002C158B"/>
    <w:rsid w:val="002C29E6"/>
    <w:rsid w:val="002C3F06"/>
    <w:rsid w:val="002C4B84"/>
    <w:rsid w:val="002C729F"/>
    <w:rsid w:val="002C7AEA"/>
    <w:rsid w:val="002D010E"/>
    <w:rsid w:val="002D0152"/>
    <w:rsid w:val="002D0479"/>
    <w:rsid w:val="002D08DC"/>
    <w:rsid w:val="002D0D53"/>
    <w:rsid w:val="002D13A5"/>
    <w:rsid w:val="002D1A0C"/>
    <w:rsid w:val="002D2862"/>
    <w:rsid w:val="002D2AB4"/>
    <w:rsid w:val="002D2B96"/>
    <w:rsid w:val="002D33C5"/>
    <w:rsid w:val="002D3976"/>
    <w:rsid w:val="002D4729"/>
    <w:rsid w:val="002D6A8E"/>
    <w:rsid w:val="002D722F"/>
    <w:rsid w:val="002E0349"/>
    <w:rsid w:val="002E0B31"/>
    <w:rsid w:val="002E189E"/>
    <w:rsid w:val="002E1D42"/>
    <w:rsid w:val="002E2417"/>
    <w:rsid w:val="002E27AF"/>
    <w:rsid w:val="002E27B8"/>
    <w:rsid w:val="002E7277"/>
    <w:rsid w:val="002E74A4"/>
    <w:rsid w:val="002E7B59"/>
    <w:rsid w:val="002E7BF6"/>
    <w:rsid w:val="002F0793"/>
    <w:rsid w:val="002F2DC9"/>
    <w:rsid w:val="002F5253"/>
    <w:rsid w:val="002F55F3"/>
    <w:rsid w:val="002F56D5"/>
    <w:rsid w:val="002F72AC"/>
    <w:rsid w:val="002F7402"/>
    <w:rsid w:val="003015B8"/>
    <w:rsid w:val="003016CD"/>
    <w:rsid w:val="00301A08"/>
    <w:rsid w:val="003039B0"/>
    <w:rsid w:val="00303DAC"/>
    <w:rsid w:val="00304070"/>
    <w:rsid w:val="00304750"/>
    <w:rsid w:val="00304929"/>
    <w:rsid w:val="00304D98"/>
    <w:rsid w:val="003108BE"/>
    <w:rsid w:val="0031100A"/>
    <w:rsid w:val="0031119D"/>
    <w:rsid w:val="00311FDC"/>
    <w:rsid w:val="003138CF"/>
    <w:rsid w:val="00313ABF"/>
    <w:rsid w:val="00315032"/>
    <w:rsid w:val="00315F0F"/>
    <w:rsid w:val="003168F2"/>
    <w:rsid w:val="00316C86"/>
    <w:rsid w:val="0031716D"/>
    <w:rsid w:val="00320A2D"/>
    <w:rsid w:val="0032106E"/>
    <w:rsid w:val="00321E17"/>
    <w:rsid w:val="003220E3"/>
    <w:rsid w:val="00322453"/>
    <w:rsid w:val="00322D2A"/>
    <w:rsid w:val="00323AAA"/>
    <w:rsid w:val="003243F7"/>
    <w:rsid w:val="00326771"/>
    <w:rsid w:val="003274BC"/>
    <w:rsid w:val="00327D4E"/>
    <w:rsid w:val="00327EE2"/>
    <w:rsid w:val="003315C1"/>
    <w:rsid w:val="00331F75"/>
    <w:rsid w:val="00333848"/>
    <w:rsid w:val="00333A87"/>
    <w:rsid w:val="00333CCD"/>
    <w:rsid w:val="00335E46"/>
    <w:rsid w:val="00336DB8"/>
    <w:rsid w:val="00337B6C"/>
    <w:rsid w:val="00340238"/>
    <w:rsid w:val="00340C4F"/>
    <w:rsid w:val="0034107D"/>
    <w:rsid w:val="0034177B"/>
    <w:rsid w:val="00341C29"/>
    <w:rsid w:val="003423EF"/>
    <w:rsid w:val="00343093"/>
    <w:rsid w:val="00343CD0"/>
    <w:rsid w:val="003441C7"/>
    <w:rsid w:val="00344694"/>
    <w:rsid w:val="003453FF"/>
    <w:rsid w:val="00345C94"/>
    <w:rsid w:val="0034670E"/>
    <w:rsid w:val="00347F9E"/>
    <w:rsid w:val="00350B1B"/>
    <w:rsid w:val="00351215"/>
    <w:rsid w:val="00351D84"/>
    <w:rsid w:val="00351EF1"/>
    <w:rsid w:val="00352682"/>
    <w:rsid w:val="00352969"/>
    <w:rsid w:val="00352A87"/>
    <w:rsid w:val="003535EC"/>
    <w:rsid w:val="00354659"/>
    <w:rsid w:val="003550C3"/>
    <w:rsid w:val="00357336"/>
    <w:rsid w:val="00357D7C"/>
    <w:rsid w:val="0036062E"/>
    <w:rsid w:val="00360914"/>
    <w:rsid w:val="00360C48"/>
    <w:rsid w:val="00361C05"/>
    <w:rsid w:val="003625C1"/>
    <w:rsid w:val="00362AF7"/>
    <w:rsid w:val="00363808"/>
    <w:rsid w:val="00363F9A"/>
    <w:rsid w:val="00364B11"/>
    <w:rsid w:val="00364DBB"/>
    <w:rsid w:val="00365996"/>
    <w:rsid w:val="003668CA"/>
    <w:rsid w:val="003676A2"/>
    <w:rsid w:val="003720CA"/>
    <w:rsid w:val="00372CC2"/>
    <w:rsid w:val="00372DEB"/>
    <w:rsid w:val="003731A1"/>
    <w:rsid w:val="00373F6E"/>
    <w:rsid w:val="003746A0"/>
    <w:rsid w:val="0037616D"/>
    <w:rsid w:val="00376FE9"/>
    <w:rsid w:val="0037708B"/>
    <w:rsid w:val="0037745C"/>
    <w:rsid w:val="00377D07"/>
    <w:rsid w:val="00380380"/>
    <w:rsid w:val="00382081"/>
    <w:rsid w:val="00383D82"/>
    <w:rsid w:val="00384AA8"/>
    <w:rsid w:val="00385967"/>
    <w:rsid w:val="003865F5"/>
    <w:rsid w:val="003879A8"/>
    <w:rsid w:val="003900CE"/>
    <w:rsid w:val="0039017E"/>
    <w:rsid w:val="0039019E"/>
    <w:rsid w:val="003908F2"/>
    <w:rsid w:val="00390B3E"/>
    <w:rsid w:val="003913FB"/>
    <w:rsid w:val="00392AD0"/>
    <w:rsid w:val="0039360C"/>
    <w:rsid w:val="00393CD3"/>
    <w:rsid w:val="0039562F"/>
    <w:rsid w:val="00395B14"/>
    <w:rsid w:val="00396F2C"/>
    <w:rsid w:val="00397027"/>
    <w:rsid w:val="00397BC5"/>
    <w:rsid w:val="00397BF9"/>
    <w:rsid w:val="003A0C14"/>
    <w:rsid w:val="003A182C"/>
    <w:rsid w:val="003A1E33"/>
    <w:rsid w:val="003A2F29"/>
    <w:rsid w:val="003A40FF"/>
    <w:rsid w:val="003A48B5"/>
    <w:rsid w:val="003A4CAF"/>
    <w:rsid w:val="003A55BA"/>
    <w:rsid w:val="003A7E17"/>
    <w:rsid w:val="003A7F82"/>
    <w:rsid w:val="003B052C"/>
    <w:rsid w:val="003B191B"/>
    <w:rsid w:val="003B2422"/>
    <w:rsid w:val="003B28EA"/>
    <w:rsid w:val="003B2E1B"/>
    <w:rsid w:val="003B370C"/>
    <w:rsid w:val="003B41C4"/>
    <w:rsid w:val="003B4F95"/>
    <w:rsid w:val="003B5255"/>
    <w:rsid w:val="003B5797"/>
    <w:rsid w:val="003B787E"/>
    <w:rsid w:val="003C0756"/>
    <w:rsid w:val="003C0C20"/>
    <w:rsid w:val="003C0D05"/>
    <w:rsid w:val="003C12DE"/>
    <w:rsid w:val="003C2391"/>
    <w:rsid w:val="003C283E"/>
    <w:rsid w:val="003C2C1B"/>
    <w:rsid w:val="003C2D1A"/>
    <w:rsid w:val="003C2F68"/>
    <w:rsid w:val="003C35F3"/>
    <w:rsid w:val="003C38B1"/>
    <w:rsid w:val="003C4B30"/>
    <w:rsid w:val="003C5893"/>
    <w:rsid w:val="003D0675"/>
    <w:rsid w:val="003D10C7"/>
    <w:rsid w:val="003D168F"/>
    <w:rsid w:val="003D4CD1"/>
    <w:rsid w:val="003D591F"/>
    <w:rsid w:val="003E01C3"/>
    <w:rsid w:val="003E1345"/>
    <w:rsid w:val="003E277A"/>
    <w:rsid w:val="003E27C2"/>
    <w:rsid w:val="003E29FD"/>
    <w:rsid w:val="003E360A"/>
    <w:rsid w:val="003E3BA7"/>
    <w:rsid w:val="003E5B44"/>
    <w:rsid w:val="003E6357"/>
    <w:rsid w:val="003E677D"/>
    <w:rsid w:val="003F02C4"/>
    <w:rsid w:val="003F1BA0"/>
    <w:rsid w:val="003F20F2"/>
    <w:rsid w:val="003F25AC"/>
    <w:rsid w:val="003F295E"/>
    <w:rsid w:val="003F50C0"/>
    <w:rsid w:val="003F5191"/>
    <w:rsid w:val="003F5365"/>
    <w:rsid w:val="003F5D71"/>
    <w:rsid w:val="004003AA"/>
    <w:rsid w:val="004017B2"/>
    <w:rsid w:val="0040348E"/>
    <w:rsid w:val="004043C4"/>
    <w:rsid w:val="004056F1"/>
    <w:rsid w:val="00405866"/>
    <w:rsid w:val="004063EA"/>
    <w:rsid w:val="004066CA"/>
    <w:rsid w:val="004071E0"/>
    <w:rsid w:val="004073CD"/>
    <w:rsid w:val="004076B2"/>
    <w:rsid w:val="004079B6"/>
    <w:rsid w:val="00410888"/>
    <w:rsid w:val="00410CAF"/>
    <w:rsid w:val="00411803"/>
    <w:rsid w:val="00411E63"/>
    <w:rsid w:val="004126F7"/>
    <w:rsid w:val="00412C32"/>
    <w:rsid w:val="00412D4B"/>
    <w:rsid w:val="00413834"/>
    <w:rsid w:val="00413C9F"/>
    <w:rsid w:val="00413D2E"/>
    <w:rsid w:val="00414920"/>
    <w:rsid w:val="00415B81"/>
    <w:rsid w:val="004166EF"/>
    <w:rsid w:val="00416B2E"/>
    <w:rsid w:val="00417303"/>
    <w:rsid w:val="00417316"/>
    <w:rsid w:val="00417D2E"/>
    <w:rsid w:val="0042039B"/>
    <w:rsid w:val="00420BAD"/>
    <w:rsid w:val="00421326"/>
    <w:rsid w:val="00421470"/>
    <w:rsid w:val="004221A4"/>
    <w:rsid w:val="00422D7A"/>
    <w:rsid w:val="00422E1C"/>
    <w:rsid w:val="004242FB"/>
    <w:rsid w:val="0042486B"/>
    <w:rsid w:val="00424A57"/>
    <w:rsid w:val="00424CCC"/>
    <w:rsid w:val="00424E36"/>
    <w:rsid w:val="004250A7"/>
    <w:rsid w:val="004277F2"/>
    <w:rsid w:val="00427FE2"/>
    <w:rsid w:val="00431011"/>
    <w:rsid w:val="00431B63"/>
    <w:rsid w:val="004320C7"/>
    <w:rsid w:val="004324AD"/>
    <w:rsid w:val="004334AB"/>
    <w:rsid w:val="004335B7"/>
    <w:rsid w:val="00433A69"/>
    <w:rsid w:val="004343BF"/>
    <w:rsid w:val="0043471C"/>
    <w:rsid w:val="004348BB"/>
    <w:rsid w:val="004361FE"/>
    <w:rsid w:val="00437D62"/>
    <w:rsid w:val="00440150"/>
    <w:rsid w:val="004403C0"/>
    <w:rsid w:val="0044068F"/>
    <w:rsid w:val="00441768"/>
    <w:rsid w:val="0044240B"/>
    <w:rsid w:val="004459AC"/>
    <w:rsid w:val="00446F77"/>
    <w:rsid w:val="004470B4"/>
    <w:rsid w:val="0045032C"/>
    <w:rsid w:val="0045130F"/>
    <w:rsid w:val="00451E65"/>
    <w:rsid w:val="00452B7D"/>
    <w:rsid w:val="0045353D"/>
    <w:rsid w:val="004549CC"/>
    <w:rsid w:val="00454A35"/>
    <w:rsid w:val="0045503D"/>
    <w:rsid w:val="004559D7"/>
    <w:rsid w:val="00456190"/>
    <w:rsid w:val="00457330"/>
    <w:rsid w:val="00457FA8"/>
    <w:rsid w:val="004606E6"/>
    <w:rsid w:val="00460DA2"/>
    <w:rsid w:val="004615F9"/>
    <w:rsid w:val="00461937"/>
    <w:rsid w:val="00461BC3"/>
    <w:rsid w:val="004660D8"/>
    <w:rsid w:val="00466297"/>
    <w:rsid w:val="004662BF"/>
    <w:rsid w:val="004665B6"/>
    <w:rsid w:val="0046712E"/>
    <w:rsid w:val="00471031"/>
    <w:rsid w:val="00471F01"/>
    <w:rsid w:val="00473905"/>
    <w:rsid w:val="00473DF8"/>
    <w:rsid w:val="00473F79"/>
    <w:rsid w:val="00474CC9"/>
    <w:rsid w:val="0047510C"/>
    <w:rsid w:val="00475571"/>
    <w:rsid w:val="00475736"/>
    <w:rsid w:val="0047616F"/>
    <w:rsid w:val="004765B5"/>
    <w:rsid w:val="00476963"/>
    <w:rsid w:val="00481D4F"/>
    <w:rsid w:val="00482001"/>
    <w:rsid w:val="00482E39"/>
    <w:rsid w:val="00482E49"/>
    <w:rsid w:val="0048579B"/>
    <w:rsid w:val="00485AD0"/>
    <w:rsid w:val="00486E24"/>
    <w:rsid w:val="004877C5"/>
    <w:rsid w:val="00487C52"/>
    <w:rsid w:val="00490640"/>
    <w:rsid w:val="004908A7"/>
    <w:rsid w:val="0049174A"/>
    <w:rsid w:val="00491CBC"/>
    <w:rsid w:val="00492ED4"/>
    <w:rsid w:val="00493125"/>
    <w:rsid w:val="0049331F"/>
    <w:rsid w:val="00494401"/>
    <w:rsid w:val="00497146"/>
    <w:rsid w:val="004976F7"/>
    <w:rsid w:val="004A3809"/>
    <w:rsid w:val="004A40B5"/>
    <w:rsid w:val="004A44FA"/>
    <w:rsid w:val="004A463B"/>
    <w:rsid w:val="004A4C3F"/>
    <w:rsid w:val="004A5466"/>
    <w:rsid w:val="004A5FE2"/>
    <w:rsid w:val="004A6030"/>
    <w:rsid w:val="004A63A5"/>
    <w:rsid w:val="004A6B1F"/>
    <w:rsid w:val="004A7825"/>
    <w:rsid w:val="004A7B1B"/>
    <w:rsid w:val="004B0C16"/>
    <w:rsid w:val="004B28CB"/>
    <w:rsid w:val="004B31C0"/>
    <w:rsid w:val="004B45A0"/>
    <w:rsid w:val="004B55C2"/>
    <w:rsid w:val="004B73F0"/>
    <w:rsid w:val="004C07D8"/>
    <w:rsid w:val="004C0A2C"/>
    <w:rsid w:val="004C1DE3"/>
    <w:rsid w:val="004C44C2"/>
    <w:rsid w:val="004C4F28"/>
    <w:rsid w:val="004C5AEA"/>
    <w:rsid w:val="004C5D9B"/>
    <w:rsid w:val="004C77F1"/>
    <w:rsid w:val="004C796D"/>
    <w:rsid w:val="004C7CA1"/>
    <w:rsid w:val="004D0DF0"/>
    <w:rsid w:val="004D3A89"/>
    <w:rsid w:val="004D4945"/>
    <w:rsid w:val="004D4D58"/>
    <w:rsid w:val="004D57CE"/>
    <w:rsid w:val="004D5B6D"/>
    <w:rsid w:val="004D650D"/>
    <w:rsid w:val="004D6E58"/>
    <w:rsid w:val="004D7598"/>
    <w:rsid w:val="004D766C"/>
    <w:rsid w:val="004E14A0"/>
    <w:rsid w:val="004E27F3"/>
    <w:rsid w:val="004E344C"/>
    <w:rsid w:val="004E5DA8"/>
    <w:rsid w:val="004E67C9"/>
    <w:rsid w:val="004E7133"/>
    <w:rsid w:val="004E7F10"/>
    <w:rsid w:val="004F0815"/>
    <w:rsid w:val="004F0F9B"/>
    <w:rsid w:val="004F15FC"/>
    <w:rsid w:val="004F2103"/>
    <w:rsid w:val="004F210F"/>
    <w:rsid w:val="004F2CC7"/>
    <w:rsid w:val="004F2E8D"/>
    <w:rsid w:val="004F3364"/>
    <w:rsid w:val="004F3967"/>
    <w:rsid w:val="004F502E"/>
    <w:rsid w:val="004F68E8"/>
    <w:rsid w:val="004F6FB5"/>
    <w:rsid w:val="004F770B"/>
    <w:rsid w:val="004F7C24"/>
    <w:rsid w:val="004F7FAE"/>
    <w:rsid w:val="005016A8"/>
    <w:rsid w:val="00502758"/>
    <w:rsid w:val="00503390"/>
    <w:rsid w:val="00504427"/>
    <w:rsid w:val="005053E7"/>
    <w:rsid w:val="005053FB"/>
    <w:rsid w:val="00510307"/>
    <w:rsid w:val="0051070C"/>
    <w:rsid w:val="00511D19"/>
    <w:rsid w:val="005137E2"/>
    <w:rsid w:val="00513A7B"/>
    <w:rsid w:val="00513D69"/>
    <w:rsid w:val="005142D7"/>
    <w:rsid w:val="00514570"/>
    <w:rsid w:val="00514635"/>
    <w:rsid w:val="0051475F"/>
    <w:rsid w:val="005165B1"/>
    <w:rsid w:val="00517687"/>
    <w:rsid w:val="00517E36"/>
    <w:rsid w:val="005213CE"/>
    <w:rsid w:val="00521B6E"/>
    <w:rsid w:val="005224C1"/>
    <w:rsid w:val="005225DF"/>
    <w:rsid w:val="0052447F"/>
    <w:rsid w:val="00525514"/>
    <w:rsid w:val="00525523"/>
    <w:rsid w:val="0052684D"/>
    <w:rsid w:val="00526856"/>
    <w:rsid w:val="0052710C"/>
    <w:rsid w:val="005278E7"/>
    <w:rsid w:val="00530B09"/>
    <w:rsid w:val="00530C6F"/>
    <w:rsid w:val="005319B2"/>
    <w:rsid w:val="0053213E"/>
    <w:rsid w:val="005324E5"/>
    <w:rsid w:val="005331A7"/>
    <w:rsid w:val="00533EAF"/>
    <w:rsid w:val="00533F93"/>
    <w:rsid w:val="00535900"/>
    <w:rsid w:val="00540389"/>
    <w:rsid w:val="0054042C"/>
    <w:rsid w:val="00540DC1"/>
    <w:rsid w:val="005415C6"/>
    <w:rsid w:val="00542E40"/>
    <w:rsid w:val="00543FF9"/>
    <w:rsid w:val="005449D7"/>
    <w:rsid w:val="0054577D"/>
    <w:rsid w:val="0055020A"/>
    <w:rsid w:val="005505A7"/>
    <w:rsid w:val="00552799"/>
    <w:rsid w:val="00552A33"/>
    <w:rsid w:val="00552F2E"/>
    <w:rsid w:val="0055330C"/>
    <w:rsid w:val="00554422"/>
    <w:rsid w:val="00554912"/>
    <w:rsid w:val="00555B9D"/>
    <w:rsid w:val="005604DF"/>
    <w:rsid w:val="00560F07"/>
    <w:rsid w:val="00561300"/>
    <w:rsid w:val="005617AC"/>
    <w:rsid w:val="00562139"/>
    <w:rsid w:val="00563006"/>
    <w:rsid w:val="005640E5"/>
    <w:rsid w:val="0056466B"/>
    <w:rsid w:val="00564A82"/>
    <w:rsid w:val="005658DC"/>
    <w:rsid w:val="00566D46"/>
    <w:rsid w:val="005674B4"/>
    <w:rsid w:val="0056771F"/>
    <w:rsid w:val="005707B7"/>
    <w:rsid w:val="005709A3"/>
    <w:rsid w:val="00570BB8"/>
    <w:rsid w:val="00570BC3"/>
    <w:rsid w:val="005728EA"/>
    <w:rsid w:val="00573177"/>
    <w:rsid w:val="00573880"/>
    <w:rsid w:val="00573B39"/>
    <w:rsid w:val="00574138"/>
    <w:rsid w:val="005765EA"/>
    <w:rsid w:val="00576F64"/>
    <w:rsid w:val="005771FE"/>
    <w:rsid w:val="0057780A"/>
    <w:rsid w:val="00577E85"/>
    <w:rsid w:val="00580D9C"/>
    <w:rsid w:val="00581D69"/>
    <w:rsid w:val="00581E26"/>
    <w:rsid w:val="005822EC"/>
    <w:rsid w:val="005828B1"/>
    <w:rsid w:val="00583284"/>
    <w:rsid w:val="00583569"/>
    <w:rsid w:val="00583C55"/>
    <w:rsid w:val="00583E00"/>
    <w:rsid w:val="00585907"/>
    <w:rsid w:val="00586DF8"/>
    <w:rsid w:val="00587E2B"/>
    <w:rsid w:val="0059064F"/>
    <w:rsid w:val="005909C8"/>
    <w:rsid w:val="0059426B"/>
    <w:rsid w:val="00594F30"/>
    <w:rsid w:val="0059689C"/>
    <w:rsid w:val="00596A2C"/>
    <w:rsid w:val="005973B9"/>
    <w:rsid w:val="005A0742"/>
    <w:rsid w:val="005A2AF4"/>
    <w:rsid w:val="005A3477"/>
    <w:rsid w:val="005A4DD8"/>
    <w:rsid w:val="005A50A5"/>
    <w:rsid w:val="005A7541"/>
    <w:rsid w:val="005A75F0"/>
    <w:rsid w:val="005B0AD3"/>
    <w:rsid w:val="005B1353"/>
    <w:rsid w:val="005B25E7"/>
    <w:rsid w:val="005B4B94"/>
    <w:rsid w:val="005B5167"/>
    <w:rsid w:val="005B535F"/>
    <w:rsid w:val="005B5A1D"/>
    <w:rsid w:val="005C0C68"/>
    <w:rsid w:val="005C2DD2"/>
    <w:rsid w:val="005C3BF0"/>
    <w:rsid w:val="005C4647"/>
    <w:rsid w:val="005C4738"/>
    <w:rsid w:val="005C4758"/>
    <w:rsid w:val="005C5812"/>
    <w:rsid w:val="005C5CEE"/>
    <w:rsid w:val="005C72E7"/>
    <w:rsid w:val="005D0C23"/>
    <w:rsid w:val="005D1E86"/>
    <w:rsid w:val="005D4282"/>
    <w:rsid w:val="005D5322"/>
    <w:rsid w:val="005E0EE8"/>
    <w:rsid w:val="005E34C4"/>
    <w:rsid w:val="005E4016"/>
    <w:rsid w:val="005E4A57"/>
    <w:rsid w:val="005E597B"/>
    <w:rsid w:val="005E6420"/>
    <w:rsid w:val="005F09CD"/>
    <w:rsid w:val="005F24C1"/>
    <w:rsid w:val="005F2596"/>
    <w:rsid w:val="005F3DA1"/>
    <w:rsid w:val="005F4AEA"/>
    <w:rsid w:val="005F5E3F"/>
    <w:rsid w:val="005F6235"/>
    <w:rsid w:val="005F6368"/>
    <w:rsid w:val="005F6A41"/>
    <w:rsid w:val="005F73BA"/>
    <w:rsid w:val="0060131C"/>
    <w:rsid w:val="00601395"/>
    <w:rsid w:val="006017C5"/>
    <w:rsid w:val="00601E72"/>
    <w:rsid w:val="00602431"/>
    <w:rsid w:val="00603B49"/>
    <w:rsid w:val="0060415C"/>
    <w:rsid w:val="00606006"/>
    <w:rsid w:val="0060712A"/>
    <w:rsid w:val="0060715F"/>
    <w:rsid w:val="00610D87"/>
    <w:rsid w:val="00610D97"/>
    <w:rsid w:val="006134AC"/>
    <w:rsid w:val="00613901"/>
    <w:rsid w:val="00616CDF"/>
    <w:rsid w:val="00616F23"/>
    <w:rsid w:val="00617654"/>
    <w:rsid w:val="0062050B"/>
    <w:rsid w:val="0062105C"/>
    <w:rsid w:val="00621A72"/>
    <w:rsid w:val="00622674"/>
    <w:rsid w:val="00624ABA"/>
    <w:rsid w:val="00624B85"/>
    <w:rsid w:val="00626474"/>
    <w:rsid w:val="00626B35"/>
    <w:rsid w:val="0062739A"/>
    <w:rsid w:val="00627432"/>
    <w:rsid w:val="006306CA"/>
    <w:rsid w:val="00631B4E"/>
    <w:rsid w:val="00631C6B"/>
    <w:rsid w:val="00632C5B"/>
    <w:rsid w:val="00632DA8"/>
    <w:rsid w:val="0063350D"/>
    <w:rsid w:val="00633899"/>
    <w:rsid w:val="006343C2"/>
    <w:rsid w:val="00635E65"/>
    <w:rsid w:val="006360BC"/>
    <w:rsid w:val="00636F1E"/>
    <w:rsid w:val="00640151"/>
    <w:rsid w:val="00640500"/>
    <w:rsid w:val="00641F06"/>
    <w:rsid w:val="00642BB7"/>
    <w:rsid w:val="00642E82"/>
    <w:rsid w:val="0064338C"/>
    <w:rsid w:val="006449F4"/>
    <w:rsid w:val="00644B3F"/>
    <w:rsid w:val="00645235"/>
    <w:rsid w:val="006457A3"/>
    <w:rsid w:val="00645B66"/>
    <w:rsid w:val="00646387"/>
    <w:rsid w:val="006466DD"/>
    <w:rsid w:val="00647887"/>
    <w:rsid w:val="00650DD9"/>
    <w:rsid w:val="006511F4"/>
    <w:rsid w:val="00652C8C"/>
    <w:rsid w:val="006546B3"/>
    <w:rsid w:val="00655D5D"/>
    <w:rsid w:val="00657D93"/>
    <w:rsid w:val="00662380"/>
    <w:rsid w:val="0066293C"/>
    <w:rsid w:val="00662AC7"/>
    <w:rsid w:val="00662CA3"/>
    <w:rsid w:val="00663B84"/>
    <w:rsid w:val="0066500C"/>
    <w:rsid w:val="0066625B"/>
    <w:rsid w:val="00666A30"/>
    <w:rsid w:val="00667E05"/>
    <w:rsid w:val="00670C9F"/>
    <w:rsid w:val="006712B6"/>
    <w:rsid w:val="006723A6"/>
    <w:rsid w:val="006728C3"/>
    <w:rsid w:val="00672AA1"/>
    <w:rsid w:val="006731A9"/>
    <w:rsid w:val="006732FC"/>
    <w:rsid w:val="0067362E"/>
    <w:rsid w:val="006752AD"/>
    <w:rsid w:val="00675837"/>
    <w:rsid w:val="00675928"/>
    <w:rsid w:val="006763CF"/>
    <w:rsid w:val="00676AAB"/>
    <w:rsid w:val="00677D9A"/>
    <w:rsid w:val="00680218"/>
    <w:rsid w:val="006813CE"/>
    <w:rsid w:val="006829A2"/>
    <w:rsid w:val="006829CB"/>
    <w:rsid w:val="00683986"/>
    <w:rsid w:val="006847A0"/>
    <w:rsid w:val="00685F5A"/>
    <w:rsid w:val="00686C4B"/>
    <w:rsid w:val="00687740"/>
    <w:rsid w:val="00687D53"/>
    <w:rsid w:val="00690535"/>
    <w:rsid w:val="00690E28"/>
    <w:rsid w:val="00691813"/>
    <w:rsid w:val="006918CF"/>
    <w:rsid w:val="0069209D"/>
    <w:rsid w:val="0069292E"/>
    <w:rsid w:val="00692D66"/>
    <w:rsid w:val="00693BAD"/>
    <w:rsid w:val="00694F15"/>
    <w:rsid w:val="006953E6"/>
    <w:rsid w:val="006955EA"/>
    <w:rsid w:val="006958BF"/>
    <w:rsid w:val="00696ED1"/>
    <w:rsid w:val="006A167F"/>
    <w:rsid w:val="006A256A"/>
    <w:rsid w:val="006A2F2B"/>
    <w:rsid w:val="006A329B"/>
    <w:rsid w:val="006A3885"/>
    <w:rsid w:val="006A3DF9"/>
    <w:rsid w:val="006A45A4"/>
    <w:rsid w:val="006A46D4"/>
    <w:rsid w:val="006A56D9"/>
    <w:rsid w:val="006A58FD"/>
    <w:rsid w:val="006A5901"/>
    <w:rsid w:val="006A681F"/>
    <w:rsid w:val="006A6BCA"/>
    <w:rsid w:val="006A6DA7"/>
    <w:rsid w:val="006A6EBC"/>
    <w:rsid w:val="006A6FC9"/>
    <w:rsid w:val="006A730A"/>
    <w:rsid w:val="006A7628"/>
    <w:rsid w:val="006B3852"/>
    <w:rsid w:val="006B3E13"/>
    <w:rsid w:val="006B402A"/>
    <w:rsid w:val="006B4CC3"/>
    <w:rsid w:val="006C0A9B"/>
    <w:rsid w:val="006C12AF"/>
    <w:rsid w:val="006C311E"/>
    <w:rsid w:val="006C336F"/>
    <w:rsid w:val="006C37C8"/>
    <w:rsid w:val="006C387E"/>
    <w:rsid w:val="006C4171"/>
    <w:rsid w:val="006C4960"/>
    <w:rsid w:val="006C5373"/>
    <w:rsid w:val="006C60A3"/>
    <w:rsid w:val="006D1701"/>
    <w:rsid w:val="006D31E7"/>
    <w:rsid w:val="006D4202"/>
    <w:rsid w:val="006D4BC9"/>
    <w:rsid w:val="006D4CDE"/>
    <w:rsid w:val="006D7840"/>
    <w:rsid w:val="006D7862"/>
    <w:rsid w:val="006E0144"/>
    <w:rsid w:val="006E17B0"/>
    <w:rsid w:val="006E1E1F"/>
    <w:rsid w:val="006E279A"/>
    <w:rsid w:val="006E2AE1"/>
    <w:rsid w:val="006E2B41"/>
    <w:rsid w:val="006E2FF3"/>
    <w:rsid w:val="006E37F4"/>
    <w:rsid w:val="006E3DD5"/>
    <w:rsid w:val="006E406D"/>
    <w:rsid w:val="006E577F"/>
    <w:rsid w:val="006E5A52"/>
    <w:rsid w:val="006E60FD"/>
    <w:rsid w:val="006E613B"/>
    <w:rsid w:val="006E6549"/>
    <w:rsid w:val="006E7652"/>
    <w:rsid w:val="006F050F"/>
    <w:rsid w:val="006F1577"/>
    <w:rsid w:val="006F51F6"/>
    <w:rsid w:val="006F66BF"/>
    <w:rsid w:val="006F7C77"/>
    <w:rsid w:val="007019C3"/>
    <w:rsid w:val="00702193"/>
    <w:rsid w:val="00702DF7"/>
    <w:rsid w:val="00703077"/>
    <w:rsid w:val="00704664"/>
    <w:rsid w:val="0070469C"/>
    <w:rsid w:val="007053ED"/>
    <w:rsid w:val="0070561C"/>
    <w:rsid w:val="007058C8"/>
    <w:rsid w:val="007059F0"/>
    <w:rsid w:val="00706179"/>
    <w:rsid w:val="00706FBA"/>
    <w:rsid w:val="00707054"/>
    <w:rsid w:val="00707946"/>
    <w:rsid w:val="007103AB"/>
    <w:rsid w:val="007139D7"/>
    <w:rsid w:val="00716565"/>
    <w:rsid w:val="00720240"/>
    <w:rsid w:val="0072130E"/>
    <w:rsid w:val="007216A7"/>
    <w:rsid w:val="007218F6"/>
    <w:rsid w:val="00723EB4"/>
    <w:rsid w:val="00726699"/>
    <w:rsid w:val="00726E7D"/>
    <w:rsid w:val="00730CFE"/>
    <w:rsid w:val="00731385"/>
    <w:rsid w:val="00732E01"/>
    <w:rsid w:val="007336E2"/>
    <w:rsid w:val="00733830"/>
    <w:rsid w:val="00734997"/>
    <w:rsid w:val="00735844"/>
    <w:rsid w:val="007358C4"/>
    <w:rsid w:val="00736F6A"/>
    <w:rsid w:val="00736F92"/>
    <w:rsid w:val="00737B7B"/>
    <w:rsid w:val="007402EB"/>
    <w:rsid w:val="00741DFC"/>
    <w:rsid w:val="0074261A"/>
    <w:rsid w:val="00744A83"/>
    <w:rsid w:val="00744B02"/>
    <w:rsid w:val="00744B95"/>
    <w:rsid w:val="007460F3"/>
    <w:rsid w:val="00746414"/>
    <w:rsid w:val="0074692C"/>
    <w:rsid w:val="007472E9"/>
    <w:rsid w:val="00747BD2"/>
    <w:rsid w:val="007505C2"/>
    <w:rsid w:val="007518C8"/>
    <w:rsid w:val="00751CEE"/>
    <w:rsid w:val="00753AE5"/>
    <w:rsid w:val="0075407B"/>
    <w:rsid w:val="00754564"/>
    <w:rsid w:val="007556AE"/>
    <w:rsid w:val="00755C25"/>
    <w:rsid w:val="00756D38"/>
    <w:rsid w:val="00756FCD"/>
    <w:rsid w:val="007571E8"/>
    <w:rsid w:val="00757EDD"/>
    <w:rsid w:val="0076010D"/>
    <w:rsid w:val="00760AEE"/>
    <w:rsid w:val="00761453"/>
    <w:rsid w:val="007623F2"/>
    <w:rsid w:val="0076242F"/>
    <w:rsid w:val="007640CC"/>
    <w:rsid w:val="00764762"/>
    <w:rsid w:val="00765448"/>
    <w:rsid w:val="00765A81"/>
    <w:rsid w:val="00766CD6"/>
    <w:rsid w:val="00767AA5"/>
    <w:rsid w:val="00767CEF"/>
    <w:rsid w:val="0077033B"/>
    <w:rsid w:val="007710B6"/>
    <w:rsid w:val="0077171E"/>
    <w:rsid w:val="00771782"/>
    <w:rsid w:val="00771B78"/>
    <w:rsid w:val="00771F85"/>
    <w:rsid w:val="0077231A"/>
    <w:rsid w:val="0077411C"/>
    <w:rsid w:val="00774181"/>
    <w:rsid w:val="00774269"/>
    <w:rsid w:val="00774AF7"/>
    <w:rsid w:val="00776980"/>
    <w:rsid w:val="007810FA"/>
    <w:rsid w:val="00781A02"/>
    <w:rsid w:val="00783265"/>
    <w:rsid w:val="00783A98"/>
    <w:rsid w:val="00783AE9"/>
    <w:rsid w:val="00784DED"/>
    <w:rsid w:val="00785368"/>
    <w:rsid w:val="0078562A"/>
    <w:rsid w:val="00785886"/>
    <w:rsid w:val="00786222"/>
    <w:rsid w:val="007863AE"/>
    <w:rsid w:val="00787764"/>
    <w:rsid w:val="00790684"/>
    <w:rsid w:val="00790A28"/>
    <w:rsid w:val="0079128B"/>
    <w:rsid w:val="00791C3F"/>
    <w:rsid w:val="00791CF0"/>
    <w:rsid w:val="00792066"/>
    <w:rsid w:val="0079208A"/>
    <w:rsid w:val="007920D3"/>
    <w:rsid w:val="00792D2B"/>
    <w:rsid w:val="00794AD4"/>
    <w:rsid w:val="00794CB1"/>
    <w:rsid w:val="007960C3"/>
    <w:rsid w:val="00797E75"/>
    <w:rsid w:val="007A0188"/>
    <w:rsid w:val="007A04F1"/>
    <w:rsid w:val="007A175D"/>
    <w:rsid w:val="007A1998"/>
    <w:rsid w:val="007A2BC8"/>
    <w:rsid w:val="007A32E5"/>
    <w:rsid w:val="007A37EB"/>
    <w:rsid w:val="007A3BC5"/>
    <w:rsid w:val="007A5C11"/>
    <w:rsid w:val="007A5FF9"/>
    <w:rsid w:val="007A69B6"/>
    <w:rsid w:val="007A6E30"/>
    <w:rsid w:val="007B0257"/>
    <w:rsid w:val="007B18D1"/>
    <w:rsid w:val="007B27BA"/>
    <w:rsid w:val="007B2DC9"/>
    <w:rsid w:val="007B3006"/>
    <w:rsid w:val="007B41E7"/>
    <w:rsid w:val="007B447B"/>
    <w:rsid w:val="007B7B35"/>
    <w:rsid w:val="007C36E9"/>
    <w:rsid w:val="007C3C39"/>
    <w:rsid w:val="007C4B95"/>
    <w:rsid w:val="007C535F"/>
    <w:rsid w:val="007C5468"/>
    <w:rsid w:val="007C696B"/>
    <w:rsid w:val="007C6D22"/>
    <w:rsid w:val="007C7296"/>
    <w:rsid w:val="007D18BC"/>
    <w:rsid w:val="007D1A24"/>
    <w:rsid w:val="007D2671"/>
    <w:rsid w:val="007D2827"/>
    <w:rsid w:val="007D33A2"/>
    <w:rsid w:val="007D42FD"/>
    <w:rsid w:val="007D4C19"/>
    <w:rsid w:val="007D520D"/>
    <w:rsid w:val="007D6F39"/>
    <w:rsid w:val="007D7748"/>
    <w:rsid w:val="007E06FC"/>
    <w:rsid w:val="007E0B2E"/>
    <w:rsid w:val="007E192F"/>
    <w:rsid w:val="007E1C32"/>
    <w:rsid w:val="007E3659"/>
    <w:rsid w:val="007E476E"/>
    <w:rsid w:val="007E47F5"/>
    <w:rsid w:val="007E59B2"/>
    <w:rsid w:val="007E6009"/>
    <w:rsid w:val="007F0A24"/>
    <w:rsid w:val="007F241D"/>
    <w:rsid w:val="007F28BE"/>
    <w:rsid w:val="007F386C"/>
    <w:rsid w:val="007F430A"/>
    <w:rsid w:val="007F4495"/>
    <w:rsid w:val="007F4E44"/>
    <w:rsid w:val="007F538E"/>
    <w:rsid w:val="007F591F"/>
    <w:rsid w:val="007F5EA9"/>
    <w:rsid w:val="007F65D6"/>
    <w:rsid w:val="007F67DE"/>
    <w:rsid w:val="007F6D3F"/>
    <w:rsid w:val="00800622"/>
    <w:rsid w:val="008007CC"/>
    <w:rsid w:val="008019F8"/>
    <w:rsid w:val="0080339A"/>
    <w:rsid w:val="008033D6"/>
    <w:rsid w:val="00803C2E"/>
    <w:rsid w:val="00803D1F"/>
    <w:rsid w:val="0080416A"/>
    <w:rsid w:val="00805273"/>
    <w:rsid w:val="008062CA"/>
    <w:rsid w:val="008068E6"/>
    <w:rsid w:val="008104EA"/>
    <w:rsid w:val="00811006"/>
    <w:rsid w:val="0081114C"/>
    <w:rsid w:val="0081196F"/>
    <w:rsid w:val="00811CEC"/>
    <w:rsid w:val="00811CF1"/>
    <w:rsid w:val="00811F4D"/>
    <w:rsid w:val="008122B4"/>
    <w:rsid w:val="008125B9"/>
    <w:rsid w:val="00813055"/>
    <w:rsid w:val="00813157"/>
    <w:rsid w:val="0081362B"/>
    <w:rsid w:val="00814713"/>
    <w:rsid w:val="00817138"/>
    <w:rsid w:val="00817459"/>
    <w:rsid w:val="00821EA1"/>
    <w:rsid w:val="008234AC"/>
    <w:rsid w:val="0082354D"/>
    <w:rsid w:val="0082409A"/>
    <w:rsid w:val="00824BD6"/>
    <w:rsid w:val="0083009D"/>
    <w:rsid w:val="00830B73"/>
    <w:rsid w:val="00830B87"/>
    <w:rsid w:val="00831232"/>
    <w:rsid w:val="00833354"/>
    <w:rsid w:val="00833702"/>
    <w:rsid w:val="00834E77"/>
    <w:rsid w:val="008365A1"/>
    <w:rsid w:val="00840E55"/>
    <w:rsid w:val="00841752"/>
    <w:rsid w:val="00843924"/>
    <w:rsid w:val="0084556E"/>
    <w:rsid w:val="008456E1"/>
    <w:rsid w:val="008469A6"/>
    <w:rsid w:val="00846BB1"/>
    <w:rsid w:val="00847D48"/>
    <w:rsid w:val="0084F549"/>
    <w:rsid w:val="008510CD"/>
    <w:rsid w:val="0085174A"/>
    <w:rsid w:val="00851B2D"/>
    <w:rsid w:val="008537BC"/>
    <w:rsid w:val="0085486C"/>
    <w:rsid w:val="00854A47"/>
    <w:rsid w:val="00855E20"/>
    <w:rsid w:val="008567E7"/>
    <w:rsid w:val="008568A4"/>
    <w:rsid w:val="00856A54"/>
    <w:rsid w:val="00856B9A"/>
    <w:rsid w:val="008572A9"/>
    <w:rsid w:val="008577BC"/>
    <w:rsid w:val="008579A8"/>
    <w:rsid w:val="0086006F"/>
    <w:rsid w:val="00860731"/>
    <w:rsid w:val="00862026"/>
    <w:rsid w:val="0086279B"/>
    <w:rsid w:val="00862E68"/>
    <w:rsid w:val="0086318E"/>
    <w:rsid w:val="00863D6E"/>
    <w:rsid w:val="00864A7C"/>
    <w:rsid w:val="00864DF4"/>
    <w:rsid w:val="008658E1"/>
    <w:rsid w:val="00866081"/>
    <w:rsid w:val="00866D02"/>
    <w:rsid w:val="00867F22"/>
    <w:rsid w:val="008705F1"/>
    <w:rsid w:val="00871286"/>
    <w:rsid w:val="0087136C"/>
    <w:rsid w:val="0087177E"/>
    <w:rsid w:val="008732ED"/>
    <w:rsid w:val="00874271"/>
    <w:rsid w:val="008751CA"/>
    <w:rsid w:val="00875787"/>
    <w:rsid w:val="008809F7"/>
    <w:rsid w:val="00881449"/>
    <w:rsid w:val="008820DD"/>
    <w:rsid w:val="00882920"/>
    <w:rsid w:val="0088413E"/>
    <w:rsid w:val="008867D8"/>
    <w:rsid w:val="0088690B"/>
    <w:rsid w:val="00887FE8"/>
    <w:rsid w:val="00890AE0"/>
    <w:rsid w:val="00890CBE"/>
    <w:rsid w:val="00890CD8"/>
    <w:rsid w:val="00891608"/>
    <w:rsid w:val="008924CA"/>
    <w:rsid w:val="00894742"/>
    <w:rsid w:val="00894AE2"/>
    <w:rsid w:val="00895EC4"/>
    <w:rsid w:val="00896027"/>
    <w:rsid w:val="00896039"/>
    <w:rsid w:val="008960FC"/>
    <w:rsid w:val="0089788E"/>
    <w:rsid w:val="008A04DF"/>
    <w:rsid w:val="008A070E"/>
    <w:rsid w:val="008A0D4F"/>
    <w:rsid w:val="008A2695"/>
    <w:rsid w:val="008A2A6A"/>
    <w:rsid w:val="008A38E3"/>
    <w:rsid w:val="008A3B95"/>
    <w:rsid w:val="008A4EDD"/>
    <w:rsid w:val="008A61DA"/>
    <w:rsid w:val="008A7B52"/>
    <w:rsid w:val="008A7BFC"/>
    <w:rsid w:val="008B0693"/>
    <w:rsid w:val="008B0B5C"/>
    <w:rsid w:val="008B19F7"/>
    <w:rsid w:val="008B22A5"/>
    <w:rsid w:val="008B2EE2"/>
    <w:rsid w:val="008B37C7"/>
    <w:rsid w:val="008B3BB9"/>
    <w:rsid w:val="008B421B"/>
    <w:rsid w:val="008B4409"/>
    <w:rsid w:val="008B46EB"/>
    <w:rsid w:val="008B4A52"/>
    <w:rsid w:val="008B4BD8"/>
    <w:rsid w:val="008B4C81"/>
    <w:rsid w:val="008B5D4F"/>
    <w:rsid w:val="008B775B"/>
    <w:rsid w:val="008B7D0A"/>
    <w:rsid w:val="008C10F5"/>
    <w:rsid w:val="008C24C9"/>
    <w:rsid w:val="008C287A"/>
    <w:rsid w:val="008C35A6"/>
    <w:rsid w:val="008C3B9F"/>
    <w:rsid w:val="008C3FF6"/>
    <w:rsid w:val="008C4377"/>
    <w:rsid w:val="008C43C3"/>
    <w:rsid w:val="008C4E4B"/>
    <w:rsid w:val="008C50FD"/>
    <w:rsid w:val="008C6246"/>
    <w:rsid w:val="008C6560"/>
    <w:rsid w:val="008C6C11"/>
    <w:rsid w:val="008C76C5"/>
    <w:rsid w:val="008C7980"/>
    <w:rsid w:val="008D070D"/>
    <w:rsid w:val="008D0A4D"/>
    <w:rsid w:val="008D2AC1"/>
    <w:rsid w:val="008D391C"/>
    <w:rsid w:val="008D5433"/>
    <w:rsid w:val="008D544D"/>
    <w:rsid w:val="008D5DEE"/>
    <w:rsid w:val="008D6DB7"/>
    <w:rsid w:val="008E0164"/>
    <w:rsid w:val="008E0BA8"/>
    <w:rsid w:val="008E173C"/>
    <w:rsid w:val="008E3696"/>
    <w:rsid w:val="008E3F4E"/>
    <w:rsid w:val="008E40F6"/>
    <w:rsid w:val="008E4E6A"/>
    <w:rsid w:val="008E59C5"/>
    <w:rsid w:val="008E5C82"/>
    <w:rsid w:val="008E604A"/>
    <w:rsid w:val="008E6D67"/>
    <w:rsid w:val="008E752A"/>
    <w:rsid w:val="008F0A2C"/>
    <w:rsid w:val="008F0BEA"/>
    <w:rsid w:val="008F12CF"/>
    <w:rsid w:val="008F164A"/>
    <w:rsid w:val="008F1700"/>
    <w:rsid w:val="008F1DF1"/>
    <w:rsid w:val="008F2F3D"/>
    <w:rsid w:val="008F385A"/>
    <w:rsid w:val="008F38AC"/>
    <w:rsid w:val="008F41CE"/>
    <w:rsid w:val="008F479C"/>
    <w:rsid w:val="008F4E5E"/>
    <w:rsid w:val="008F5648"/>
    <w:rsid w:val="008F691D"/>
    <w:rsid w:val="008F6985"/>
    <w:rsid w:val="008F6A9C"/>
    <w:rsid w:val="009002D1"/>
    <w:rsid w:val="00900F0D"/>
    <w:rsid w:val="00901385"/>
    <w:rsid w:val="00901C3D"/>
    <w:rsid w:val="00901CB0"/>
    <w:rsid w:val="00901D88"/>
    <w:rsid w:val="00901EAA"/>
    <w:rsid w:val="00902391"/>
    <w:rsid w:val="009027C2"/>
    <w:rsid w:val="009038A2"/>
    <w:rsid w:val="0090653E"/>
    <w:rsid w:val="00910038"/>
    <w:rsid w:val="00910109"/>
    <w:rsid w:val="00910342"/>
    <w:rsid w:val="009106ED"/>
    <w:rsid w:val="00914452"/>
    <w:rsid w:val="00914945"/>
    <w:rsid w:val="00916E9D"/>
    <w:rsid w:val="00917495"/>
    <w:rsid w:val="00917D7C"/>
    <w:rsid w:val="00917D8F"/>
    <w:rsid w:val="00920BD7"/>
    <w:rsid w:val="00920C2F"/>
    <w:rsid w:val="0092317D"/>
    <w:rsid w:val="0092321E"/>
    <w:rsid w:val="0092432A"/>
    <w:rsid w:val="009254E7"/>
    <w:rsid w:val="00926700"/>
    <w:rsid w:val="009270ED"/>
    <w:rsid w:val="009274CE"/>
    <w:rsid w:val="00927C80"/>
    <w:rsid w:val="0093089D"/>
    <w:rsid w:val="00930F9F"/>
    <w:rsid w:val="0093239A"/>
    <w:rsid w:val="00933307"/>
    <w:rsid w:val="00933725"/>
    <w:rsid w:val="00933914"/>
    <w:rsid w:val="00933E3C"/>
    <w:rsid w:val="0093511F"/>
    <w:rsid w:val="00936FD1"/>
    <w:rsid w:val="00937AC4"/>
    <w:rsid w:val="0094164E"/>
    <w:rsid w:val="00941761"/>
    <w:rsid w:val="009438DA"/>
    <w:rsid w:val="00943F3F"/>
    <w:rsid w:val="00945322"/>
    <w:rsid w:val="0094543D"/>
    <w:rsid w:val="0094548E"/>
    <w:rsid w:val="00945D52"/>
    <w:rsid w:val="00947863"/>
    <w:rsid w:val="00950B53"/>
    <w:rsid w:val="00950FF6"/>
    <w:rsid w:val="00951B7C"/>
    <w:rsid w:val="00951BC6"/>
    <w:rsid w:val="00954090"/>
    <w:rsid w:val="0095448D"/>
    <w:rsid w:val="00955130"/>
    <w:rsid w:val="009555F2"/>
    <w:rsid w:val="0095590D"/>
    <w:rsid w:val="00956239"/>
    <w:rsid w:val="00956D30"/>
    <w:rsid w:val="00957420"/>
    <w:rsid w:val="0096031A"/>
    <w:rsid w:val="00960789"/>
    <w:rsid w:val="00960BA1"/>
    <w:rsid w:val="009630F0"/>
    <w:rsid w:val="0096312E"/>
    <w:rsid w:val="009635C1"/>
    <w:rsid w:val="00963F10"/>
    <w:rsid w:val="0096408F"/>
    <w:rsid w:val="00964DC0"/>
    <w:rsid w:val="00964ED6"/>
    <w:rsid w:val="00965FFD"/>
    <w:rsid w:val="009660C7"/>
    <w:rsid w:val="0096634E"/>
    <w:rsid w:val="00967158"/>
    <w:rsid w:val="009673E1"/>
    <w:rsid w:val="009700ED"/>
    <w:rsid w:val="009715C0"/>
    <w:rsid w:val="00974C4F"/>
    <w:rsid w:val="00975190"/>
    <w:rsid w:val="00975B03"/>
    <w:rsid w:val="00975D21"/>
    <w:rsid w:val="009766D2"/>
    <w:rsid w:val="00976F76"/>
    <w:rsid w:val="009801C0"/>
    <w:rsid w:val="00980366"/>
    <w:rsid w:val="0098042F"/>
    <w:rsid w:val="0098089F"/>
    <w:rsid w:val="00980B68"/>
    <w:rsid w:val="00982298"/>
    <w:rsid w:val="00983DB8"/>
    <w:rsid w:val="00985C96"/>
    <w:rsid w:val="00985E20"/>
    <w:rsid w:val="00987295"/>
    <w:rsid w:val="00987ACE"/>
    <w:rsid w:val="00990B56"/>
    <w:rsid w:val="00994B6A"/>
    <w:rsid w:val="00995317"/>
    <w:rsid w:val="00995D29"/>
    <w:rsid w:val="00996153"/>
    <w:rsid w:val="00997E1B"/>
    <w:rsid w:val="00997F10"/>
    <w:rsid w:val="009A0B7C"/>
    <w:rsid w:val="009A14B8"/>
    <w:rsid w:val="009A2A07"/>
    <w:rsid w:val="009A2C7B"/>
    <w:rsid w:val="009A4B6E"/>
    <w:rsid w:val="009A60D5"/>
    <w:rsid w:val="009A66F2"/>
    <w:rsid w:val="009A7A0B"/>
    <w:rsid w:val="009B05F3"/>
    <w:rsid w:val="009B0E10"/>
    <w:rsid w:val="009B2440"/>
    <w:rsid w:val="009B5199"/>
    <w:rsid w:val="009B5571"/>
    <w:rsid w:val="009C0011"/>
    <w:rsid w:val="009C01C9"/>
    <w:rsid w:val="009C258E"/>
    <w:rsid w:val="009C3812"/>
    <w:rsid w:val="009C3EF6"/>
    <w:rsid w:val="009C5218"/>
    <w:rsid w:val="009C54A5"/>
    <w:rsid w:val="009C55DF"/>
    <w:rsid w:val="009C5756"/>
    <w:rsid w:val="009C5FE9"/>
    <w:rsid w:val="009C679A"/>
    <w:rsid w:val="009C6C9A"/>
    <w:rsid w:val="009C762D"/>
    <w:rsid w:val="009C7687"/>
    <w:rsid w:val="009D0EBF"/>
    <w:rsid w:val="009D280E"/>
    <w:rsid w:val="009D2C86"/>
    <w:rsid w:val="009D30EE"/>
    <w:rsid w:val="009D3DFA"/>
    <w:rsid w:val="009D645D"/>
    <w:rsid w:val="009D65EE"/>
    <w:rsid w:val="009D6A92"/>
    <w:rsid w:val="009D6CEB"/>
    <w:rsid w:val="009E0DBA"/>
    <w:rsid w:val="009E1199"/>
    <w:rsid w:val="009E12CD"/>
    <w:rsid w:val="009E1FEC"/>
    <w:rsid w:val="009E3ABC"/>
    <w:rsid w:val="009E3BE0"/>
    <w:rsid w:val="009E3CB2"/>
    <w:rsid w:val="009E46EB"/>
    <w:rsid w:val="009E50A5"/>
    <w:rsid w:val="009E56C0"/>
    <w:rsid w:val="009E5E6A"/>
    <w:rsid w:val="009E61D0"/>
    <w:rsid w:val="009E6CB8"/>
    <w:rsid w:val="009E7366"/>
    <w:rsid w:val="009E75A6"/>
    <w:rsid w:val="009F0A54"/>
    <w:rsid w:val="009F0D62"/>
    <w:rsid w:val="009F16A5"/>
    <w:rsid w:val="009F207F"/>
    <w:rsid w:val="009F2190"/>
    <w:rsid w:val="009F2402"/>
    <w:rsid w:val="009F3484"/>
    <w:rsid w:val="009F3601"/>
    <w:rsid w:val="009F3DB7"/>
    <w:rsid w:val="009F4CF5"/>
    <w:rsid w:val="009F5212"/>
    <w:rsid w:val="009F55D7"/>
    <w:rsid w:val="009F587B"/>
    <w:rsid w:val="009F5A41"/>
    <w:rsid w:val="009F6D94"/>
    <w:rsid w:val="009F727A"/>
    <w:rsid w:val="009F7621"/>
    <w:rsid w:val="009F7912"/>
    <w:rsid w:val="00A00B72"/>
    <w:rsid w:val="00A00D23"/>
    <w:rsid w:val="00A01031"/>
    <w:rsid w:val="00A01639"/>
    <w:rsid w:val="00A01BCB"/>
    <w:rsid w:val="00A02623"/>
    <w:rsid w:val="00A02660"/>
    <w:rsid w:val="00A036A3"/>
    <w:rsid w:val="00A042A2"/>
    <w:rsid w:val="00A05E4A"/>
    <w:rsid w:val="00A06062"/>
    <w:rsid w:val="00A06FF9"/>
    <w:rsid w:val="00A07226"/>
    <w:rsid w:val="00A073A0"/>
    <w:rsid w:val="00A0767F"/>
    <w:rsid w:val="00A078D3"/>
    <w:rsid w:val="00A07CA5"/>
    <w:rsid w:val="00A104DE"/>
    <w:rsid w:val="00A10FF1"/>
    <w:rsid w:val="00A12F05"/>
    <w:rsid w:val="00A13555"/>
    <w:rsid w:val="00A13AE8"/>
    <w:rsid w:val="00A13D76"/>
    <w:rsid w:val="00A14EA5"/>
    <w:rsid w:val="00A14F9F"/>
    <w:rsid w:val="00A15619"/>
    <w:rsid w:val="00A16553"/>
    <w:rsid w:val="00A17311"/>
    <w:rsid w:val="00A2076E"/>
    <w:rsid w:val="00A20C61"/>
    <w:rsid w:val="00A212B6"/>
    <w:rsid w:val="00A21353"/>
    <w:rsid w:val="00A21423"/>
    <w:rsid w:val="00A216B9"/>
    <w:rsid w:val="00A21D15"/>
    <w:rsid w:val="00A221BE"/>
    <w:rsid w:val="00A225BC"/>
    <w:rsid w:val="00A22B05"/>
    <w:rsid w:val="00A24050"/>
    <w:rsid w:val="00A25275"/>
    <w:rsid w:val="00A2631C"/>
    <w:rsid w:val="00A265C0"/>
    <w:rsid w:val="00A26BB9"/>
    <w:rsid w:val="00A27485"/>
    <w:rsid w:val="00A276A3"/>
    <w:rsid w:val="00A27B8E"/>
    <w:rsid w:val="00A30553"/>
    <w:rsid w:val="00A31CAA"/>
    <w:rsid w:val="00A3301A"/>
    <w:rsid w:val="00A33C96"/>
    <w:rsid w:val="00A34F0C"/>
    <w:rsid w:val="00A355C6"/>
    <w:rsid w:val="00A36438"/>
    <w:rsid w:val="00A36592"/>
    <w:rsid w:val="00A4041B"/>
    <w:rsid w:val="00A406DD"/>
    <w:rsid w:val="00A40B1A"/>
    <w:rsid w:val="00A4234F"/>
    <w:rsid w:val="00A42AE1"/>
    <w:rsid w:val="00A43C00"/>
    <w:rsid w:val="00A45854"/>
    <w:rsid w:val="00A461B5"/>
    <w:rsid w:val="00A466C8"/>
    <w:rsid w:val="00A469C9"/>
    <w:rsid w:val="00A46A1E"/>
    <w:rsid w:val="00A46ABD"/>
    <w:rsid w:val="00A47EB9"/>
    <w:rsid w:val="00A47F00"/>
    <w:rsid w:val="00A500F0"/>
    <w:rsid w:val="00A51803"/>
    <w:rsid w:val="00A528F9"/>
    <w:rsid w:val="00A52B9F"/>
    <w:rsid w:val="00A52C35"/>
    <w:rsid w:val="00A534E2"/>
    <w:rsid w:val="00A544B9"/>
    <w:rsid w:val="00A55D3C"/>
    <w:rsid w:val="00A55DD6"/>
    <w:rsid w:val="00A5713E"/>
    <w:rsid w:val="00A61999"/>
    <w:rsid w:val="00A62A36"/>
    <w:rsid w:val="00A62C09"/>
    <w:rsid w:val="00A637D0"/>
    <w:rsid w:val="00A63B48"/>
    <w:rsid w:val="00A644F0"/>
    <w:rsid w:val="00A6464E"/>
    <w:rsid w:val="00A64752"/>
    <w:rsid w:val="00A64B42"/>
    <w:rsid w:val="00A64FA6"/>
    <w:rsid w:val="00A65A3C"/>
    <w:rsid w:val="00A6640D"/>
    <w:rsid w:val="00A66F17"/>
    <w:rsid w:val="00A67806"/>
    <w:rsid w:val="00A7078D"/>
    <w:rsid w:val="00A70F55"/>
    <w:rsid w:val="00A71E30"/>
    <w:rsid w:val="00A7255B"/>
    <w:rsid w:val="00A72CE4"/>
    <w:rsid w:val="00A7347B"/>
    <w:rsid w:val="00A7397D"/>
    <w:rsid w:val="00A77473"/>
    <w:rsid w:val="00A77DCB"/>
    <w:rsid w:val="00A802A9"/>
    <w:rsid w:val="00A81774"/>
    <w:rsid w:val="00A81A0C"/>
    <w:rsid w:val="00A81B55"/>
    <w:rsid w:val="00A83CBB"/>
    <w:rsid w:val="00A86E64"/>
    <w:rsid w:val="00A90DC4"/>
    <w:rsid w:val="00A91FDD"/>
    <w:rsid w:val="00A93143"/>
    <w:rsid w:val="00A93D63"/>
    <w:rsid w:val="00A949F4"/>
    <w:rsid w:val="00A94D93"/>
    <w:rsid w:val="00A95C6C"/>
    <w:rsid w:val="00A96D59"/>
    <w:rsid w:val="00AA1298"/>
    <w:rsid w:val="00AA21F4"/>
    <w:rsid w:val="00AA3173"/>
    <w:rsid w:val="00AA4DA0"/>
    <w:rsid w:val="00AA5879"/>
    <w:rsid w:val="00AA6E4E"/>
    <w:rsid w:val="00AB01E2"/>
    <w:rsid w:val="00AB0BF0"/>
    <w:rsid w:val="00AB1249"/>
    <w:rsid w:val="00AB1F0E"/>
    <w:rsid w:val="00AB236D"/>
    <w:rsid w:val="00AB37DF"/>
    <w:rsid w:val="00AB443F"/>
    <w:rsid w:val="00AB4677"/>
    <w:rsid w:val="00AB594D"/>
    <w:rsid w:val="00AB5DA2"/>
    <w:rsid w:val="00AB67ED"/>
    <w:rsid w:val="00AB7389"/>
    <w:rsid w:val="00AC0312"/>
    <w:rsid w:val="00AC0478"/>
    <w:rsid w:val="00AC18B6"/>
    <w:rsid w:val="00AC1986"/>
    <w:rsid w:val="00AC2E60"/>
    <w:rsid w:val="00AC3162"/>
    <w:rsid w:val="00AC395E"/>
    <w:rsid w:val="00AC448E"/>
    <w:rsid w:val="00AC5C35"/>
    <w:rsid w:val="00AC6389"/>
    <w:rsid w:val="00AC7CD7"/>
    <w:rsid w:val="00AD1659"/>
    <w:rsid w:val="00AD1BA8"/>
    <w:rsid w:val="00AD1F0E"/>
    <w:rsid w:val="00AD38B6"/>
    <w:rsid w:val="00AD43F3"/>
    <w:rsid w:val="00AD45CD"/>
    <w:rsid w:val="00AD4D78"/>
    <w:rsid w:val="00AD53E5"/>
    <w:rsid w:val="00AD5F11"/>
    <w:rsid w:val="00AD6506"/>
    <w:rsid w:val="00AD7D32"/>
    <w:rsid w:val="00AD7EC4"/>
    <w:rsid w:val="00AD7FFB"/>
    <w:rsid w:val="00AE0FFA"/>
    <w:rsid w:val="00AE104A"/>
    <w:rsid w:val="00AE1F63"/>
    <w:rsid w:val="00AE2053"/>
    <w:rsid w:val="00AE2E05"/>
    <w:rsid w:val="00AE404A"/>
    <w:rsid w:val="00AE5460"/>
    <w:rsid w:val="00AE62B5"/>
    <w:rsid w:val="00AF1709"/>
    <w:rsid w:val="00AF198E"/>
    <w:rsid w:val="00AF1BA4"/>
    <w:rsid w:val="00AF1D2D"/>
    <w:rsid w:val="00AF33A1"/>
    <w:rsid w:val="00AF3C4D"/>
    <w:rsid w:val="00AF44E1"/>
    <w:rsid w:val="00AF46F0"/>
    <w:rsid w:val="00AF4A6D"/>
    <w:rsid w:val="00AF4CB9"/>
    <w:rsid w:val="00AF53C4"/>
    <w:rsid w:val="00AF5921"/>
    <w:rsid w:val="00AF6270"/>
    <w:rsid w:val="00AF6715"/>
    <w:rsid w:val="00AF6E73"/>
    <w:rsid w:val="00AF735D"/>
    <w:rsid w:val="00AF7D8D"/>
    <w:rsid w:val="00B00059"/>
    <w:rsid w:val="00B01F85"/>
    <w:rsid w:val="00B03382"/>
    <w:rsid w:val="00B038D1"/>
    <w:rsid w:val="00B038FD"/>
    <w:rsid w:val="00B0491E"/>
    <w:rsid w:val="00B05253"/>
    <w:rsid w:val="00B061D2"/>
    <w:rsid w:val="00B061D4"/>
    <w:rsid w:val="00B076F5"/>
    <w:rsid w:val="00B10D50"/>
    <w:rsid w:val="00B10F21"/>
    <w:rsid w:val="00B11B78"/>
    <w:rsid w:val="00B11CEF"/>
    <w:rsid w:val="00B12B34"/>
    <w:rsid w:val="00B141A5"/>
    <w:rsid w:val="00B149DC"/>
    <w:rsid w:val="00B14DEC"/>
    <w:rsid w:val="00B14EEF"/>
    <w:rsid w:val="00B152BF"/>
    <w:rsid w:val="00B15E34"/>
    <w:rsid w:val="00B164B4"/>
    <w:rsid w:val="00B16A1E"/>
    <w:rsid w:val="00B172EC"/>
    <w:rsid w:val="00B17432"/>
    <w:rsid w:val="00B175B6"/>
    <w:rsid w:val="00B21008"/>
    <w:rsid w:val="00B21159"/>
    <w:rsid w:val="00B23482"/>
    <w:rsid w:val="00B25A1E"/>
    <w:rsid w:val="00B262BE"/>
    <w:rsid w:val="00B30853"/>
    <w:rsid w:val="00B30C93"/>
    <w:rsid w:val="00B321DE"/>
    <w:rsid w:val="00B322C0"/>
    <w:rsid w:val="00B3338A"/>
    <w:rsid w:val="00B33B06"/>
    <w:rsid w:val="00B34883"/>
    <w:rsid w:val="00B35414"/>
    <w:rsid w:val="00B36800"/>
    <w:rsid w:val="00B36A57"/>
    <w:rsid w:val="00B408B1"/>
    <w:rsid w:val="00B413DA"/>
    <w:rsid w:val="00B425E9"/>
    <w:rsid w:val="00B42F41"/>
    <w:rsid w:val="00B431B8"/>
    <w:rsid w:val="00B43A84"/>
    <w:rsid w:val="00B43CED"/>
    <w:rsid w:val="00B464F9"/>
    <w:rsid w:val="00B46C93"/>
    <w:rsid w:val="00B47B8F"/>
    <w:rsid w:val="00B47D0D"/>
    <w:rsid w:val="00B503A8"/>
    <w:rsid w:val="00B513E1"/>
    <w:rsid w:val="00B5197C"/>
    <w:rsid w:val="00B52B6C"/>
    <w:rsid w:val="00B52F74"/>
    <w:rsid w:val="00B53B3B"/>
    <w:rsid w:val="00B557F1"/>
    <w:rsid w:val="00B55A0B"/>
    <w:rsid w:val="00B55AE0"/>
    <w:rsid w:val="00B56008"/>
    <w:rsid w:val="00B606E2"/>
    <w:rsid w:val="00B60AEB"/>
    <w:rsid w:val="00B60D51"/>
    <w:rsid w:val="00B61D85"/>
    <w:rsid w:val="00B63643"/>
    <w:rsid w:val="00B63712"/>
    <w:rsid w:val="00B64A8A"/>
    <w:rsid w:val="00B67735"/>
    <w:rsid w:val="00B749A5"/>
    <w:rsid w:val="00B74BA6"/>
    <w:rsid w:val="00B74ED8"/>
    <w:rsid w:val="00B817BD"/>
    <w:rsid w:val="00B84A76"/>
    <w:rsid w:val="00B84CBB"/>
    <w:rsid w:val="00B85AD2"/>
    <w:rsid w:val="00B86D14"/>
    <w:rsid w:val="00B8753C"/>
    <w:rsid w:val="00B8799B"/>
    <w:rsid w:val="00B90469"/>
    <w:rsid w:val="00B90BA3"/>
    <w:rsid w:val="00B91496"/>
    <w:rsid w:val="00B91789"/>
    <w:rsid w:val="00B91DF0"/>
    <w:rsid w:val="00B92148"/>
    <w:rsid w:val="00B9290F"/>
    <w:rsid w:val="00B92BB3"/>
    <w:rsid w:val="00B92CB4"/>
    <w:rsid w:val="00B92F60"/>
    <w:rsid w:val="00B931B9"/>
    <w:rsid w:val="00B93AFE"/>
    <w:rsid w:val="00B93D25"/>
    <w:rsid w:val="00B93DEB"/>
    <w:rsid w:val="00B94495"/>
    <w:rsid w:val="00B945CA"/>
    <w:rsid w:val="00B94B64"/>
    <w:rsid w:val="00B967AB"/>
    <w:rsid w:val="00B96CCC"/>
    <w:rsid w:val="00B976CB"/>
    <w:rsid w:val="00B97D80"/>
    <w:rsid w:val="00BA0589"/>
    <w:rsid w:val="00BA21B3"/>
    <w:rsid w:val="00BA2253"/>
    <w:rsid w:val="00BA2B95"/>
    <w:rsid w:val="00BA541D"/>
    <w:rsid w:val="00BA59B9"/>
    <w:rsid w:val="00BA66BA"/>
    <w:rsid w:val="00BA67EA"/>
    <w:rsid w:val="00BA7EB0"/>
    <w:rsid w:val="00BB0B85"/>
    <w:rsid w:val="00BB1772"/>
    <w:rsid w:val="00BB1F73"/>
    <w:rsid w:val="00BB2AC3"/>
    <w:rsid w:val="00BB3509"/>
    <w:rsid w:val="00BB3EC8"/>
    <w:rsid w:val="00BB41B3"/>
    <w:rsid w:val="00BB602F"/>
    <w:rsid w:val="00BB6BDF"/>
    <w:rsid w:val="00BB6EB6"/>
    <w:rsid w:val="00BB7B25"/>
    <w:rsid w:val="00BC065B"/>
    <w:rsid w:val="00BC2616"/>
    <w:rsid w:val="00BC270C"/>
    <w:rsid w:val="00BC28F3"/>
    <w:rsid w:val="00BC2A20"/>
    <w:rsid w:val="00BC33E9"/>
    <w:rsid w:val="00BC35CA"/>
    <w:rsid w:val="00BC396C"/>
    <w:rsid w:val="00BC5307"/>
    <w:rsid w:val="00BC5A36"/>
    <w:rsid w:val="00BC63E6"/>
    <w:rsid w:val="00BC731A"/>
    <w:rsid w:val="00BD047C"/>
    <w:rsid w:val="00BD0791"/>
    <w:rsid w:val="00BD1D0C"/>
    <w:rsid w:val="00BD1ECF"/>
    <w:rsid w:val="00BD2454"/>
    <w:rsid w:val="00BD371E"/>
    <w:rsid w:val="00BD42E7"/>
    <w:rsid w:val="00BD50EA"/>
    <w:rsid w:val="00BD6AC8"/>
    <w:rsid w:val="00BD7E71"/>
    <w:rsid w:val="00BE026A"/>
    <w:rsid w:val="00BE116F"/>
    <w:rsid w:val="00BE21A9"/>
    <w:rsid w:val="00BE3271"/>
    <w:rsid w:val="00BE32E6"/>
    <w:rsid w:val="00BE4303"/>
    <w:rsid w:val="00BE436F"/>
    <w:rsid w:val="00BE4446"/>
    <w:rsid w:val="00BE4E69"/>
    <w:rsid w:val="00BE5071"/>
    <w:rsid w:val="00BE7190"/>
    <w:rsid w:val="00BF110D"/>
    <w:rsid w:val="00BF1661"/>
    <w:rsid w:val="00BF21AB"/>
    <w:rsid w:val="00BF432B"/>
    <w:rsid w:val="00BF4B9D"/>
    <w:rsid w:val="00BF5272"/>
    <w:rsid w:val="00BF55EB"/>
    <w:rsid w:val="00BF7097"/>
    <w:rsid w:val="00BF7294"/>
    <w:rsid w:val="00BF77A5"/>
    <w:rsid w:val="00BF7803"/>
    <w:rsid w:val="00BF7C45"/>
    <w:rsid w:val="00C00D9B"/>
    <w:rsid w:val="00C015CC"/>
    <w:rsid w:val="00C02919"/>
    <w:rsid w:val="00C03828"/>
    <w:rsid w:val="00C03C7A"/>
    <w:rsid w:val="00C04112"/>
    <w:rsid w:val="00C046B3"/>
    <w:rsid w:val="00C053DB"/>
    <w:rsid w:val="00C05CEF"/>
    <w:rsid w:val="00C060E0"/>
    <w:rsid w:val="00C06A85"/>
    <w:rsid w:val="00C06D0A"/>
    <w:rsid w:val="00C071F0"/>
    <w:rsid w:val="00C07D4E"/>
    <w:rsid w:val="00C118A3"/>
    <w:rsid w:val="00C11BBD"/>
    <w:rsid w:val="00C11D1D"/>
    <w:rsid w:val="00C12000"/>
    <w:rsid w:val="00C12D70"/>
    <w:rsid w:val="00C12E48"/>
    <w:rsid w:val="00C1375A"/>
    <w:rsid w:val="00C13C8F"/>
    <w:rsid w:val="00C13E80"/>
    <w:rsid w:val="00C1434D"/>
    <w:rsid w:val="00C14688"/>
    <w:rsid w:val="00C15D9F"/>
    <w:rsid w:val="00C161B9"/>
    <w:rsid w:val="00C16AAF"/>
    <w:rsid w:val="00C16CE7"/>
    <w:rsid w:val="00C16E20"/>
    <w:rsid w:val="00C1724B"/>
    <w:rsid w:val="00C207FC"/>
    <w:rsid w:val="00C2128E"/>
    <w:rsid w:val="00C21D61"/>
    <w:rsid w:val="00C22D50"/>
    <w:rsid w:val="00C23330"/>
    <w:rsid w:val="00C238FF"/>
    <w:rsid w:val="00C23A17"/>
    <w:rsid w:val="00C23C86"/>
    <w:rsid w:val="00C2449F"/>
    <w:rsid w:val="00C25A57"/>
    <w:rsid w:val="00C27252"/>
    <w:rsid w:val="00C27D59"/>
    <w:rsid w:val="00C30345"/>
    <w:rsid w:val="00C3081F"/>
    <w:rsid w:val="00C30BE4"/>
    <w:rsid w:val="00C30D28"/>
    <w:rsid w:val="00C31FB2"/>
    <w:rsid w:val="00C33709"/>
    <w:rsid w:val="00C33B3B"/>
    <w:rsid w:val="00C33F36"/>
    <w:rsid w:val="00C3424A"/>
    <w:rsid w:val="00C342FF"/>
    <w:rsid w:val="00C3575E"/>
    <w:rsid w:val="00C357BC"/>
    <w:rsid w:val="00C360D2"/>
    <w:rsid w:val="00C37346"/>
    <w:rsid w:val="00C37E53"/>
    <w:rsid w:val="00C4011E"/>
    <w:rsid w:val="00C40239"/>
    <w:rsid w:val="00C40961"/>
    <w:rsid w:val="00C40CB6"/>
    <w:rsid w:val="00C42987"/>
    <w:rsid w:val="00C42CE8"/>
    <w:rsid w:val="00C444E6"/>
    <w:rsid w:val="00C44B91"/>
    <w:rsid w:val="00C45A54"/>
    <w:rsid w:val="00C45DCE"/>
    <w:rsid w:val="00C47A31"/>
    <w:rsid w:val="00C50DC7"/>
    <w:rsid w:val="00C50FCB"/>
    <w:rsid w:val="00C51904"/>
    <w:rsid w:val="00C51F45"/>
    <w:rsid w:val="00C546C7"/>
    <w:rsid w:val="00C57AA6"/>
    <w:rsid w:val="00C60862"/>
    <w:rsid w:val="00C60E0C"/>
    <w:rsid w:val="00C61935"/>
    <w:rsid w:val="00C63EC1"/>
    <w:rsid w:val="00C65895"/>
    <w:rsid w:val="00C67587"/>
    <w:rsid w:val="00C678B5"/>
    <w:rsid w:val="00C702D4"/>
    <w:rsid w:val="00C70459"/>
    <w:rsid w:val="00C718EF"/>
    <w:rsid w:val="00C72826"/>
    <w:rsid w:val="00C73E50"/>
    <w:rsid w:val="00C74399"/>
    <w:rsid w:val="00C745C4"/>
    <w:rsid w:val="00C75779"/>
    <w:rsid w:val="00C759C0"/>
    <w:rsid w:val="00C7625A"/>
    <w:rsid w:val="00C76964"/>
    <w:rsid w:val="00C76C34"/>
    <w:rsid w:val="00C76C39"/>
    <w:rsid w:val="00C77094"/>
    <w:rsid w:val="00C775FE"/>
    <w:rsid w:val="00C80916"/>
    <w:rsid w:val="00C80BBD"/>
    <w:rsid w:val="00C80C48"/>
    <w:rsid w:val="00C80D79"/>
    <w:rsid w:val="00C813A2"/>
    <w:rsid w:val="00C81F51"/>
    <w:rsid w:val="00C832A9"/>
    <w:rsid w:val="00C834E4"/>
    <w:rsid w:val="00C85E06"/>
    <w:rsid w:val="00C867B4"/>
    <w:rsid w:val="00C875A6"/>
    <w:rsid w:val="00C87C24"/>
    <w:rsid w:val="00C90377"/>
    <w:rsid w:val="00C90A5D"/>
    <w:rsid w:val="00C9105A"/>
    <w:rsid w:val="00C91132"/>
    <w:rsid w:val="00C918C4"/>
    <w:rsid w:val="00C935E1"/>
    <w:rsid w:val="00C93D4C"/>
    <w:rsid w:val="00C95C5E"/>
    <w:rsid w:val="00C95CE4"/>
    <w:rsid w:val="00C95D76"/>
    <w:rsid w:val="00C96A09"/>
    <w:rsid w:val="00C974BD"/>
    <w:rsid w:val="00CA0DEF"/>
    <w:rsid w:val="00CA125B"/>
    <w:rsid w:val="00CA12CB"/>
    <w:rsid w:val="00CA1873"/>
    <w:rsid w:val="00CA21A4"/>
    <w:rsid w:val="00CA484F"/>
    <w:rsid w:val="00CA4D9C"/>
    <w:rsid w:val="00CA61F2"/>
    <w:rsid w:val="00CA6253"/>
    <w:rsid w:val="00CA641D"/>
    <w:rsid w:val="00CA65F3"/>
    <w:rsid w:val="00CA72A0"/>
    <w:rsid w:val="00CA756F"/>
    <w:rsid w:val="00CA7B6F"/>
    <w:rsid w:val="00CB080A"/>
    <w:rsid w:val="00CB1382"/>
    <w:rsid w:val="00CB1457"/>
    <w:rsid w:val="00CB1BB7"/>
    <w:rsid w:val="00CB280F"/>
    <w:rsid w:val="00CB288F"/>
    <w:rsid w:val="00CB2A3F"/>
    <w:rsid w:val="00CB3E59"/>
    <w:rsid w:val="00CB40FC"/>
    <w:rsid w:val="00CB451E"/>
    <w:rsid w:val="00CB4C41"/>
    <w:rsid w:val="00CB55DF"/>
    <w:rsid w:val="00CB56D2"/>
    <w:rsid w:val="00CB6100"/>
    <w:rsid w:val="00CB6575"/>
    <w:rsid w:val="00CB6615"/>
    <w:rsid w:val="00CB66B3"/>
    <w:rsid w:val="00CB70C6"/>
    <w:rsid w:val="00CB72C5"/>
    <w:rsid w:val="00CB7894"/>
    <w:rsid w:val="00CC14ED"/>
    <w:rsid w:val="00CC1E91"/>
    <w:rsid w:val="00CC2388"/>
    <w:rsid w:val="00CC2425"/>
    <w:rsid w:val="00CC245E"/>
    <w:rsid w:val="00CC3414"/>
    <w:rsid w:val="00CC425B"/>
    <w:rsid w:val="00CC51D2"/>
    <w:rsid w:val="00CC628B"/>
    <w:rsid w:val="00CC65CE"/>
    <w:rsid w:val="00CC6920"/>
    <w:rsid w:val="00CCB11B"/>
    <w:rsid w:val="00CD017D"/>
    <w:rsid w:val="00CD244C"/>
    <w:rsid w:val="00CD29A9"/>
    <w:rsid w:val="00CD3BCF"/>
    <w:rsid w:val="00CD4A80"/>
    <w:rsid w:val="00CD67C6"/>
    <w:rsid w:val="00CD699E"/>
    <w:rsid w:val="00CD6F0D"/>
    <w:rsid w:val="00CE0978"/>
    <w:rsid w:val="00CE1A72"/>
    <w:rsid w:val="00CE1B26"/>
    <w:rsid w:val="00CE3F5F"/>
    <w:rsid w:val="00CE4776"/>
    <w:rsid w:val="00CE4B19"/>
    <w:rsid w:val="00CE4D28"/>
    <w:rsid w:val="00CE5248"/>
    <w:rsid w:val="00CE598B"/>
    <w:rsid w:val="00CE5ABD"/>
    <w:rsid w:val="00CF0E75"/>
    <w:rsid w:val="00CF23C0"/>
    <w:rsid w:val="00CF255D"/>
    <w:rsid w:val="00CF32CB"/>
    <w:rsid w:val="00CF333F"/>
    <w:rsid w:val="00CF36BD"/>
    <w:rsid w:val="00CF4025"/>
    <w:rsid w:val="00CF56B1"/>
    <w:rsid w:val="00CF61F0"/>
    <w:rsid w:val="00CF6857"/>
    <w:rsid w:val="00CF6CB9"/>
    <w:rsid w:val="00CF7A60"/>
    <w:rsid w:val="00D0063E"/>
    <w:rsid w:val="00D00BD4"/>
    <w:rsid w:val="00D00DFE"/>
    <w:rsid w:val="00D00F00"/>
    <w:rsid w:val="00D0108E"/>
    <w:rsid w:val="00D046D2"/>
    <w:rsid w:val="00D04859"/>
    <w:rsid w:val="00D04A31"/>
    <w:rsid w:val="00D05D9A"/>
    <w:rsid w:val="00D069BA"/>
    <w:rsid w:val="00D10B96"/>
    <w:rsid w:val="00D10E22"/>
    <w:rsid w:val="00D117D0"/>
    <w:rsid w:val="00D12A28"/>
    <w:rsid w:val="00D12C5C"/>
    <w:rsid w:val="00D12DB9"/>
    <w:rsid w:val="00D13A84"/>
    <w:rsid w:val="00D157A5"/>
    <w:rsid w:val="00D17046"/>
    <w:rsid w:val="00D17076"/>
    <w:rsid w:val="00D175F0"/>
    <w:rsid w:val="00D17E39"/>
    <w:rsid w:val="00D202B1"/>
    <w:rsid w:val="00D20D8D"/>
    <w:rsid w:val="00D20F65"/>
    <w:rsid w:val="00D23394"/>
    <w:rsid w:val="00D2388C"/>
    <w:rsid w:val="00D2409C"/>
    <w:rsid w:val="00D246FD"/>
    <w:rsid w:val="00D24762"/>
    <w:rsid w:val="00D2555A"/>
    <w:rsid w:val="00D26FC4"/>
    <w:rsid w:val="00D27513"/>
    <w:rsid w:val="00D27BE6"/>
    <w:rsid w:val="00D31219"/>
    <w:rsid w:val="00D31D0F"/>
    <w:rsid w:val="00D32C8A"/>
    <w:rsid w:val="00D332AF"/>
    <w:rsid w:val="00D33404"/>
    <w:rsid w:val="00D356FC"/>
    <w:rsid w:val="00D36382"/>
    <w:rsid w:val="00D36975"/>
    <w:rsid w:val="00D4050C"/>
    <w:rsid w:val="00D40825"/>
    <w:rsid w:val="00D43AB4"/>
    <w:rsid w:val="00D46C20"/>
    <w:rsid w:val="00D47348"/>
    <w:rsid w:val="00D47E1F"/>
    <w:rsid w:val="00D505B9"/>
    <w:rsid w:val="00D505BC"/>
    <w:rsid w:val="00D5258A"/>
    <w:rsid w:val="00D5526D"/>
    <w:rsid w:val="00D56BD8"/>
    <w:rsid w:val="00D5790C"/>
    <w:rsid w:val="00D57CDF"/>
    <w:rsid w:val="00D60ED4"/>
    <w:rsid w:val="00D6260F"/>
    <w:rsid w:val="00D62855"/>
    <w:rsid w:val="00D63497"/>
    <w:rsid w:val="00D6400D"/>
    <w:rsid w:val="00D65AB2"/>
    <w:rsid w:val="00D6649D"/>
    <w:rsid w:val="00D66845"/>
    <w:rsid w:val="00D66C70"/>
    <w:rsid w:val="00D67986"/>
    <w:rsid w:val="00D67FDC"/>
    <w:rsid w:val="00D731E0"/>
    <w:rsid w:val="00D73F84"/>
    <w:rsid w:val="00D747C0"/>
    <w:rsid w:val="00D7706A"/>
    <w:rsid w:val="00D8006A"/>
    <w:rsid w:val="00D809CF"/>
    <w:rsid w:val="00D80F6F"/>
    <w:rsid w:val="00D82FBB"/>
    <w:rsid w:val="00D8661F"/>
    <w:rsid w:val="00D87D98"/>
    <w:rsid w:val="00D90CCA"/>
    <w:rsid w:val="00D912F5"/>
    <w:rsid w:val="00D918C1"/>
    <w:rsid w:val="00D918F0"/>
    <w:rsid w:val="00D91B3F"/>
    <w:rsid w:val="00D92E27"/>
    <w:rsid w:val="00D93A40"/>
    <w:rsid w:val="00D95942"/>
    <w:rsid w:val="00D963DA"/>
    <w:rsid w:val="00D96C06"/>
    <w:rsid w:val="00DA050C"/>
    <w:rsid w:val="00DA0708"/>
    <w:rsid w:val="00DA23A4"/>
    <w:rsid w:val="00DA2824"/>
    <w:rsid w:val="00DA65A4"/>
    <w:rsid w:val="00DA720D"/>
    <w:rsid w:val="00DA7296"/>
    <w:rsid w:val="00DA75E2"/>
    <w:rsid w:val="00DB175D"/>
    <w:rsid w:val="00DB40EF"/>
    <w:rsid w:val="00DB4768"/>
    <w:rsid w:val="00DB6A16"/>
    <w:rsid w:val="00DB7722"/>
    <w:rsid w:val="00DC04BD"/>
    <w:rsid w:val="00DC0D8C"/>
    <w:rsid w:val="00DC1271"/>
    <w:rsid w:val="00DC1897"/>
    <w:rsid w:val="00DC42ED"/>
    <w:rsid w:val="00DC4862"/>
    <w:rsid w:val="00DC4B31"/>
    <w:rsid w:val="00DC51E7"/>
    <w:rsid w:val="00DC6764"/>
    <w:rsid w:val="00DC6C9E"/>
    <w:rsid w:val="00DC6DB7"/>
    <w:rsid w:val="00DD3B21"/>
    <w:rsid w:val="00DD4643"/>
    <w:rsid w:val="00DD47DA"/>
    <w:rsid w:val="00DD5120"/>
    <w:rsid w:val="00DD549F"/>
    <w:rsid w:val="00DD61CB"/>
    <w:rsid w:val="00DE069B"/>
    <w:rsid w:val="00DE0B04"/>
    <w:rsid w:val="00DE1464"/>
    <w:rsid w:val="00DE1B5B"/>
    <w:rsid w:val="00DE3D4C"/>
    <w:rsid w:val="00DE3FCC"/>
    <w:rsid w:val="00DE5086"/>
    <w:rsid w:val="00DE6683"/>
    <w:rsid w:val="00DE6E76"/>
    <w:rsid w:val="00DE7510"/>
    <w:rsid w:val="00DE7A7A"/>
    <w:rsid w:val="00DF06FA"/>
    <w:rsid w:val="00DF0832"/>
    <w:rsid w:val="00DF0B55"/>
    <w:rsid w:val="00DF15F9"/>
    <w:rsid w:val="00DF19EC"/>
    <w:rsid w:val="00DF22CC"/>
    <w:rsid w:val="00DF2A61"/>
    <w:rsid w:val="00DF2E2F"/>
    <w:rsid w:val="00DF375C"/>
    <w:rsid w:val="00DF591E"/>
    <w:rsid w:val="00DF655A"/>
    <w:rsid w:val="00DF7B8A"/>
    <w:rsid w:val="00DF7C2A"/>
    <w:rsid w:val="00E0100C"/>
    <w:rsid w:val="00E010B0"/>
    <w:rsid w:val="00E01575"/>
    <w:rsid w:val="00E01C6B"/>
    <w:rsid w:val="00E01E8A"/>
    <w:rsid w:val="00E0258F"/>
    <w:rsid w:val="00E0270F"/>
    <w:rsid w:val="00E027D8"/>
    <w:rsid w:val="00E041E6"/>
    <w:rsid w:val="00E05655"/>
    <w:rsid w:val="00E056AA"/>
    <w:rsid w:val="00E0686F"/>
    <w:rsid w:val="00E06D75"/>
    <w:rsid w:val="00E07117"/>
    <w:rsid w:val="00E07162"/>
    <w:rsid w:val="00E07C84"/>
    <w:rsid w:val="00E07EDE"/>
    <w:rsid w:val="00E1350F"/>
    <w:rsid w:val="00E13F24"/>
    <w:rsid w:val="00E1493D"/>
    <w:rsid w:val="00E156BB"/>
    <w:rsid w:val="00E15BDF"/>
    <w:rsid w:val="00E1603B"/>
    <w:rsid w:val="00E16F66"/>
    <w:rsid w:val="00E17BC8"/>
    <w:rsid w:val="00E205D7"/>
    <w:rsid w:val="00E206AD"/>
    <w:rsid w:val="00E2076B"/>
    <w:rsid w:val="00E21383"/>
    <w:rsid w:val="00E21AF1"/>
    <w:rsid w:val="00E2374D"/>
    <w:rsid w:val="00E257B5"/>
    <w:rsid w:val="00E307B8"/>
    <w:rsid w:val="00E310A8"/>
    <w:rsid w:val="00E31511"/>
    <w:rsid w:val="00E32584"/>
    <w:rsid w:val="00E35E02"/>
    <w:rsid w:val="00E35E30"/>
    <w:rsid w:val="00E364E1"/>
    <w:rsid w:val="00E36903"/>
    <w:rsid w:val="00E378B3"/>
    <w:rsid w:val="00E37F11"/>
    <w:rsid w:val="00E41AA1"/>
    <w:rsid w:val="00E41F1C"/>
    <w:rsid w:val="00E42738"/>
    <w:rsid w:val="00E42B96"/>
    <w:rsid w:val="00E43672"/>
    <w:rsid w:val="00E4659E"/>
    <w:rsid w:val="00E4773C"/>
    <w:rsid w:val="00E50197"/>
    <w:rsid w:val="00E50AAB"/>
    <w:rsid w:val="00E51FBC"/>
    <w:rsid w:val="00E529C5"/>
    <w:rsid w:val="00E52A04"/>
    <w:rsid w:val="00E535A0"/>
    <w:rsid w:val="00E53639"/>
    <w:rsid w:val="00E53664"/>
    <w:rsid w:val="00E5385B"/>
    <w:rsid w:val="00E53CA0"/>
    <w:rsid w:val="00E55C4A"/>
    <w:rsid w:val="00E561FA"/>
    <w:rsid w:val="00E56839"/>
    <w:rsid w:val="00E5767E"/>
    <w:rsid w:val="00E620C1"/>
    <w:rsid w:val="00E64E1F"/>
    <w:rsid w:val="00E65E9C"/>
    <w:rsid w:val="00E6748E"/>
    <w:rsid w:val="00E67652"/>
    <w:rsid w:val="00E67AC7"/>
    <w:rsid w:val="00E67C7F"/>
    <w:rsid w:val="00E70134"/>
    <w:rsid w:val="00E71C05"/>
    <w:rsid w:val="00E72395"/>
    <w:rsid w:val="00E7286C"/>
    <w:rsid w:val="00E74A44"/>
    <w:rsid w:val="00E75AED"/>
    <w:rsid w:val="00E75D52"/>
    <w:rsid w:val="00E7616F"/>
    <w:rsid w:val="00E76F7C"/>
    <w:rsid w:val="00E771AB"/>
    <w:rsid w:val="00E80BA3"/>
    <w:rsid w:val="00E81E74"/>
    <w:rsid w:val="00E83880"/>
    <w:rsid w:val="00E84D98"/>
    <w:rsid w:val="00E84F43"/>
    <w:rsid w:val="00E85749"/>
    <w:rsid w:val="00E86F73"/>
    <w:rsid w:val="00E871BB"/>
    <w:rsid w:val="00E90D9B"/>
    <w:rsid w:val="00E93299"/>
    <w:rsid w:val="00E93A2A"/>
    <w:rsid w:val="00E93CDC"/>
    <w:rsid w:val="00E96543"/>
    <w:rsid w:val="00E97721"/>
    <w:rsid w:val="00EA016D"/>
    <w:rsid w:val="00EA07BC"/>
    <w:rsid w:val="00EA132D"/>
    <w:rsid w:val="00EA152B"/>
    <w:rsid w:val="00EA21FD"/>
    <w:rsid w:val="00EA24FB"/>
    <w:rsid w:val="00EA2D8C"/>
    <w:rsid w:val="00EA3D68"/>
    <w:rsid w:val="00EA4394"/>
    <w:rsid w:val="00EA6F76"/>
    <w:rsid w:val="00EB05E8"/>
    <w:rsid w:val="00EB1156"/>
    <w:rsid w:val="00EB169D"/>
    <w:rsid w:val="00EB1DE4"/>
    <w:rsid w:val="00EB2A40"/>
    <w:rsid w:val="00EB2BD7"/>
    <w:rsid w:val="00EB4981"/>
    <w:rsid w:val="00EB50B9"/>
    <w:rsid w:val="00EC046E"/>
    <w:rsid w:val="00EC061E"/>
    <w:rsid w:val="00EC19AC"/>
    <w:rsid w:val="00EC19E1"/>
    <w:rsid w:val="00EC21B2"/>
    <w:rsid w:val="00EC2254"/>
    <w:rsid w:val="00EC251D"/>
    <w:rsid w:val="00EC271D"/>
    <w:rsid w:val="00EC3435"/>
    <w:rsid w:val="00EC3A4C"/>
    <w:rsid w:val="00EC416A"/>
    <w:rsid w:val="00EC4924"/>
    <w:rsid w:val="00EC4B55"/>
    <w:rsid w:val="00ED04DB"/>
    <w:rsid w:val="00ED0CFA"/>
    <w:rsid w:val="00ED0D20"/>
    <w:rsid w:val="00ED0FDD"/>
    <w:rsid w:val="00ED1284"/>
    <w:rsid w:val="00ED1ECB"/>
    <w:rsid w:val="00ED25E1"/>
    <w:rsid w:val="00ED2689"/>
    <w:rsid w:val="00ED5676"/>
    <w:rsid w:val="00ED5FB3"/>
    <w:rsid w:val="00ED6A9E"/>
    <w:rsid w:val="00ED6B7D"/>
    <w:rsid w:val="00EE02A7"/>
    <w:rsid w:val="00EE0400"/>
    <w:rsid w:val="00EE0A7E"/>
    <w:rsid w:val="00EE0CEC"/>
    <w:rsid w:val="00EE169B"/>
    <w:rsid w:val="00EE22E5"/>
    <w:rsid w:val="00EE24EA"/>
    <w:rsid w:val="00EE5BD2"/>
    <w:rsid w:val="00EE7321"/>
    <w:rsid w:val="00EE7D6B"/>
    <w:rsid w:val="00EE7DCF"/>
    <w:rsid w:val="00EF159A"/>
    <w:rsid w:val="00EF1925"/>
    <w:rsid w:val="00EF1C1E"/>
    <w:rsid w:val="00EF2F34"/>
    <w:rsid w:val="00EF354D"/>
    <w:rsid w:val="00EF3D48"/>
    <w:rsid w:val="00EF4526"/>
    <w:rsid w:val="00EF49DB"/>
    <w:rsid w:val="00EF5DD6"/>
    <w:rsid w:val="00F004A0"/>
    <w:rsid w:val="00F01BFB"/>
    <w:rsid w:val="00F02F35"/>
    <w:rsid w:val="00F03263"/>
    <w:rsid w:val="00F0406E"/>
    <w:rsid w:val="00F04BA4"/>
    <w:rsid w:val="00F050EE"/>
    <w:rsid w:val="00F05320"/>
    <w:rsid w:val="00F06D8A"/>
    <w:rsid w:val="00F0755D"/>
    <w:rsid w:val="00F07CCB"/>
    <w:rsid w:val="00F07CE9"/>
    <w:rsid w:val="00F102C9"/>
    <w:rsid w:val="00F10C1C"/>
    <w:rsid w:val="00F11F81"/>
    <w:rsid w:val="00F11FA3"/>
    <w:rsid w:val="00F1327A"/>
    <w:rsid w:val="00F13BA1"/>
    <w:rsid w:val="00F13F6C"/>
    <w:rsid w:val="00F16C15"/>
    <w:rsid w:val="00F17350"/>
    <w:rsid w:val="00F218B4"/>
    <w:rsid w:val="00F21F4B"/>
    <w:rsid w:val="00F222AD"/>
    <w:rsid w:val="00F23FCD"/>
    <w:rsid w:val="00F255F6"/>
    <w:rsid w:val="00F25DBC"/>
    <w:rsid w:val="00F26154"/>
    <w:rsid w:val="00F2740E"/>
    <w:rsid w:val="00F2791A"/>
    <w:rsid w:val="00F27944"/>
    <w:rsid w:val="00F33A16"/>
    <w:rsid w:val="00F35C3A"/>
    <w:rsid w:val="00F36104"/>
    <w:rsid w:val="00F372B7"/>
    <w:rsid w:val="00F3798F"/>
    <w:rsid w:val="00F4131E"/>
    <w:rsid w:val="00F4299B"/>
    <w:rsid w:val="00F43708"/>
    <w:rsid w:val="00F44176"/>
    <w:rsid w:val="00F449ED"/>
    <w:rsid w:val="00F456FE"/>
    <w:rsid w:val="00F47068"/>
    <w:rsid w:val="00F47A40"/>
    <w:rsid w:val="00F47F78"/>
    <w:rsid w:val="00F509B7"/>
    <w:rsid w:val="00F526B5"/>
    <w:rsid w:val="00F526FF"/>
    <w:rsid w:val="00F53C74"/>
    <w:rsid w:val="00F5530B"/>
    <w:rsid w:val="00F56558"/>
    <w:rsid w:val="00F565F6"/>
    <w:rsid w:val="00F56CB1"/>
    <w:rsid w:val="00F578ED"/>
    <w:rsid w:val="00F60944"/>
    <w:rsid w:val="00F60AD8"/>
    <w:rsid w:val="00F618B3"/>
    <w:rsid w:val="00F629D8"/>
    <w:rsid w:val="00F62CBB"/>
    <w:rsid w:val="00F64578"/>
    <w:rsid w:val="00F645EB"/>
    <w:rsid w:val="00F67B78"/>
    <w:rsid w:val="00F70054"/>
    <w:rsid w:val="00F70368"/>
    <w:rsid w:val="00F7042B"/>
    <w:rsid w:val="00F7151E"/>
    <w:rsid w:val="00F722D1"/>
    <w:rsid w:val="00F72579"/>
    <w:rsid w:val="00F729F6"/>
    <w:rsid w:val="00F73004"/>
    <w:rsid w:val="00F73767"/>
    <w:rsid w:val="00F73D59"/>
    <w:rsid w:val="00F749AD"/>
    <w:rsid w:val="00F75E1A"/>
    <w:rsid w:val="00F76AAD"/>
    <w:rsid w:val="00F77554"/>
    <w:rsid w:val="00F80E4D"/>
    <w:rsid w:val="00F81855"/>
    <w:rsid w:val="00F827E0"/>
    <w:rsid w:val="00F83086"/>
    <w:rsid w:val="00F8489D"/>
    <w:rsid w:val="00F86046"/>
    <w:rsid w:val="00F86063"/>
    <w:rsid w:val="00F90658"/>
    <w:rsid w:val="00F90D1D"/>
    <w:rsid w:val="00F91794"/>
    <w:rsid w:val="00F91D68"/>
    <w:rsid w:val="00F92E52"/>
    <w:rsid w:val="00F942F6"/>
    <w:rsid w:val="00F956EB"/>
    <w:rsid w:val="00F95DDD"/>
    <w:rsid w:val="00F96540"/>
    <w:rsid w:val="00F9702E"/>
    <w:rsid w:val="00F97B86"/>
    <w:rsid w:val="00FA0978"/>
    <w:rsid w:val="00FA1911"/>
    <w:rsid w:val="00FA22AC"/>
    <w:rsid w:val="00FA2365"/>
    <w:rsid w:val="00FA3C44"/>
    <w:rsid w:val="00FA4193"/>
    <w:rsid w:val="00FA56BA"/>
    <w:rsid w:val="00FA5B29"/>
    <w:rsid w:val="00FA6B1F"/>
    <w:rsid w:val="00FA7427"/>
    <w:rsid w:val="00FB13CF"/>
    <w:rsid w:val="00FB3F85"/>
    <w:rsid w:val="00FB56F1"/>
    <w:rsid w:val="00FB5AC6"/>
    <w:rsid w:val="00FB7DE2"/>
    <w:rsid w:val="00FC0FEA"/>
    <w:rsid w:val="00FC21AD"/>
    <w:rsid w:val="00FC23A6"/>
    <w:rsid w:val="00FC2F88"/>
    <w:rsid w:val="00FC426B"/>
    <w:rsid w:val="00FC47E8"/>
    <w:rsid w:val="00FC4B1C"/>
    <w:rsid w:val="00FC5248"/>
    <w:rsid w:val="00FC5F1A"/>
    <w:rsid w:val="00FC6011"/>
    <w:rsid w:val="00FC6D29"/>
    <w:rsid w:val="00FD0B28"/>
    <w:rsid w:val="00FD0EA5"/>
    <w:rsid w:val="00FD12E2"/>
    <w:rsid w:val="00FD16A0"/>
    <w:rsid w:val="00FD236F"/>
    <w:rsid w:val="00FD25D8"/>
    <w:rsid w:val="00FD28F3"/>
    <w:rsid w:val="00FD2D7E"/>
    <w:rsid w:val="00FD2E3E"/>
    <w:rsid w:val="00FD3AB4"/>
    <w:rsid w:val="00FD4468"/>
    <w:rsid w:val="00FD4F63"/>
    <w:rsid w:val="00FD6BA2"/>
    <w:rsid w:val="00FD6C51"/>
    <w:rsid w:val="00FD7803"/>
    <w:rsid w:val="00FD7823"/>
    <w:rsid w:val="00FE4903"/>
    <w:rsid w:val="00FE5026"/>
    <w:rsid w:val="00FE6246"/>
    <w:rsid w:val="00FF223E"/>
    <w:rsid w:val="00FF2F3C"/>
    <w:rsid w:val="00FF558D"/>
    <w:rsid w:val="00FF5E56"/>
    <w:rsid w:val="00FF5EA1"/>
    <w:rsid w:val="01026DE0"/>
    <w:rsid w:val="0151AD55"/>
    <w:rsid w:val="018B1286"/>
    <w:rsid w:val="018F16E7"/>
    <w:rsid w:val="01BF18B8"/>
    <w:rsid w:val="01CDDE66"/>
    <w:rsid w:val="01F7C674"/>
    <w:rsid w:val="0260FF87"/>
    <w:rsid w:val="0278ED00"/>
    <w:rsid w:val="02A2F13F"/>
    <w:rsid w:val="02AD8070"/>
    <w:rsid w:val="0321C3F9"/>
    <w:rsid w:val="039688B8"/>
    <w:rsid w:val="03990CA2"/>
    <w:rsid w:val="03D74678"/>
    <w:rsid w:val="044AE28D"/>
    <w:rsid w:val="047FBD5C"/>
    <w:rsid w:val="04DF7CC5"/>
    <w:rsid w:val="0515CD20"/>
    <w:rsid w:val="051F2674"/>
    <w:rsid w:val="0572AE3C"/>
    <w:rsid w:val="059CA432"/>
    <w:rsid w:val="05A2760F"/>
    <w:rsid w:val="05F5DD84"/>
    <w:rsid w:val="0605775E"/>
    <w:rsid w:val="064B8F6C"/>
    <w:rsid w:val="066EC5DD"/>
    <w:rsid w:val="06B19D81"/>
    <w:rsid w:val="08386A3D"/>
    <w:rsid w:val="084D9C0B"/>
    <w:rsid w:val="085B42EF"/>
    <w:rsid w:val="08ED5102"/>
    <w:rsid w:val="08F460C7"/>
    <w:rsid w:val="09081ED3"/>
    <w:rsid w:val="090E173D"/>
    <w:rsid w:val="090FCDF5"/>
    <w:rsid w:val="093A7020"/>
    <w:rsid w:val="0993DE8E"/>
    <w:rsid w:val="09C44516"/>
    <w:rsid w:val="0A135E8F"/>
    <w:rsid w:val="0A3A167C"/>
    <w:rsid w:val="0A4D1F0E"/>
    <w:rsid w:val="0A7A4E63"/>
    <w:rsid w:val="0AA1F7D3"/>
    <w:rsid w:val="0AB2493C"/>
    <w:rsid w:val="0ABF53FD"/>
    <w:rsid w:val="0B295C93"/>
    <w:rsid w:val="0B821AB7"/>
    <w:rsid w:val="0B850EA4"/>
    <w:rsid w:val="0BE6CF65"/>
    <w:rsid w:val="0C207ABD"/>
    <w:rsid w:val="0CA40921"/>
    <w:rsid w:val="0CB0A5D8"/>
    <w:rsid w:val="0CE2AF6F"/>
    <w:rsid w:val="0D66B3CA"/>
    <w:rsid w:val="0DBA24AC"/>
    <w:rsid w:val="0DD1A398"/>
    <w:rsid w:val="0DDB8EB0"/>
    <w:rsid w:val="0E00EEC4"/>
    <w:rsid w:val="0E4DC0BD"/>
    <w:rsid w:val="0E60704B"/>
    <w:rsid w:val="0EA34325"/>
    <w:rsid w:val="0EA38709"/>
    <w:rsid w:val="0EAC0C77"/>
    <w:rsid w:val="0EB3AE8C"/>
    <w:rsid w:val="0F346B6D"/>
    <w:rsid w:val="0F9F78FA"/>
    <w:rsid w:val="0FCDB3C5"/>
    <w:rsid w:val="100FCF2E"/>
    <w:rsid w:val="101D922D"/>
    <w:rsid w:val="102467CB"/>
    <w:rsid w:val="103FCBD0"/>
    <w:rsid w:val="10562AAA"/>
    <w:rsid w:val="106F6DD5"/>
    <w:rsid w:val="10D462BF"/>
    <w:rsid w:val="10EAC5C2"/>
    <w:rsid w:val="11266316"/>
    <w:rsid w:val="113BF4C2"/>
    <w:rsid w:val="11B8A3D8"/>
    <w:rsid w:val="11F3D293"/>
    <w:rsid w:val="12082C9E"/>
    <w:rsid w:val="12098361"/>
    <w:rsid w:val="121EEFCA"/>
    <w:rsid w:val="124033D6"/>
    <w:rsid w:val="125E1DC7"/>
    <w:rsid w:val="1288B42A"/>
    <w:rsid w:val="12BFD749"/>
    <w:rsid w:val="12E0D058"/>
    <w:rsid w:val="12E85334"/>
    <w:rsid w:val="12EFD598"/>
    <w:rsid w:val="13358D3A"/>
    <w:rsid w:val="133704FE"/>
    <w:rsid w:val="1346D76D"/>
    <w:rsid w:val="1390E35C"/>
    <w:rsid w:val="13C0845C"/>
    <w:rsid w:val="13D77ADC"/>
    <w:rsid w:val="14A9F955"/>
    <w:rsid w:val="14C7468B"/>
    <w:rsid w:val="14DC6E7A"/>
    <w:rsid w:val="15009207"/>
    <w:rsid w:val="15138B60"/>
    <w:rsid w:val="151D7124"/>
    <w:rsid w:val="153644D5"/>
    <w:rsid w:val="15890D9A"/>
    <w:rsid w:val="1596D465"/>
    <w:rsid w:val="15AC0E34"/>
    <w:rsid w:val="15DD46A5"/>
    <w:rsid w:val="169FA628"/>
    <w:rsid w:val="16D17ED6"/>
    <w:rsid w:val="16F24875"/>
    <w:rsid w:val="17128272"/>
    <w:rsid w:val="174B6601"/>
    <w:rsid w:val="1769F37D"/>
    <w:rsid w:val="17B0A2CB"/>
    <w:rsid w:val="182A83C7"/>
    <w:rsid w:val="186C473E"/>
    <w:rsid w:val="1881D185"/>
    <w:rsid w:val="18894106"/>
    <w:rsid w:val="18D36BD8"/>
    <w:rsid w:val="18D61E05"/>
    <w:rsid w:val="18F4A8F6"/>
    <w:rsid w:val="190694DE"/>
    <w:rsid w:val="19185D05"/>
    <w:rsid w:val="1954FF82"/>
    <w:rsid w:val="198D1E25"/>
    <w:rsid w:val="198D6E0C"/>
    <w:rsid w:val="19B483AD"/>
    <w:rsid w:val="19E197E4"/>
    <w:rsid w:val="1A7A6698"/>
    <w:rsid w:val="1ABF0D04"/>
    <w:rsid w:val="1AFF4B73"/>
    <w:rsid w:val="1B29497C"/>
    <w:rsid w:val="1B371B28"/>
    <w:rsid w:val="1BA1D91C"/>
    <w:rsid w:val="1BE4B3D7"/>
    <w:rsid w:val="1BFF415F"/>
    <w:rsid w:val="1C03703F"/>
    <w:rsid w:val="1C60691A"/>
    <w:rsid w:val="1C79C59D"/>
    <w:rsid w:val="1CE4033F"/>
    <w:rsid w:val="1D157A00"/>
    <w:rsid w:val="1D27FE0F"/>
    <w:rsid w:val="1D4EF440"/>
    <w:rsid w:val="1D82AA5D"/>
    <w:rsid w:val="1D87B84A"/>
    <w:rsid w:val="1DC3DAFD"/>
    <w:rsid w:val="1DC97103"/>
    <w:rsid w:val="1DCBDF48"/>
    <w:rsid w:val="1E5C2F02"/>
    <w:rsid w:val="1E957A50"/>
    <w:rsid w:val="1F238058"/>
    <w:rsid w:val="1F4B7247"/>
    <w:rsid w:val="1F6CB653"/>
    <w:rsid w:val="1F6DEEF4"/>
    <w:rsid w:val="1FC609B3"/>
    <w:rsid w:val="20878E6C"/>
    <w:rsid w:val="20A943AC"/>
    <w:rsid w:val="20F4F2A7"/>
    <w:rsid w:val="2124F7E9"/>
    <w:rsid w:val="21377C20"/>
    <w:rsid w:val="213EE577"/>
    <w:rsid w:val="2169FDA5"/>
    <w:rsid w:val="21792DD2"/>
    <w:rsid w:val="21AEF05F"/>
    <w:rsid w:val="225DEBF4"/>
    <w:rsid w:val="226E2AAC"/>
    <w:rsid w:val="228F1003"/>
    <w:rsid w:val="22A978A3"/>
    <w:rsid w:val="22CA06E6"/>
    <w:rsid w:val="23657D84"/>
    <w:rsid w:val="239A0A42"/>
    <w:rsid w:val="23F7571D"/>
    <w:rsid w:val="240A5344"/>
    <w:rsid w:val="2452B2E7"/>
    <w:rsid w:val="246A5CF2"/>
    <w:rsid w:val="249604A8"/>
    <w:rsid w:val="24A7CB78"/>
    <w:rsid w:val="24BA4E38"/>
    <w:rsid w:val="251A2490"/>
    <w:rsid w:val="252CCDEF"/>
    <w:rsid w:val="25332AFB"/>
    <w:rsid w:val="25410955"/>
    <w:rsid w:val="2597E626"/>
    <w:rsid w:val="25A48D40"/>
    <w:rsid w:val="25ABDA89"/>
    <w:rsid w:val="260297AE"/>
    <w:rsid w:val="2630735C"/>
    <w:rsid w:val="26383B77"/>
    <w:rsid w:val="263AE503"/>
    <w:rsid w:val="266BAAED"/>
    <w:rsid w:val="271E2A96"/>
    <w:rsid w:val="27610599"/>
    <w:rsid w:val="27820D0F"/>
    <w:rsid w:val="279111CF"/>
    <w:rsid w:val="27B69275"/>
    <w:rsid w:val="27C6FC60"/>
    <w:rsid w:val="27C74D72"/>
    <w:rsid w:val="27FDF314"/>
    <w:rsid w:val="28055301"/>
    <w:rsid w:val="28CA0472"/>
    <w:rsid w:val="28D2EDEE"/>
    <w:rsid w:val="290889D2"/>
    <w:rsid w:val="2920E83A"/>
    <w:rsid w:val="294FAE40"/>
    <w:rsid w:val="297756B7"/>
    <w:rsid w:val="29A7C80E"/>
    <w:rsid w:val="29B210A1"/>
    <w:rsid w:val="29BBFEE2"/>
    <w:rsid w:val="2A0B192F"/>
    <w:rsid w:val="2A1FE610"/>
    <w:rsid w:val="2A767A53"/>
    <w:rsid w:val="2ACC9F60"/>
    <w:rsid w:val="2ACFBD3D"/>
    <w:rsid w:val="2B552C78"/>
    <w:rsid w:val="2B59F5F2"/>
    <w:rsid w:val="2B72C440"/>
    <w:rsid w:val="2B763346"/>
    <w:rsid w:val="2BDA932C"/>
    <w:rsid w:val="2BDA9EAF"/>
    <w:rsid w:val="2BE97376"/>
    <w:rsid w:val="2C11BBD2"/>
    <w:rsid w:val="2C72C871"/>
    <w:rsid w:val="2C7CC539"/>
    <w:rsid w:val="2CD85F7E"/>
    <w:rsid w:val="2D049870"/>
    <w:rsid w:val="2D8CA13D"/>
    <w:rsid w:val="2DAA3514"/>
    <w:rsid w:val="2DD80F71"/>
    <w:rsid w:val="2DE4DD27"/>
    <w:rsid w:val="2E8EFFF6"/>
    <w:rsid w:val="2EA3DCDE"/>
    <w:rsid w:val="2ECE716D"/>
    <w:rsid w:val="2ECF5BB1"/>
    <w:rsid w:val="2EDFD7D2"/>
    <w:rsid w:val="2EE188A7"/>
    <w:rsid w:val="2F6318C1"/>
    <w:rsid w:val="2F7D3BD8"/>
    <w:rsid w:val="2F7D637A"/>
    <w:rsid w:val="2FAE8DEB"/>
    <w:rsid w:val="2FF255EA"/>
    <w:rsid w:val="300802CD"/>
    <w:rsid w:val="304D1D57"/>
    <w:rsid w:val="30E12902"/>
    <w:rsid w:val="3121325B"/>
    <w:rsid w:val="3145AE1F"/>
    <w:rsid w:val="314E5543"/>
    <w:rsid w:val="31597270"/>
    <w:rsid w:val="3164FA5A"/>
    <w:rsid w:val="3166D0A2"/>
    <w:rsid w:val="318E264B"/>
    <w:rsid w:val="3197ED99"/>
    <w:rsid w:val="31A0C3A5"/>
    <w:rsid w:val="31A13CBA"/>
    <w:rsid w:val="31D46F4B"/>
    <w:rsid w:val="31E7B4C2"/>
    <w:rsid w:val="3208D92C"/>
    <w:rsid w:val="322816E6"/>
    <w:rsid w:val="32C53D57"/>
    <w:rsid w:val="32E209F5"/>
    <w:rsid w:val="3355E85F"/>
    <w:rsid w:val="3380DAE0"/>
    <w:rsid w:val="33A5A838"/>
    <w:rsid w:val="33C189A7"/>
    <w:rsid w:val="3406538D"/>
    <w:rsid w:val="340DE7E1"/>
    <w:rsid w:val="345C812E"/>
    <w:rsid w:val="347CDFA2"/>
    <w:rsid w:val="348C917A"/>
    <w:rsid w:val="34A741DB"/>
    <w:rsid w:val="34E29E56"/>
    <w:rsid w:val="34F13773"/>
    <w:rsid w:val="34F40DF4"/>
    <w:rsid w:val="355EA79F"/>
    <w:rsid w:val="3566A203"/>
    <w:rsid w:val="364D2EC4"/>
    <w:rsid w:val="3670B514"/>
    <w:rsid w:val="367FAA42"/>
    <w:rsid w:val="3694A85E"/>
    <w:rsid w:val="36A6011C"/>
    <w:rsid w:val="36D754AD"/>
    <w:rsid w:val="36F86A05"/>
    <w:rsid w:val="3730C62B"/>
    <w:rsid w:val="37600556"/>
    <w:rsid w:val="379110A0"/>
    <w:rsid w:val="37EB3D6E"/>
    <w:rsid w:val="381C9099"/>
    <w:rsid w:val="381D51C0"/>
    <w:rsid w:val="3820B36E"/>
    <w:rsid w:val="3846FA98"/>
    <w:rsid w:val="38495AD1"/>
    <w:rsid w:val="386785DC"/>
    <w:rsid w:val="38A90CA5"/>
    <w:rsid w:val="38C65C95"/>
    <w:rsid w:val="38F9F0A5"/>
    <w:rsid w:val="39247BBB"/>
    <w:rsid w:val="3982115F"/>
    <w:rsid w:val="39B6B22D"/>
    <w:rsid w:val="39DB21BC"/>
    <w:rsid w:val="39ECD8D5"/>
    <w:rsid w:val="3A057DCB"/>
    <w:rsid w:val="3A06F6D6"/>
    <w:rsid w:val="3A228A79"/>
    <w:rsid w:val="3A30AF1A"/>
    <w:rsid w:val="3A3F7D62"/>
    <w:rsid w:val="3A808539"/>
    <w:rsid w:val="3AB42DBE"/>
    <w:rsid w:val="3AD1B75B"/>
    <w:rsid w:val="3ADFAC09"/>
    <w:rsid w:val="3B33748A"/>
    <w:rsid w:val="3B946DD7"/>
    <w:rsid w:val="3C2B98A3"/>
    <w:rsid w:val="3C3C2F86"/>
    <w:rsid w:val="3C4D3FEB"/>
    <w:rsid w:val="3C97A5BD"/>
    <w:rsid w:val="3CB126C7"/>
    <w:rsid w:val="3CE60E23"/>
    <w:rsid w:val="3D2B4B56"/>
    <w:rsid w:val="3D47512C"/>
    <w:rsid w:val="3DB10B02"/>
    <w:rsid w:val="3DE1BB39"/>
    <w:rsid w:val="3DEA49D4"/>
    <w:rsid w:val="3E061A09"/>
    <w:rsid w:val="3E324BCE"/>
    <w:rsid w:val="3E4AB86B"/>
    <w:rsid w:val="3E4D00C4"/>
    <w:rsid w:val="3E590430"/>
    <w:rsid w:val="3E6021E3"/>
    <w:rsid w:val="3E85110D"/>
    <w:rsid w:val="3EAC7779"/>
    <w:rsid w:val="3F0355A4"/>
    <w:rsid w:val="3F2B96F9"/>
    <w:rsid w:val="3F4C5E46"/>
    <w:rsid w:val="3F84E0AD"/>
    <w:rsid w:val="4000957C"/>
    <w:rsid w:val="400BE2FE"/>
    <w:rsid w:val="4066DDC1"/>
    <w:rsid w:val="40A9F740"/>
    <w:rsid w:val="41096EF3"/>
    <w:rsid w:val="41B38CAE"/>
    <w:rsid w:val="41CE28BC"/>
    <w:rsid w:val="41F704C6"/>
    <w:rsid w:val="42260D9A"/>
    <w:rsid w:val="42270F37"/>
    <w:rsid w:val="4243E570"/>
    <w:rsid w:val="426EE117"/>
    <w:rsid w:val="42F58EAF"/>
    <w:rsid w:val="42FD1E08"/>
    <w:rsid w:val="4363F51A"/>
    <w:rsid w:val="436B8ECD"/>
    <w:rsid w:val="438F0056"/>
    <w:rsid w:val="439DD28A"/>
    <w:rsid w:val="45771E24"/>
    <w:rsid w:val="457E5BAD"/>
    <w:rsid w:val="45A05D00"/>
    <w:rsid w:val="45B9528C"/>
    <w:rsid w:val="461CCC68"/>
    <w:rsid w:val="4655E8E8"/>
    <w:rsid w:val="46AB9A71"/>
    <w:rsid w:val="46E1F2BB"/>
    <w:rsid w:val="4701A9DC"/>
    <w:rsid w:val="472BAD23"/>
    <w:rsid w:val="474940CE"/>
    <w:rsid w:val="47761097"/>
    <w:rsid w:val="47D3BA91"/>
    <w:rsid w:val="47EE9D0A"/>
    <w:rsid w:val="4826A749"/>
    <w:rsid w:val="486F8A6E"/>
    <w:rsid w:val="489B03F1"/>
    <w:rsid w:val="48F90B2D"/>
    <w:rsid w:val="496ED154"/>
    <w:rsid w:val="499A42D5"/>
    <w:rsid w:val="49CD4CCB"/>
    <w:rsid w:val="4A1005E4"/>
    <w:rsid w:val="4A1ACECE"/>
    <w:rsid w:val="4A339576"/>
    <w:rsid w:val="4AD53C11"/>
    <w:rsid w:val="4B431E65"/>
    <w:rsid w:val="4BB0E4E2"/>
    <w:rsid w:val="4BBB3E6A"/>
    <w:rsid w:val="4BC48172"/>
    <w:rsid w:val="4C1982BA"/>
    <w:rsid w:val="4C615525"/>
    <w:rsid w:val="4CAF193A"/>
    <w:rsid w:val="4CC5C937"/>
    <w:rsid w:val="4CC8EACE"/>
    <w:rsid w:val="4CEC2DE5"/>
    <w:rsid w:val="4D1A45D2"/>
    <w:rsid w:val="4D37B378"/>
    <w:rsid w:val="4D5FD277"/>
    <w:rsid w:val="4D6C1314"/>
    <w:rsid w:val="4DF4CBEA"/>
    <w:rsid w:val="4E3CD926"/>
    <w:rsid w:val="4E68A565"/>
    <w:rsid w:val="4E719246"/>
    <w:rsid w:val="4EA22218"/>
    <w:rsid w:val="4F7BFED4"/>
    <w:rsid w:val="500317CC"/>
    <w:rsid w:val="5023C083"/>
    <w:rsid w:val="50318421"/>
    <w:rsid w:val="503A9E8F"/>
    <w:rsid w:val="5094F2A5"/>
    <w:rsid w:val="509D5411"/>
    <w:rsid w:val="50C3763B"/>
    <w:rsid w:val="5106C236"/>
    <w:rsid w:val="5118260B"/>
    <w:rsid w:val="5134A217"/>
    <w:rsid w:val="51714BBD"/>
    <w:rsid w:val="52009A39"/>
    <w:rsid w:val="52FF41C1"/>
    <w:rsid w:val="5349EBE7"/>
    <w:rsid w:val="53DBD600"/>
    <w:rsid w:val="53F0D9A5"/>
    <w:rsid w:val="5413F5EC"/>
    <w:rsid w:val="5477FD2F"/>
    <w:rsid w:val="54C7E024"/>
    <w:rsid w:val="556EEF8D"/>
    <w:rsid w:val="55DBEBD0"/>
    <w:rsid w:val="55EACE9D"/>
    <w:rsid w:val="560FB03B"/>
    <w:rsid w:val="568DA606"/>
    <w:rsid w:val="56B5A629"/>
    <w:rsid w:val="56E6DD77"/>
    <w:rsid w:val="56EF5AFF"/>
    <w:rsid w:val="56F2A1A1"/>
    <w:rsid w:val="57493193"/>
    <w:rsid w:val="57AE03E2"/>
    <w:rsid w:val="57AE4323"/>
    <w:rsid w:val="57B3B38A"/>
    <w:rsid w:val="57C96F20"/>
    <w:rsid w:val="57DBFD83"/>
    <w:rsid w:val="583EAD2C"/>
    <w:rsid w:val="585AE87F"/>
    <w:rsid w:val="58742DC7"/>
    <w:rsid w:val="58CE97BD"/>
    <w:rsid w:val="58EA738F"/>
    <w:rsid w:val="590F049E"/>
    <w:rsid w:val="5992F5FF"/>
    <w:rsid w:val="5A350B50"/>
    <w:rsid w:val="5A79A8B7"/>
    <w:rsid w:val="5A8FB464"/>
    <w:rsid w:val="5AB2CB09"/>
    <w:rsid w:val="5AB3C3B1"/>
    <w:rsid w:val="5AFDB021"/>
    <w:rsid w:val="5B0084EF"/>
    <w:rsid w:val="5B439024"/>
    <w:rsid w:val="5B468194"/>
    <w:rsid w:val="5BEB2914"/>
    <w:rsid w:val="5C040739"/>
    <w:rsid w:val="5C099A8C"/>
    <w:rsid w:val="5C492B9C"/>
    <w:rsid w:val="5C57B3E1"/>
    <w:rsid w:val="5C65FD1A"/>
    <w:rsid w:val="5C8F6F1D"/>
    <w:rsid w:val="5CE50861"/>
    <w:rsid w:val="5DE75D58"/>
    <w:rsid w:val="5DFF2A34"/>
    <w:rsid w:val="5E285020"/>
    <w:rsid w:val="5E859599"/>
    <w:rsid w:val="5EBD00A7"/>
    <w:rsid w:val="5EDAC0A8"/>
    <w:rsid w:val="5F22F0C6"/>
    <w:rsid w:val="5F50BE1E"/>
    <w:rsid w:val="5F8C37C7"/>
    <w:rsid w:val="5FE74482"/>
    <w:rsid w:val="602206C5"/>
    <w:rsid w:val="607107DE"/>
    <w:rsid w:val="60726C51"/>
    <w:rsid w:val="6088536E"/>
    <w:rsid w:val="6123EC97"/>
    <w:rsid w:val="615386E2"/>
    <w:rsid w:val="6158966D"/>
    <w:rsid w:val="61985418"/>
    <w:rsid w:val="619DE2D3"/>
    <w:rsid w:val="61D9D213"/>
    <w:rsid w:val="61E40A7A"/>
    <w:rsid w:val="62672C49"/>
    <w:rsid w:val="6298359F"/>
    <w:rsid w:val="62AA8F53"/>
    <w:rsid w:val="62ACB8EB"/>
    <w:rsid w:val="62CDE7A9"/>
    <w:rsid w:val="62E9DC4B"/>
    <w:rsid w:val="6336B42F"/>
    <w:rsid w:val="6352A9AB"/>
    <w:rsid w:val="63756B07"/>
    <w:rsid w:val="639628AE"/>
    <w:rsid w:val="63982739"/>
    <w:rsid w:val="639881BA"/>
    <w:rsid w:val="63C2BB2D"/>
    <w:rsid w:val="63CBC797"/>
    <w:rsid w:val="6435122B"/>
    <w:rsid w:val="643F1868"/>
    <w:rsid w:val="654668E2"/>
    <w:rsid w:val="65ACF866"/>
    <w:rsid w:val="65D75336"/>
    <w:rsid w:val="6605ABC4"/>
    <w:rsid w:val="660F2DE0"/>
    <w:rsid w:val="6644BA23"/>
    <w:rsid w:val="667D1893"/>
    <w:rsid w:val="66A640C6"/>
    <w:rsid w:val="66D65377"/>
    <w:rsid w:val="66DE563B"/>
    <w:rsid w:val="66F371DF"/>
    <w:rsid w:val="66FA40DE"/>
    <w:rsid w:val="671A6818"/>
    <w:rsid w:val="67294765"/>
    <w:rsid w:val="679F9802"/>
    <w:rsid w:val="67A88BD0"/>
    <w:rsid w:val="67A96F65"/>
    <w:rsid w:val="67E2A915"/>
    <w:rsid w:val="68A374FF"/>
    <w:rsid w:val="691B5F84"/>
    <w:rsid w:val="697C309E"/>
    <w:rsid w:val="69D63C66"/>
    <w:rsid w:val="6A0DE5E2"/>
    <w:rsid w:val="6AA7D06C"/>
    <w:rsid w:val="6AC0E919"/>
    <w:rsid w:val="6AC222A1"/>
    <w:rsid w:val="6B10E65B"/>
    <w:rsid w:val="6B46B9CC"/>
    <w:rsid w:val="6B83E4A9"/>
    <w:rsid w:val="6B8F516B"/>
    <w:rsid w:val="6B9240F6"/>
    <w:rsid w:val="6BE0E2AD"/>
    <w:rsid w:val="6BF2D0CE"/>
    <w:rsid w:val="6BF9B783"/>
    <w:rsid w:val="6C7CC250"/>
    <w:rsid w:val="6C9935E1"/>
    <w:rsid w:val="6CB38A82"/>
    <w:rsid w:val="6CC5961D"/>
    <w:rsid w:val="6D0341B0"/>
    <w:rsid w:val="6D9A67C1"/>
    <w:rsid w:val="6DCF23C1"/>
    <w:rsid w:val="6DE94742"/>
    <w:rsid w:val="6E7A66A7"/>
    <w:rsid w:val="6E8CEFD9"/>
    <w:rsid w:val="6EAF1094"/>
    <w:rsid w:val="6EB152AB"/>
    <w:rsid w:val="6ED31418"/>
    <w:rsid w:val="70738C76"/>
    <w:rsid w:val="70DA9490"/>
    <w:rsid w:val="713B5305"/>
    <w:rsid w:val="715F402F"/>
    <w:rsid w:val="71701D8C"/>
    <w:rsid w:val="71B13360"/>
    <w:rsid w:val="72A0119E"/>
    <w:rsid w:val="7365D660"/>
    <w:rsid w:val="738477B3"/>
    <w:rsid w:val="73DEF1A3"/>
    <w:rsid w:val="73E7A024"/>
    <w:rsid w:val="73FB6656"/>
    <w:rsid w:val="745DBE5D"/>
    <w:rsid w:val="74ACE6C8"/>
    <w:rsid w:val="74C6F7AF"/>
    <w:rsid w:val="75087098"/>
    <w:rsid w:val="775D7254"/>
    <w:rsid w:val="78937B32"/>
    <w:rsid w:val="79111BCF"/>
    <w:rsid w:val="798CFD5C"/>
    <w:rsid w:val="79B03D53"/>
    <w:rsid w:val="79B4A149"/>
    <w:rsid w:val="79CB342B"/>
    <w:rsid w:val="79D8DBF4"/>
    <w:rsid w:val="7B1A7830"/>
    <w:rsid w:val="7B95C1AD"/>
    <w:rsid w:val="7B9BA8B0"/>
    <w:rsid w:val="7C0741C7"/>
    <w:rsid w:val="7C14E550"/>
    <w:rsid w:val="7C182E22"/>
    <w:rsid w:val="7C1D1F65"/>
    <w:rsid w:val="7C20057D"/>
    <w:rsid w:val="7C30E377"/>
    <w:rsid w:val="7C48BC91"/>
    <w:rsid w:val="7CC749C3"/>
    <w:rsid w:val="7CCF44DD"/>
    <w:rsid w:val="7CD90967"/>
    <w:rsid w:val="7CD9585A"/>
    <w:rsid w:val="7DFF167B"/>
    <w:rsid w:val="7E79288F"/>
    <w:rsid w:val="7E7B5F89"/>
    <w:rsid w:val="7E7FAB38"/>
    <w:rsid w:val="7F0FEBD6"/>
    <w:rsid w:val="7F4F5BDC"/>
    <w:rsid w:val="7F534DF4"/>
    <w:rsid w:val="7FBB39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03042"/>
  <w15:docId w15:val="{4C54DF8B-6EC8-4486-A0B8-40AB9BD6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F0"/>
    <w:pPr>
      <w:spacing w:after="0" w:line="240" w:lineRule="auto"/>
    </w:pPr>
    <w:rPr>
      <w:rFonts w:ascii="Arial" w:eastAsia="Calibri" w:hAnsi="Arial" w:cs="Times New Roman"/>
      <w:sz w:val="24"/>
    </w:rPr>
  </w:style>
  <w:style w:type="paragraph" w:styleId="Ttulo1">
    <w:name w:val="heading 1"/>
    <w:basedOn w:val="Normal"/>
    <w:next w:val="Normal"/>
    <w:link w:val="Ttulo1Car"/>
    <w:uiPriority w:val="9"/>
    <w:qFormat/>
    <w:rsid w:val="009C679A"/>
    <w:pPr>
      <w:keepNext/>
      <w:keepLines/>
      <w:numPr>
        <w:numId w:val="38"/>
      </w:numPr>
      <w:ind w:left="357" w:firstLine="0"/>
      <w:jc w:val="center"/>
      <w:outlineLvl w:val="0"/>
    </w:pPr>
    <w:rPr>
      <w:rFonts w:asciiTheme="minorHAnsi" w:eastAsia="MS Gothic" w:hAnsiTheme="minorHAnsi"/>
      <w:b/>
      <w:bCs/>
      <w:color w:val="000000"/>
      <w:szCs w:val="24"/>
    </w:rPr>
  </w:style>
  <w:style w:type="paragraph" w:styleId="Ttulo2">
    <w:name w:val="heading 2"/>
    <w:basedOn w:val="Normal"/>
    <w:next w:val="Normal"/>
    <w:link w:val="Ttulo2Car"/>
    <w:uiPriority w:val="9"/>
    <w:qFormat/>
    <w:rsid w:val="00022F28"/>
    <w:pPr>
      <w:keepNext/>
      <w:keepLines/>
      <w:jc w:val="center"/>
      <w:outlineLvl w:val="1"/>
    </w:pPr>
    <w:rPr>
      <w:rFonts w:asciiTheme="minorHAnsi" w:eastAsia="MS Gothic" w:hAnsiTheme="minorHAnsi"/>
      <w:b/>
      <w:bCs/>
      <w:szCs w:val="26"/>
    </w:rPr>
  </w:style>
  <w:style w:type="paragraph" w:styleId="Ttulo3">
    <w:name w:val="heading 3"/>
    <w:next w:val="Normal"/>
    <w:link w:val="Ttulo3Car"/>
    <w:uiPriority w:val="9"/>
    <w:qFormat/>
    <w:rsid w:val="0070561C"/>
    <w:pPr>
      <w:keepNext/>
      <w:keepLines/>
      <w:spacing w:after="25"/>
      <w:ind w:left="10" w:right="526" w:hanging="10"/>
      <w:outlineLvl w:val="2"/>
    </w:pPr>
    <w:rPr>
      <w:rFonts w:eastAsia="Calibri" w:cs="Calibri"/>
      <w:b/>
      <w:color w:val="000000"/>
      <w:lang w:eastAsia="es-CO"/>
    </w:rPr>
  </w:style>
  <w:style w:type="paragraph" w:styleId="Ttulo4">
    <w:name w:val="heading 4"/>
    <w:next w:val="Normal"/>
    <w:link w:val="Ttulo4Car"/>
    <w:uiPriority w:val="9"/>
    <w:qFormat/>
    <w:rsid w:val="004242FB"/>
    <w:pPr>
      <w:keepNext/>
      <w:keepLines/>
      <w:spacing w:after="25"/>
      <w:ind w:left="10" w:right="526" w:hanging="10"/>
      <w:jc w:val="center"/>
      <w:outlineLvl w:val="3"/>
    </w:pPr>
    <w:rPr>
      <w:rFonts w:ascii="Calibri" w:eastAsia="Calibri" w:hAnsi="Calibri" w:cs="Calibri"/>
      <w:b/>
      <w:color w:val="000000"/>
      <w:lang w:eastAsia="es-CO"/>
    </w:rPr>
  </w:style>
  <w:style w:type="paragraph" w:styleId="Ttulo5">
    <w:name w:val="heading 5"/>
    <w:basedOn w:val="Normal"/>
    <w:next w:val="Normal"/>
    <w:link w:val="Ttulo5Car"/>
    <w:uiPriority w:val="9"/>
    <w:qFormat/>
    <w:rsid w:val="004242FB"/>
    <w:pPr>
      <w:spacing w:before="240" w:after="60"/>
      <w:outlineLvl w:val="4"/>
    </w:pPr>
    <w:rPr>
      <w:rFonts w:ascii="Cambria" w:eastAsia="MS Mincho" w:hAnsi="Cambria"/>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679A"/>
    <w:rPr>
      <w:rFonts w:eastAsia="MS Gothic" w:cs="Times New Roman"/>
      <w:b/>
      <w:bCs/>
      <w:color w:val="000000"/>
      <w:sz w:val="24"/>
      <w:szCs w:val="24"/>
    </w:rPr>
  </w:style>
  <w:style w:type="character" w:customStyle="1" w:styleId="Ttulo2Car">
    <w:name w:val="Título 2 Car"/>
    <w:basedOn w:val="Fuentedeprrafopredeter"/>
    <w:link w:val="Ttulo2"/>
    <w:uiPriority w:val="9"/>
    <w:rsid w:val="00022F28"/>
    <w:rPr>
      <w:rFonts w:eastAsia="MS Gothic" w:cs="Times New Roman"/>
      <w:b/>
      <w:bCs/>
      <w:sz w:val="24"/>
      <w:szCs w:val="26"/>
    </w:rPr>
  </w:style>
  <w:style w:type="character" w:customStyle="1" w:styleId="Ttulo3Car">
    <w:name w:val="Título 3 Car"/>
    <w:basedOn w:val="Fuentedeprrafopredeter"/>
    <w:link w:val="Ttulo3"/>
    <w:uiPriority w:val="9"/>
    <w:rsid w:val="0070561C"/>
    <w:rPr>
      <w:rFonts w:eastAsia="Calibri" w:cs="Calibri"/>
      <w:b/>
      <w:color w:val="000000"/>
      <w:lang w:eastAsia="es-CO"/>
    </w:rPr>
  </w:style>
  <w:style w:type="character" w:customStyle="1" w:styleId="Ttulo4Car">
    <w:name w:val="Título 4 Car"/>
    <w:basedOn w:val="Fuentedeprrafopredeter"/>
    <w:link w:val="Ttulo4"/>
    <w:uiPriority w:val="9"/>
    <w:rsid w:val="004242FB"/>
    <w:rPr>
      <w:rFonts w:ascii="Calibri" w:eastAsia="Calibri" w:hAnsi="Calibri" w:cs="Calibri"/>
      <w:b/>
      <w:color w:val="000000"/>
      <w:lang w:eastAsia="es-CO"/>
    </w:rPr>
  </w:style>
  <w:style w:type="character" w:customStyle="1" w:styleId="Ttulo5Car">
    <w:name w:val="Título 5 Car"/>
    <w:basedOn w:val="Fuentedeprrafopredeter"/>
    <w:link w:val="Ttulo5"/>
    <w:uiPriority w:val="9"/>
    <w:rsid w:val="004242FB"/>
    <w:rPr>
      <w:rFonts w:ascii="Cambria" w:eastAsia="MS Mincho" w:hAnsi="Cambria" w:cs="Times New Roman"/>
      <w:b/>
      <w:bCs/>
      <w:i/>
      <w:iCs/>
      <w:sz w:val="26"/>
      <w:szCs w:val="26"/>
    </w:rPr>
  </w:style>
  <w:style w:type="table" w:styleId="Tablaconcuadrcula">
    <w:name w:val="Table Grid"/>
    <w:basedOn w:val="Tablanormal"/>
    <w:uiPriority w:val="59"/>
    <w:rsid w:val="004242F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4242FB"/>
    <w:rPr>
      <w:sz w:val="16"/>
      <w:szCs w:val="16"/>
    </w:rPr>
  </w:style>
  <w:style w:type="paragraph" w:styleId="Textocomentario">
    <w:name w:val="annotation text"/>
    <w:basedOn w:val="Normal"/>
    <w:link w:val="TextocomentarioCar"/>
    <w:unhideWhenUsed/>
    <w:rsid w:val="004242FB"/>
    <w:rPr>
      <w:sz w:val="20"/>
      <w:szCs w:val="20"/>
    </w:rPr>
  </w:style>
  <w:style w:type="character" w:customStyle="1" w:styleId="TextocomentarioCar">
    <w:name w:val="Texto comentario Car"/>
    <w:basedOn w:val="Fuentedeprrafopredeter"/>
    <w:link w:val="Textocomentario"/>
    <w:rsid w:val="004242FB"/>
    <w:rPr>
      <w:rFonts w:ascii="Arial" w:eastAsia="Calibri" w:hAnsi="Arial" w:cs="Times New Roman"/>
      <w:sz w:val="20"/>
      <w:szCs w:val="20"/>
    </w:rPr>
  </w:style>
  <w:style w:type="paragraph" w:styleId="Textodeglobo">
    <w:name w:val="Balloon Text"/>
    <w:basedOn w:val="Normal"/>
    <w:link w:val="TextodegloboCar"/>
    <w:uiPriority w:val="99"/>
    <w:semiHidden/>
    <w:unhideWhenUsed/>
    <w:rsid w:val="00424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2FB"/>
    <w:rPr>
      <w:rFonts w:ascii="Tahoma" w:eastAsia="Calibri" w:hAnsi="Tahoma" w:cs="Tahoma"/>
      <w:sz w:val="16"/>
      <w:szCs w:val="16"/>
    </w:rPr>
  </w:style>
  <w:style w:type="paragraph" w:customStyle="1" w:styleId="Prrafodelista1">
    <w:name w:val="Párrafo de lista1"/>
    <w:basedOn w:val="Normal"/>
    <w:rsid w:val="004242FB"/>
    <w:pPr>
      <w:ind w:left="720"/>
    </w:pPr>
    <w:rPr>
      <w:rFonts w:eastAsia="Times New Roman"/>
      <w:lang w:val="es-ES"/>
    </w:rPr>
  </w:style>
  <w:style w:type="paragraph" w:styleId="Textonotapie">
    <w:name w:val="footnote text"/>
    <w:aliases w:val=" Car, Car Car Car Car, Car Car,Car Car,Car,Car Car Car Car"/>
    <w:basedOn w:val="Normal"/>
    <w:link w:val="TextonotapieCar"/>
    <w:uiPriority w:val="99"/>
    <w:unhideWhenUsed/>
    <w:rsid w:val="004242FB"/>
    <w:pPr>
      <w:jc w:val="both"/>
    </w:pPr>
    <w:rPr>
      <w:rFonts w:ascii="Cambria" w:eastAsia="MS Mincho" w:hAnsi="Cambria"/>
      <w:sz w:val="20"/>
      <w:szCs w:val="20"/>
      <w:lang w:val="es-ES" w:eastAsia="ja-JP"/>
    </w:rPr>
  </w:style>
  <w:style w:type="character" w:customStyle="1" w:styleId="TextonotapieCar">
    <w:name w:val="Texto nota pie Car"/>
    <w:aliases w:val=" Car Car1, Car Car Car Car Car, Car Car Car,Car Car Car,Car Car1,Car Car Car Car Car"/>
    <w:basedOn w:val="Fuentedeprrafopredeter"/>
    <w:link w:val="Textonotapie"/>
    <w:uiPriority w:val="99"/>
    <w:rsid w:val="004242FB"/>
    <w:rPr>
      <w:rFonts w:ascii="Cambria" w:eastAsia="MS Mincho" w:hAnsi="Cambria" w:cs="Times New Roman"/>
      <w:sz w:val="20"/>
      <w:szCs w:val="20"/>
      <w:lang w:val="es-ES" w:eastAsia="ja-JP"/>
    </w:rPr>
  </w:style>
  <w:style w:type="character" w:styleId="Refdenotaalpie">
    <w:name w:val="footnote reference"/>
    <w:uiPriority w:val="99"/>
    <w:unhideWhenUsed/>
    <w:rsid w:val="004242FB"/>
    <w:rPr>
      <w:vertAlign w:val="superscript"/>
    </w:rPr>
  </w:style>
  <w:style w:type="character" w:customStyle="1" w:styleId="Cuadrculamedia2Car">
    <w:name w:val="Cuadrícula media 2 Car"/>
    <w:link w:val="Cuadrculamedia2"/>
    <w:uiPriority w:val="1"/>
    <w:rsid w:val="004242FB"/>
    <w:rPr>
      <w:rFonts w:ascii="Calibri" w:eastAsia="Calibri" w:hAnsi="Calibri" w:cs="Times New Roman"/>
      <w:lang w:val="es-ES"/>
    </w:rPr>
  </w:style>
  <w:style w:type="paragraph" w:styleId="Asuntodelcomentario">
    <w:name w:val="annotation subject"/>
    <w:basedOn w:val="Textocomentario"/>
    <w:next w:val="Textocomentario"/>
    <w:link w:val="AsuntodelcomentarioCar"/>
    <w:uiPriority w:val="99"/>
    <w:semiHidden/>
    <w:unhideWhenUsed/>
    <w:rsid w:val="004242FB"/>
    <w:rPr>
      <w:b/>
      <w:bCs/>
    </w:rPr>
  </w:style>
  <w:style w:type="character" w:customStyle="1" w:styleId="AsuntodelcomentarioCar">
    <w:name w:val="Asunto del comentario Car"/>
    <w:basedOn w:val="TextocomentarioCar"/>
    <w:link w:val="Asuntodelcomentario"/>
    <w:uiPriority w:val="99"/>
    <w:semiHidden/>
    <w:rsid w:val="004242FB"/>
    <w:rPr>
      <w:rFonts w:ascii="Arial" w:eastAsia="Calibri" w:hAnsi="Arial" w:cs="Times New Roman"/>
      <w:b/>
      <w:bCs/>
      <w:sz w:val="20"/>
      <w:szCs w:val="20"/>
    </w:rPr>
  </w:style>
  <w:style w:type="paragraph" w:customStyle="1" w:styleId="Encabezadodetabladecontenido">
    <w:name w:val="Encabezado de tabla de contenido"/>
    <w:basedOn w:val="Ttulo1"/>
    <w:next w:val="Normal"/>
    <w:uiPriority w:val="39"/>
    <w:unhideWhenUsed/>
    <w:qFormat/>
    <w:rsid w:val="004242FB"/>
    <w:pPr>
      <w:outlineLvl w:val="9"/>
    </w:pPr>
    <w:rPr>
      <w:lang w:eastAsia="es-CO"/>
    </w:rPr>
  </w:style>
  <w:style w:type="paragraph" w:styleId="TDC1">
    <w:name w:val="toc 1"/>
    <w:basedOn w:val="Normal"/>
    <w:next w:val="Normal"/>
    <w:autoRedefine/>
    <w:uiPriority w:val="39"/>
    <w:unhideWhenUsed/>
    <w:rsid w:val="00405866"/>
    <w:pPr>
      <w:tabs>
        <w:tab w:val="left" w:pos="567"/>
        <w:tab w:val="right" w:leader="dot" w:pos="9356"/>
      </w:tabs>
      <w:spacing w:before="120"/>
      <w:ind w:left="284" w:right="190"/>
      <w:jc w:val="center"/>
    </w:pPr>
    <w:rPr>
      <w:rFonts w:cs="Arial"/>
      <w:b/>
      <w:szCs w:val="24"/>
      <w:lang w:val="es-ES"/>
    </w:rPr>
  </w:style>
  <w:style w:type="paragraph" w:styleId="TDC2">
    <w:name w:val="toc 2"/>
    <w:basedOn w:val="Normal"/>
    <w:next w:val="Normal"/>
    <w:autoRedefine/>
    <w:uiPriority w:val="39"/>
    <w:unhideWhenUsed/>
    <w:rsid w:val="007472E9"/>
    <w:pPr>
      <w:tabs>
        <w:tab w:val="right" w:leader="dot" w:pos="9356"/>
        <w:tab w:val="right" w:leader="dot" w:pos="9536"/>
      </w:tabs>
      <w:ind w:left="220" w:firstLine="206"/>
    </w:pPr>
    <w:rPr>
      <w:rFonts w:ascii="Cambria" w:hAnsi="Cambria"/>
      <w:b/>
    </w:rPr>
  </w:style>
  <w:style w:type="paragraph" w:styleId="TDC3">
    <w:name w:val="toc 3"/>
    <w:basedOn w:val="Normal"/>
    <w:next w:val="Normal"/>
    <w:autoRedefine/>
    <w:uiPriority w:val="39"/>
    <w:unhideWhenUsed/>
    <w:rsid w:val="004242FB"/>
    <w:pPr>
      <w:tabs>
        <w:tab w:val="right" w:leader="dot" w:pos="9111"/>
      </w:tabs>
      <w:ind w:left="440"/>
    </w:pPr>
    <w:rPr>
      <w:rFonts w:ascii="Cambria" w:hAnsi="Cambria"/>
    </w:rPr>
  </w:style>
  <w:style w:type="character" w:styleId="Hipervnculo">
    <w:name w:val="Hyperlink"/>
    <w:uiPriority w:val="99"/>
    <w:unhideWhenUsed/>
    <w:rsid w:val="004242FB"/>
    <w:rPr>
      <w:color w:val="0000FF"/>
      <w:u w:val="single"/>
    </w:rPr>
  </w:style>
  <w:style w:type="paragraph" w:styleId="Encabezado">
    <w:name w:val="header"/>
    <w:basedOn w:val="Normal"/>
    <w:link w:val="EncabezadoCar"/>
    <w:unhideWhenUsed/>
    <w:rsid w:val="004242FB"/>
    <w:pPr>
      <w:tabs>
        <w:tab w:val="center" w:pos="4419"/>
        <w:tab w:val="right" w:pos="8838"/>
      </w:tabs>
    </w:pPr>
  </w:style>
  <w:style w:type="character" w:customStyle="1" w:styleId="EncabezadoCar">
    <w:name w:val="Encabezado Car"/>
    <w:basedOn w:val="Fuentedeprrafopredeter"/>
    <w:link w:val="Encabezado"/>
    <w:rsid w:val="004242FB"/>
    <w:rPr>
      <w:rFonts w:ascii="Arial" w:eastAsia="Calibri" w:hAnsi="Arial" w:cs="Times New Roman"/>
      <w:sz w:val="24"/>
    </w:rPr>
  </w:style>
  <w:style w:type="paragraph" w:styleId="Piedepgina">
    <w:name w:val="footer"/>
    <w:basedOn w:val="Normal"/>
    <w:link w:val="PiedepginaCar"/>
    <w:unhideWhenUsed/>
    <w:rsid w:val="004242FB"/>
    <w:pPr>
      <w:tabs>
        <w:tab w:val="center" w:pos="4419"/>
        <w:tab w:val="right" w:pos="8838"/>
      </w:tabs>
    </w:pPr>
  </w:style>
  <w:style w:type="character" w:customStyle="1" w:styleId="PiedepginaCar">
    <w:name w:val="Pie de página Car"/>
    <w:basedOn w:val="Fuentedeprrafopredeter"/>
    <w:link w:val="Piedepgina"/>
    <w:rsid w:val="004242FB"/>
    <w:rPr>
      <w:rFonts w:ascii="Arial" w:eastAsia="Calibri" w:hAnsi="Arial" w:cs="Times New Roman"/>
      <w:sz w:val="24"/>
    </w:rPr>
  </w:style>
  <w:style w:type="paragraph" w:customStyle="1" w:styleId="footnotedescription">
    <w:name w:val="footnote description"/>
    <w:next w:val="Normal"/>
    <w:link w:val="footnotedescriptionChar"/>
    <w:hidden/>
    <w:rsid w:val="004242FB"/>
    <w:pPr>
      <w:spacing w:after="0"/>
      <w:ind w:left="1"/>
    </w:pPr>
    <w:rPr>
      <w:rFonts w:ascii="Calibri" w:eastAsia="Calibri" w:hAnsi="Calibri" w:cs="Calibri"/>
      <w:color w:val="000000"/>
      <w:sz w:val="18"/>
      <w:lang w:eastAsia="es-CO"/>
    </w:rPr>
  </w:style>
  <w:style w:type="character" w:customStyle="1" w:styleId="footnotedescriptionChar">
    <w:name w:val="footnote description Char"/>
    <w:link w:val="footnotedescription"/>
    <w:rsid w:val="004242FB"/>
    <w:rPr>
      <w:rFonts w:ascii="Calibri" w:eastAsia="Calibri" w:hAnsi="Calibri" w:cs="Calibri"/>
      <w:color w:val="000000"/>
      <w:sz w:val="18"/>
      <w:lang w:eastAsia="es-CO"/>
    </w:rPr>
  </w:style>
  <w:style w:type="character" w:customStyle="1" w:styleId="footnotemark">
    <w:name w:val="footnote mark"/>
    <w:hidden/>
    <w:rsid w:val="004242FB"/>
    <w:rPr>
      <w:rFonts w:ascii="Calibri" w:eastAsia="Calibri" w:hAnsi="Calibri" w:cs="Calibri"/>
      <w:color w:val="000000"/>
      <w:sz w:val="18"/>
      <w:vertAlign w:val="superscript"/>
    </w:rPr>
  </w:style>
  <w:style w:type="table" w:customStyle="1" w:styleId="TableGrid0">
    <w:name w:val="Table Grid0"/>
    <w:rsid w:val="004242FB"/>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paragraph" w:styleId="TDC4">
    <w:name w:val="toc 4"/>
    <w:basedOn w:val="Normal"/>
    <w:next w:val="Normal"/>
    <w:autoRedefine/>
    <w:uiPriority w:val="39"/>
    <w:unhideWhenUsed/>
    <w:rsid w:val="004242FB"/>
    <w:pPr>
      <w:ind w:left="660"/>
    </w:pPr>
    <w:rPr>
      <w:rFonts w:ascii="Cambria" w:hAnsi="Cambria"/>
      <w:sz w:val="20"/>
      <w:szCs w:val="20"/>
    </w:rPr>
  </w:style>
  <w:style w:type="paragraph" w:styleId="TDC5">
    <w:name w:val="toc 5"/>
    <w:basedOn w:val="Normal"/>
    <w:next w:val="Normal"/>
    <w:autoRedefine/>
    <w:uiPriority w:val="39"/>
    <w:unhideWhenUsed/>
    <w:rsid w:val="004242FB"/>
    <w:pPr>
      <w:ind w:left="880"/>
    </w:pPr>
    <w:rPr>
      <w:rFonts w:ascii="Cambria" w:hAnsi="Cambria"/>
      <w:sz w:val="20"/>
      <w:szCs w:val="20"/>
    </w:rPr>
  </w:style>
  <w:style w:type="paragraph" w:styleId="TDC6">
    <w:name w:val="toc 6"/>
    <w:basedOn w:val="Normal"/>
    <w:next w:val="Normal"/>
    <w:autoRedefine/>
    <w:uiPriority w:val="39"/>
    <w:unhideWhenUsed/>
    <w:rsid w:val="004242FB"/>
    <w:pPr>
      <w:ind w:left="1100"/>
    </w:pPr>
    <w:rPr>
      <w:rFonts w:ascii="Cambria" w:hAnsi="Cambria"/>
      <w:sz w:val="20"/>
      <w:szCs w:val="20"/>
    </w:rPr>
  </w:style>
  <w:style w:type="paragraph" w:styleId="TDC7">
    <w:name w:val="toc 7"/>
    <w:basedOn w:val="Normal"/>
    <w:next w:val="Normal"/>
    <w:autoRedefine/>
    <w:uiPriority w:val="39"/>
    <w:unhideWhenUsed/>
    <w:rsid w:val="004242FB"/>
    <w:pPr>
      <w:ind w:left="1320"/>
    </w:pPr>
    <w:rPr>
      <w:rFonts w:ascii="Cambria" w:hAnsi="Cambria"/>
      <w:sz w:val="20"/>
      <w:szCs w:val="20"/>
    </w:rPr>
  </w:style>
  <w:style w:type="paragraph" w:styleId="TDC8">
    <w:name w:val="toc 8"/>
    <w:basedOn w:val="Normal"/>
    <w:next w:val="Normal"/>
    <w:autoRedefine/>
    <w:uiPriority w:val="39"/>
    <w:unhideWhenUsed/>
    <w:rsid w:val="004242FB"/>
    <w:pPr>
      <w:ind w:left="1540"/>
    </w:pPr>
    <w:rPr>
      <w:rFonts w:ascii="Cambria" w:hAnsi="Cambria"/>
      <w:sz w:val="20"/>
      <w:szCs w:val="20"/>
    </w:rPr>
  </w:style>
  <w:style w:type="paragraph" w:styleId="TDC9">
    <w:name w:val="toc 9"/>
    <w:basedOn w:val="Normal"/>
    <w:next w:val="Normal"/>
    <w:autoRedefine/>
    <w:uiPriority w:val="39"/>
    <w:unhideWhenUsed/>
    <w:rsid w:val="004242FB"/>
    <w:pPr>
      <w:ind w:left="1760"/>
    </w:pPr>
    <w:rPr>
      <w:rFonts w:ascii="Cambria" w:hAnsi="Cambria"/>
      <w:sz w:val="20"/>
      <w:szCs w:val="20"/>
    </w:rPr>
  </w:style>
  <w:style w:type="paragraph" w:styleId="Sinespaciado">
    <w:name w:val="No Spacing"/>
    <w:link w:val="SinespaciadoCar"/>
    <w:uiPriority w:val="1"/>
    <w:qFormat/>
    <w:rsid w:val="004242F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242FB"/>
    <w:rPr>
      <w:rFonts w:ascii="Calibri" w:eastAsia="Calibri" w:hAnsi="Calibri" w:cs="Times New Roman"/>
    </w:rPr>
  </w:style>
  <w:style w:type="paragraph" w:styleId="Revisin">
    <w:name w:val="Revision"/>
    <w:hidden/>
    <w:uiPriority w:val="71"/>
    <w:rsid w:val="004242FB"/>
    <w:pPr>
      <w:spacing w:after="0" w:line="240" w:lineRule="auto"/>
    </w:pPr>
    <w:rPr>
      <w:rFonts w:ascii="Calibri" w:eastAsia="Calibri" w:hAnsi="Calibri" w:cs="Times New Roman"/>
    </w:rPr>
  </w:style>
  <w:style w:type="paragraph" w:styleId="Prrafodelista">
    <w:name w:val="List Paragraph"/>
    <w:basedOn w:val="Normal"/>
    <w:qFormat/>
    <w:rsid w:val="004242FB"/>
    <w:pPr>
      <w:ind w:left="720"/>
      <w:contextualSpacing/>
    </w:pPr>
    <w:rPr>
      <w:sz w:val="22"/>
    </w:rPr>
  </w:style>
  <w:style w:type="character" w:styleId="nfasis">
    <w:name w:val="Emphasis"/>
    <w:uiPriority w:val="20"/>
    <w:qFormat/>
    <w:rsid w:val="004242FB"/>
    <w:rPr>
      <w:i/>
    </w:rPr>
  </w:style>
  <w:style w:type="paragraph" w:customStyle="1" w:styleId="Default">
    <w:name w:val="Default"/>
    <w:rsid w:val="004242FB"/>
    <w:pPr>
      <w:autoSpaceDE w:val="0"/>
      <w:autoSpaceDN w:val="0"/>
      <w:adjustRightInd w:val="0"/>
      <w:spacing w:after="0" w:line="240" w:lineRule="auto"/>
    </w:pPr>
    <w:rPr>
      <w:rFonts w:ascii="Arial" w:eastAsia="Calibri" w:hAnsi="Arial" w:cs="Arial"/>
      <w:color w:val="000000"/>
      <w:sz w:val="24"/>
      <w:szCs w:val="24"/>
      <w:lang w:eastAsia="es-CO"/>
    </w:rPr>
  </w:style>
  <w:style w:type="character" w:styleId="Nmerodepgina">
    <w:name w:val="page number"/>
    <w:rsid w:val="004242FB"/>
    <w:rPr>
      <w:rFonts w:ascii="Arial" w:hAnsi="Arial"/>
    </w:rPr>
  </w:style>
  <w:style w:type="table" w:styleId="Cuadrculamedia2">
    <w:name w:val="Medium Grid 2"/>
    <w:basedOn w:val="Tablanormal"/>
    <w:link w:val="Cuadrculamedia2Car"/>
    <w:uiPriority w:val="1"/>
    <w:semiHidden/>
    <w:unhideWhenUsed/>
    <w:rsid w:val="004242FB"/>
    <w:pPr>
      <w:spacing w:after="0" w:line="240" w:lineRule="auto"/>
    </w:pPr>
    <w:rPr>
      <w:rFonts w:ascii="Calibri" w:eastAsia="Calibri" w:hAnsi="Calibri"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Textodelmarcadordeposicin">
    <w:name w:val="Placeholder Text"/>
    <w:basedOn w:val="Fuentedeprrafopredeter"/>
    <w:uiPriority w:val="99"/>
    <w:semiHidden/>
    <w:rsid w:val="002B4A16"/>
    <w:rPr>
      <w:color w:val="808080"/>
    </w:rPr>
  </w:style>
  <w:style w:type="character" w:customStyle="1" w:styleId="Estilo3">
    <w:name w:val="Estilo3"/>
    <w:basedOn w:val="Fuentedeprrafopredeter"/>
    <w:uiPriority w:val="1"/>
    <w:rsid w:val="002B4A16"/>
    <w:rPr>
      <w:rFonts w:ascii="Tahoma" w:hAnsi="Tahoma"/>
      <w:sz w:val="20"/>
    </w:rPr>
  </w:style>
  <w:style w:type="paragraph" w:styleId="Descripcin">
    <w:name w:val="caption"/>
    <w:basedOn w:val="Normal"/>
    <w:next w:val="Normal"/>
    <w:uiPriority w:val="35"/>
    <w:unhideWhenUsed/>
    <w:qFormat/>
    <w:rsid w:val="006A730A"/>
    <w:pPr>
      <w:spacing w:after="200"/>
      <w:jc w:val="center"/>
    </w:pPr>
    <w:rPr>
      <w:rFonts w:asciiTheme="minorHAnsi" w:hAnsiTheme="minorHAnsi"/>
      <w:b/>
      <w:iCs/>
      <w:sz w:val="18"/>
      <w:szCs w:val="18"/>
    </w:rPr>
  </w:style>
  <w:style w:type="table" w:customStyle="1" w:styleId="Tabladecuadrcula1clara1">
    <w:name w:val="Tabla de cuadrícula 1 clara1"/>
    <w:basedOn w:val="Tablanormal"/>
    <w:uiPriority w:val="46"/>
    <w:rsid w:val="00C775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1C41C0"/>
    <w:rPr>
      <w:color w:val="605E5C"/>
      <w:shd w:val="clear" w:color="auto" w:fill="E1DFDD"/>
    </w:rPr>
  </w:style>
  <w:style w:type="character" w:customStyle="1" w:styleId="Mencinsinresolver10">
    <w:name w:val="Mención sin resolver1"/>
    <w:basedOn w:val="Fuentedeprrafopredeter"/>
    <w:uiPriority w:val="99"/>
    <w:semiHidden/>
    <w:unhideWhenUsed/>
    <w:rsid w:val="00530B09"/>
    <w:rPr>
      <w:color w:val="605E5C"/>
      <w:shd w:val="clear" w:color="auto" w:fill="E1DFDD"/>
    </w:rPr>
  </w:style>
  <w:style w:type="character" w:styleId="Hipervnculovisitado">
    <w:name w:val="FollowedHyperlink"/>
    <w:basedOn w:val="Fuentedeprrafopredeter"/>
    <w:uiPriority w:val="99"/>
    <w:semiHidden/>
    <w:unhideWhenUsed/>
    <w:rsid w:val="00530B09"/>
    <w:rPr>
      <w:color w:val="954F72" w:themeColor="followedHyperlink"/>
      <w:u w:val="single"/>
    </w:rPr>
  </w:style>
  <w:style w:type="paragraph" w:styleId="Textoindependiente">
    <w:name w:val="Body Text"/>
    <w:basedOn w:val="Normal"/>
    <w:link w:val="TextoindependienteCar"/>
    <w:rsid w:val="00530B09"/>
    <w:pPr>
      <w:jc w:val="center"/>
    </w:pPr>
    <w:rPr>
      <w:rFonts w:eastAsia="Times New Roman" w:cs="Arial"/>
      <w:b/>
      <w:bCs/>
      <w:i/>
      <w:iCs/>
      <w:sz w:val="20"/>
      <w:szCs w:val="20"/>
      <w:lang w:val="es-ES_tradnl" w:eastAsia="es-ES"/>
    </w:rPr>
  </w:style>
  <w:style w:type="character" w:customStyle="1" w:styleId="TextoindependienteCar">
    <w:name w:val="Texto independiente Car"/>
    <w:basedOn w:val="Fuentedeprrafopredeter"/>
    <w:link w:val="Textoindependiente"/>
    <w:rsid w:val="00530B09"/>
    <w:rPr>
      <w:rFonts w:ascii="Arial" w:eastAsia="Times New Roman" w:hAnsi="Arial" w:cs="Arial"/>
      <w:b/>
      <w:bCs/>
      <w:i/>
      <w:iCs/>
      <w:sz w:val="20"/>
      <w:szCs w:val="20"/>
      <w:lang w:val="es-ES_tradnl" w:eastAsia="es-ES"/>
    </w:rPr>
  </w:style>
  <w:style w:type="character" w:customStyle="1" w:styleId="UnresolvedMention">
    <w:name w:val="Unresolved Mention"/>
    <w:basedOn w:val="Fuentedeprrafopredeter"/>
    <w:uiPriority w:val="99"/>
    <w:semiHidden/>
    <w:unhideWhenUsed/>
    <w:rsid w:val="00E70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7795">
      <w:bodyDiv w:val="1"/>
      <w:marLeft w:val="0"/>
      <w:marRight w:val="0"/>
      <w:marTop w:val="0"/>
      <w:marBottom w:val="0"/>
      <w:divBdr>
        <w:top w:val="none" w:sz="0" w:space="0" w:color="auto"/>
        <w:left w:val="none" w:sz="0" w:space="0" w:color="auto"/>
        <w:bottom w:val="none" w:sz="0" w:space="0" w:color="auto"/>
        <w:right w:val="none" w:sz="0" w:space="0" w:color="auto"/>
      </w:divBdr>
    </w:div>
    <w:div w:id="62803077">
      <w:bodyDiv w:val="1"/>
      <w:marLeft w:val="0"/>
      <w:marRight w:val="0"/>
      <w:marTop w:val="0"/>
      <w:marBottom w:val="0"/>
      <w:divBdr>
        <w:top w:val="none" w:sz="0" w:space="0" w:color="auto"/>
        <w:left w:val="none" w:sz="0" w:space="0" w:color="auto"/>
        <w:bottom w:val="none" w:sz="0" w:space="0" w:color="auto"/>
        <w:right w:val="none" w:sz="0" w:space="0" w:color="auto"/>
      </w:divBdr>
      <w:divsChild>
        <w:div w:id="1539392742">
          <w:marLeft w:val="0"/>
          <w:marRight w:val="0"/>
          <w:marTop w:val="0"/>
          <w:marBottom w:val="0"/>
          <w:divBdr>
            <w:top w:val="none" w:sz="0" w:space="0" w:color="auto"/>
            <w:left w:val="none" w:sz="0" w:space="0" w:color="auto"/>
            <w:bottom w:val="none" w:sz="0" w:space="0" w:color="auto"/>
            <w:right w:val="none" w:sz="0" w:space="0" w:color="auto"/>
          </w:divBdr>
          <w:divsChild>
            <w:div w:id="877741617">
              <w:marLeft w:val="300"/>
              <w:marRight w:val="300"/>
              <w:marTop w:val="0"/>
              <w:marBottom w:val="0"/>
              <w:divBdr>
                <w:top w:val="none" w:sz="0" w:space="0" w:color="auto"/>
                <w:left w:val="none" w:sz="0" w:space="0" w:color="auto"/>
                <w:bottom w:val="none" w:sz="0" w:space="0" w:color="auto"/>
                <w:right w:val="none" w:sz="0" w:space="0" w:color="auto"/>
              </w:divBdr>
              <w:divsChild>
                <w:div w:id="992414979">
                  <w:marLeft w:val="0"/>
                  <w:marRight w:val="0"/>
                  <w:marTop w:val="0"/>
                  <w:marBottom w:val="0"/>
                  <w:divBdr>
                    <w:top w:val="none" w:sz="0" w:space="0" w:color="auto"/>
                    <w:left w:val="none" w:sz="0" w:space="0" w:color="auto"/>
                    <w:bottom w:val="none" w:sz="0" w:space="0" w:color="auto"/>
                    <w:right w:val="none" w:sz="0" w:space="0" w:color="auto"/>
                  </w:divBdr>
                  <w:divsChild>
                    <w:div w:id="1177041859">
                      <w:marLeft w:val="0"/>
                      <w:marRight w:val="0"/>
                      <w:marTop w:val="0"/>
                      <w:marBottom w:val="0"/>
                      <w:divBdr>
                        <w:top w:val="none" w:sz="0" w:space="0" w:color="auto"/>
                        <w:left w:val="none" w:sz="0" w:space="0" w:color="auto"/>
                        <w:bottom w:val="none" w:sz="0" w:space="0" w:color="auto"/>
                        <w:right w:val="none" w:sz="0" w:space="0" w:color="auto"/>
                      </w:divBdr>
                      <w:divsChild>
                        <w:div w:id="565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3762">
              <w:marLeft w:val="0"/>
              <w:marRight w:val="495"/>
              <w:marTop w:val="0"/>
              <w:marBottom w:val="0"/>
              <w:divBdr>
                <w:top w:val="none" w:sz="0" w:space="0" w:color="auto"/>
                <w:left w:val="none" w:sz="0" w:space="0" w:color="auto"/>
                <w:bottom w:val="none" w:sz="0" w:space="0" w:color="auto"/>
                <w:right w:val="none" w:sz="0" w:space="0" w:color="auto"/>
              </w:divBdr>
            </w:div>
          </w:divsChild>
        </w:div>
        <w:div w:id="29310240">
          <w:marLeft w:val="0"/>
          <w:marRight w:val="0"/>
          <w:marTop w:val="0"/>
          <w:marBottom w:val="0"/>
          <w:divBdr>
            <w:top w:val="none" w:sz="0" w:space="0" w:color="auto"/>
            <w:left w:val="none" w:sz="0" w:space="0" w:color="auto"/>
            <w:bottom w:val="none" w:sz="0" w:space="0" w:color="auto"/>
            <w:right w:val="none" w:sz="0" w:space="0" w:color="auto"/>
          </w:divBdr>
          <w:divsChild>
            <w:div w:id="1967154386">
              <w:marLeft w:val="0"/>
              <w:marRight w:val="0"/>
              <w:marTop w:val="0"/>
              <w:marBottom w:val="0"/>
              <w:divBdr>
                <w:top w:val="none" w:sz="0" w:space="0" w:color="auto"/>
                <w:left w:val="none" w:sz="0" w:space="0" w:color="auto"/>
                <w:bottom w:val="none" w:sz="0" w:space="0" w:color="auto"/>
                <w:right w:val="none" w:sz="0" w:space="0" w:color="auto"/>
              </w:divBdr>
              <w:divsChild>
                <w:div w:id="153841635">
                  <w:marLeft w:val="0"/>
                  <w:marRight w:val="0"/>
                  <w:marTop w:val="0"/>
                  <w:marBottom w:val="0"/>
                  <w:divBdr>
                    <w:top w:val="none" w:sz="0" w:space="0" w:color="auto"/>
                    <w:left w:val="none" w:sz="0" w:space="0" w:color="auto"/>
                    <w:bottom w:val="none" w:sz="0" w:space="0" w:color="auto"/>
                    <w:right w:val="none" w:sz="0" w:space="0" w:color="auto"/>
                  </w:divBdr>
                  <w:divsChild>
                    <w:div w:id="1098911862">
                      <w:marLeft w:val="0"/>
                      <w:marRight w:val="0"/>
                      <w:marTop w:val="0"/>
                      <w:marBottom w:val="0"/>
                      <w:divBdr>
                        <w:top w:val="none" w:sz="0" w:space="0" w:color="auto"/>
                        <w:left w:val="none" w:sz="0" w:space="0" w:color="auto"/>
                        <w:bottom w:val="none" w:sz="0" w:space="0" w:color="auto"/>
                        <w:right w:val="none" w:sz="0" w:space="0" w:color="auto"/>
                      </w:divBdr>
                      <w:divsChild>
                        <w:div w:id="2071346579">
                          <w:marLeft w:val="0"/>
                          <w:marRight w:val="0"/>
                          <w:marTop w:val="0"/>
                          <w:marBottom w:val="0"/>
                          <w:divBdr>
                            <w:top w:val="none" w:sz="0" w:space="0" w:color="auto"/>
                            <w:left w:val="none" w:sz="0" w:space="0" w:color="auto"/>
                            <w:bottom w:val="none" w:sz="0" w:space="0" w:color="auto"/>
                            <w:right w:val="none" w:sz="0" w:space="0" w:color="auto"/>
                          </w:divBdr>
                          <w:divsChild>
                            <w:div w:id="482432786">
                              <w:marLeft w:val="120"/>
                              <w:marRight w:val="300"/>
                              <w:marTop w:val="0"/>
                              <w:marBottom w:val="120"/>
                              <w:divBdr>
                                <w:top w:val="none" w:sz="0" w:space="0" w:color="auto"/>
                                <w:left w:val="none" w:sz="0" w:space="0" w:color="auto"/>
                                <w:bottom w:val="none" w:sz="0" w:space="0" w:color="auto"/>
                                <w:right w:val="none" w:sz="0" w:space="0" w:color="auto"/>
                              </w:divBdr>
                              <w:divsChild>
                                <w:div w:id="1279991043">
                                  <w:marLeft w:val="0"/>
                                  <w:marRight w:val="0"/>
                                  <w:marTop w:val="0"/>
                                  <w:marBottom w:val="0"/>
                                  <w:divBdr>
                                    <w:top w:val="none" w:sz="0" w:space="0" w:color="auto"/>
                                    <w:left w:val="none" w:sz="0" w:space="0" w:color="auto"/>
                                    <w:bottom w:val="none" w:sz="0" w:space="0" w:color="auto"/>
                                    <w:right w:val="none" w:sz="0" w:space="0" w:color="auto"/>
                                  </w:divBdr>
                                  <w:divsChild>
                                    <w:div w:id="544830588">
                                      <w:marLeft w:val="0"/>
                                      <w:marRight w:val="120"/>
                                      <w:marTop w:val="0"/>
                                      <w:marBottom w:val="0"/>
                                      <w:divBdr>
                                        <w:top w:val="none" w:sz="0" w:space="0" w:color="auto"/>
                                        <w:left w:val="none" w:sz="0" w:space="0" w:color="auto"/>
                                        <w:bottom w:val="none" w:sz="0" w:space="0" w:color="auto"/>
                                        <w:right w:val="none" w:sz="0" w:space="0" w:color="auto"/>
                                      </w:divBdr>
                                      <w:divsChild>
                                        <w:div w:id="982389021">
                                          <w:marLeft w:val="0"/>
                                          <w:marRight w:val="0"/>
                                          <w:marTop w:val="0"/>
                                          <w:marBottom w:val="0"/>
                                          <w:divBdr>
                                            <w:top w:val="none" w:sz="0" w:space="0" w:color="auto"/>
                                            <w:left w:val="none" w:sz="0" w:space="0" w:color="auto"/>
                                            <w:bottom w:val="none" w:sz="0" w:space="0" w:color="auto"/>
                                            <w:right w:val="none" w:sz="0" w:space="0" w:color="auto"/>
                                          </w:divBdr>
                                          <w:divsChild>
                                            <w:div w:id="14520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74054">
      <w:bodyDiv w:val="1"/>
      <w:marLeft w:val="0"/>
      <w:marRight w:val="0"/>
      <w:marTop w:val="0"/>
      <w:marBottom w:val="0"/>
      <w:divBdr>
        <w:top w:val="none" w:sz="0" w:space="0" w:color="auto"/>
        <w:left w:val="none" w:sz="0" w:space="0" w:color="auto"/>
        <w:bottom w:val="none" w:sz="0" w:space="0" w:color="auto"/>
        <w:right w:val="none" w:sz="0" w:space="0" w:color="auto"/>
      </w:divBdr>
    </w:div>
    <w:div w:id="114712279">
      <w:bodyDiv w:val="1"/>
      <w:marLeft w:val="0"/>
      <w:marRight w:val="0"/>
      <w:marTop w:val="0"/>
      <w:marBottom w:val="0"/>
      <w:divBdr>
        <w:top w:val="none" w:sz="0" w:space="0" w:color="auto"/>
        <w:left w:val="none" w:sz="0" w:space="0" w:color="auto"/>
        <w:bottom w:val="none" w:sz="0" w:space="0" w:color="auto"/>
        <w:right w:val="none" w:sz="0" w:space="0" w:color="auto"/>
      </w:divBdr>
    </w:div>
    <w:div w:id="233395734">
      <w:bodyDiv w:val="1"/>
      <w:marLeft w:val="0"/>
      <w:marRight w:val="0"/>
      <w:marTop w:val="0"/>
      <w:marBottom w:val="0"/>
      <w:divBdr>
        <w:top w:val="none" w:sz="0" w:space="0" w:color="auto"/>
        <w:left w:val="none" w:sz="0" w:space="0" w:color="auto"/>
        <w:bottom w:val="none" w:sz="0" w:space="0" w:color="auto"/>
        <w:right w:val="none" w:sz="0" w:space="0" w:color="auto"/>
      </w:divBdr>
    </w:div>
    <w:div w:id="267006126">
      <w:bodyDiv w:val="1"/>
      <w:marLeft w:val="0"/>
      <w:marRight w:val="0"/>
      <w:marTop w:val="0"/>
      <w:marBottom w:val="0"/>
      <w:divBdr>
        <w:top w:val="none" w:sz="0" w:space="0" w:color="auto"/>
        <w:left w:val="none" w:sz="0" w:space="0" w:color="auto"/>
        <w:bottom w:val="none" w:sz="0" w:space="0" w:color="auto"/>
        <w:right w:val="none" w:sz="0" w:space="0" w:color="auto"/>
      </w:divBdr>
    </w:div>
    <w:div w:id="275186951">
      <w:bodyDiv w:val="1"/>
      <w:marLeft w:val="0"/>
      <w:marRight w:val="0"/>
      <w:marTop w:val="0"/>
      <w:marBottom w:val="0"/>
      <w:divBdr>
        <w:top w:val="none" w:sz="0" w:space="0" w:color="auto"/>
        <w:left w:val="none" w:sz="0" w:space="0" w:color="auto"/>
        <w:bottom w:val="none" w:sz="0" w:space="0" w:color="auto"/>
        <w:right w:val="none" w:sz="0" w:space="0" w:color="auto"/>
      </w:divBdr>
    </w:div>
    <w:div w:id="282268987">
      <w:bodyDiv w:val="1"/>
      <w:marLeft w:val="0"/>
      <w:marRight w:val="0"/>
      <w:marTop w:val="0"/>
      <w:marBottom w:val="0"/>
      <w:divBdr>
        <w:top w:val="none" w:sz="0" w:space="0" w:color="auto"/>
        <w:left w:val="none" w:sz="0" w:space="0" w:color="auto"/>
        <w:bottom w:val="none" w:sz="0" w:space="0" w:color="auto"/>
        <w:right w:val="none" w:sz="0" w:space="0" w:color="auto"/>
      </w:divBdr>
    </w:div>
    <w:div w:id="304969647">
      <w:bodyDiv w:val="1"/>
      <w:marLeft w:val="0"/>
      <w:marRight w:val="0"/>
      <w:marTop w:val="0"/>
      <w:marBottom w:val="0"/>
      <w:divBdr>
        <w:top w:val="none" w:sz="0" w:space="0" w:color="auto"/>
        <w:left w:val="none" w:sz="0" w:space="0" w:color="auto"/>
        <w:bottom w:val="none" w:sz="0" w:space="0" w:color="auto"/>
        <w:right w:val="none" w:sz="0" w:space="0" w:color="auto"/>
      </w:divBdr>
    </w:div>
    <w:div w:id="326566647">
      <w:bodyDiv w:val="1"/>
      <w:marLeft w:val="0"/>
      <w:marRight w:val="0"/>
      <w:marTop w:val="0"/>
      <w:marBottom w:val="0"/>
      <w:divBdr>
        <w:top w:val="none" w:sz="0" w:space="0" w:color="auto"/>
        <w:left w:val="none" w:sz="0" w:space="0" w:color="auto"/>
        <w:bottom w:val="none" w:sz="0" w:space="0" w:color="auto"/>
        <w:right w:val="none" w:sz="0" w:space="0" w:color="auto"/>
      </w:divBdr>
    </w:div>
    <w:div w:id="412971044">
      <w:bodyDiv w:val="1"/>
      <w:marLeft w:val="0"/>
      <w:marRight w:val="0"/>
      <w:marTop w:val="0"/>
      <w:marBottom w:val="0"/>
      <w:divBdr>
        <w:top w:val="none" w:sz="0" w:space="0" w:color="auto"/>
        <w:left w:val="none" w:sz="0" w:space="0" w:color="auto"/>
        <w:bottom w:val="none" w:sz="0" w:space="0" w:color="auto"/>
        <w:right w:val="none" w:sz="0" w:space="0" w:color="auto"/>
      </w:divBdr>
    </w:div>
    <w:div w:id="424688792">
      <w:bodyDiv w:val="1"/>
      <w:marLeft w:val="0"/>
      <w:marRight w:val="0"/>
      <w:marTop w:val="0"/>
      <w:marBottom w:val="0"/>
      <w:divBdr>
        <w:top w:val="none" w:sz="0" w:space="0" w:color="auto"/>
        <w:left w:val="none" w:sz="0" w:space="0" w:color="auto"/>
        <w:bottom w:val="none" w:sz="0" w:space="0" w:color="auto"/>
        <w:right w:val="none" w:sz="0" w:space="0" w:color="auto"/>
      </w:divBdr>
      <w:divsChild>
        <w:div w:id="1613972507">
          <w:marLeft w:val="0"/>
          <w:marRight w:val="0"/>
          <w:marTop w:val="0"/>
          <w:marBottom w:val="0"/>
          <w:divBdr>
            <w:top w:val="none" w:sz="0" w:space="0" w:color="auto"/>
            <w:left w:val="none" w:sz="0" w:space="0" w:color="auto"/>
            <w:bottom w:val="none" w:sz="0" w:space="0" w:color="auto"/>
            <w:right w:val="none" w:sz="0" w:space="0" w:color="auto"/>
          </w:divBdr>
        </w:div>
        <w:div w:id="630281513">
          <w:marLeft w:val="0"/>
          <w:marRight w:val="0"/>
          <w:marTop w:val="0"/>
          <w:marBottom w:val="0"/>
          <w:divBdr>
            <w:top w:val="none" w:sz="0" w:space="0" w:color="auto"/>
            <w:left w:val="none" w:sz="0" w:space="0" w:color="auto"/>
            <w:bottom w:val="none" w:sz="0" w:space="0" w:color="auto"/>
            <w:right w:val="none" w:sz="0" w:space="0" w:color="auto"/>
          </w:divBdr>
          <w:divsChild>
            <w:div w:id="1781099663">
              <w:marLeft w:val="0"/>
              <w:marRight w:val="0"/>
              <w:marTop w:val="0"/>
              <w:marBottom w:val="0"/>
              <w:divBdr>
                <w:top w:val="none" w:sz="0" w:space="0" w:color="auto"/>
                <w:left w:val="none" w:sz="0" w:space="0" w:color="auto"/>
                <w:bottom w:val="none" w:sz="0" w:space="0" w:color="auto"/>
                <w:right w:val="none" w:sz="0" w:space="0" w:color="auto"/>
              </w:divBdr>
            </w:div>
            <w:div w:id="11395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0951">
      <w:bodyDiv w:val="1"/>
      <w:marLeft w:val="0"/>
      <w:marRight w:val="0"/>
      <w:marTop w:val="0"/>
      <w:marBottom w:val="0"/>
      <w:divBdr>
        <w:top w:val="none" w:sz="0" w:space="0" w:color="auto"/>
        <w:left w:val="none" w:sz="0" w:space="0" w:color="auto"/>
        <w:bottom w:val="none" w:sz="0" w:space="0" w:color="auto"/>
        <w:right w:val="none" w:sz="0" w:space="0" w:color="auto"/>
      </w:divBdr>
    </w:div>
    <w:div w:id="570774254">
      <w:bodyDiv w:val="1"/>
      <w:marLeft w:val="0"/>
      <w:marRight w:val="0"/>
      <w:marTop w:val="0"/>
      <w:marBottom w:val="0"/>
      <w:divBdr>
        <w:top w:val="none" w:sz="0" w:space="0" w:color="auto"/>
        <w:left w:val="none" w:sz="0" w:space="0" w:color="auto"/>
        <w:bottom w:val="none" w:sz="0" w:space="0" w:color="auto"/>
        <w:right w:val="none" w:sz="0" w:space="0" w:color="auto"/>
      </w:divBdr>
    </w:div>
    <w:div w:id="590511050">
      <w:bodyDiv w:val="1"/>
      <w:marLeft w:val="0"/>
      <w:marRight w:val="0"/>
      <w:marTop w:val="0"/>
      <w:marBottom w:val="0"/>
      <w:divBdr>
        <w:top w:val="none" w:sz="0" w:space="0" w:color="auto"/>
        <w:left w:val="none" w:sz="0" w:space="0" w:color="auto"/>
        <w:bottom w:val="none" w:sz="0" w:space="0" w:color="auto"/>
        <w:right w:val="none" w:sz="0" w:space="0" w:color="auto"/>
      </w:divBdr>
    </w:div>
    <w:div w:id="733353674">
      <w:bodyDiv w:val="1"/>
      <w:marLeft w:val="0"/>
      <w:marRight w:val="0"/>
      <w:marTop w:val="0"/>
      <w:marBottom w:val="0"/>
      <w:divBdr>
        <w:top w:val="none" w:sz="0" w:space="0" w:color="auto"/>
        <w:left w:val="none" w:sz="0" w:space="0" w:color="auto"/>
        <w:bottom w:val="none" w:sz="0" w:space="0" w:color="auto"/>
        <w:right w:val="none" w:sz="0" w:space="0" w:color="auto"/>
      </w:divBdr>
    </w:div>
    <w:div w:id="734276348">
      <w:bodyDiv w:val="1"/>
      <w:marLeft w:val="0"/>
      <w:marRight w:val="0"/>
      <w:marTop w:val="0"/>
      <w:marBottom w:val="0"/>
      <w:divBdr>
        <w:top w:val="none" w:sz="0" w:space="0" w:color="auto"/>
        <w:left w:val="none" w:sz="0" w:space="0" w:color="auto"/>
        <w:bottom w:val="none" w:sz="0" w:space="0" w:color="auto"/>
        <w:right w:val="none" w:sz="0" w:space="0" w:color="auto"/>
      </w:divBdr>
    </w:div>
    <w:div w:id="755827523">
      <w:bodyDiv w:val="1"/>
      <w:marLeft w:val="0"/>
      <w:marRight w:val="0"/>
      <w:marTop w:val="0"/>
      <w:marBottom w:val="0"/>
      <w:divBdr>
        <w:top w:val="none" w:sz="0" w:space="0" w:color="auto"/>
        <w:left w:val="none" w:sz="0" w:space="0" w:color="auto"/>
        <w:bottom w:val="none" w:sz="0" w:space="0" w:color="auto"/>
        <w:right w:val="none" w:sz="0" w:space="0" w:color="auto"/>
      </w:divBdr>
    </w:div>
    <w:div w:id="783580009">
      <w:bodyDiv w:val="1"/>
      <w:marLeft w:val="0"/>
      <w:marRight w:val="0"/>
      <w:marTop w:val="0"/>
      <w:marBottom w:val="0"/>
      <w:divBdr>
        <w:top w:val="none" w:sz="0" w:space="0" w:color="auto"/>
        <w:left w:val="none" w:sz="0" w:space="0" w:color="auto"/>
        <w:bottom w:val="none" w:sz="0" w:space="0" w:color="auto"/>
        <w:right w:val="none" w:sz="0" w:space="0" w:color="auto"/>
      </w:divBdr>
    </w:div>
    <w:div w:id="902254128">
      <w:bodyDiv w:val="1"/>
      <w:marLeft w:val="0"/>
      <w:marRight w:val="0"/>
      <w:marTop w:val="0"/>
      <w:marBottom w:val="0"/>
      <w:divBdr>
        <w:top w:val="none" w:sz="0" w:space="0" w:color="auto"/>
        <w:left w:val="none" w:sz="0" w:space="0" w:color="auto"/>
        <w:bottom w:val="none" w:sz="0" w:space="0" w:color="auto"/>
        <w:right w:val="none" w:sz="0" w:space="0" w:color="auto"/>
      </w:divBdr>
    </w:div>
    <w:div w:id="982152001">
      <w:bodyDiv w:val="1"/>
      <w:marLeft w:val="0"/>
      <w:marRight w:val="0"/>
      <w:marTop w:val="0"/>
      <w:marBottom w:val="0"/>
      <w:divBdr>
        <w:top w:val="none" w:sz="0" w:space="0" w:color="auto"/>
        <w:left w:val="none" w:sz="0" w:space="0" w:color="auto"/>
        <w:bottom w:val="none" w:sz="0" w:space="0" w:color="auto"/>
        <w:right w:val="none" w:sz="0" w:space="0" w:color="auto"/>
      </w:divBdr>
    </w:div>
    <w:div w:id="1089077812">
      <w:bodyDiv w:val="1"/>
      <w:marLeft w:val="0"/>
      <w:marRight w:val="0"/>
      <w:marTop w:val="0"/>
      <w:marBottom w:val="0"/>
      <w:divBdr>
        <w:top w:val="none" w:sz="0" w:space="0" w:color="auto"/>
        <w:left w:val="none" w:sz="0" w:space="0" w:color="auto"/>
        <w:bottom w:val="none" w:sz="0" w:space="0" w:color="auto"/>
        <w:right w:val="none" w:sz="0" w:space="0" w:color="auto"/>
      </w:divBdr>
    </w:div>
    <w:div w:id="1099639616">
      <w:bodyDiv w:val="1"/>
      <w:marLeft w:val="0"/>
      <w:marRight w:val="0"/>
      <w:marTop w:val="0"/>
      <w:marBottom w:val="0"/>
      <w:divBdr>
        <w:top w:val="none" w:sz="0" w:space="0" w:color="auto"/>
        <w:left w:val="none" w:sz="0" w:space="0" w:color="auto"/>
        <w:bottom w:val="none" w:sz="0" w:space="0" w:color="auto"/>
        <w:right w:val="none" w:sz="0" w:space="0" w:color="auto"/>
      </w:divBdr>
    </w:div>
    <w:div w:id="1143698161">
      <w:bodyDiv w:val="1"/>
      <w:marLeft w:val="0"/>
      <w:marRight w:val="0"/>
      <w:marTop w:val="0"/>
      <w:marBottom w:val="0"/>
      <w:divBdr>
        <w:top w:val="none" w:sz="0" w:space="0" w:color="auto"/>
        <w:left w:val="none" w:sz="0" w:space="0" w:color="auto"/>
        <w:bottom w:val="none" w:sz="0" w:space="0" w:color="auto"/>
        <w:right w:val="none" w:sz="0" w:space="0" w:color="auto"/>
      </w:divBdr>
    </w:div>
    <w:div w:id="1190408021">
      <w:bodyDiv w:val="1"/>
      <w:marLeft w:val="0"/>
      <w:marRight w:val="0"/>
      <w:marTop w:val="0"/>
      <w:marBottom w:val="0"/>
      <w:divBdr>
        <w:top w:val="none" w:sz="0" w:space="0" w:color="auto"/>
        <w:left w:val="none" w:sz="0" w:space="0" w:color="auto"/>
        <w:bottom w:val="none" w:sz="0" w:space="0" w:color="auto"/>
        <w:right w:val="none" w:sz="0" w:space="0" w:color="auto"/>
      </w:divBdr>
    </w:div>
    <w:div w:id="1192644260">
      <w:bodyDiv w:val="1"/>
      <w:marLeft w:val="0"/>
      <w:marRight w:val="0"/>
      <w:marTop w:val="0"/>
      <w:marBottom w:val="0"/>
      <w:divBdr>
        <w:top w:val="none" w:sz="0" w:space="0" w:color="auto"/>
        <w:left w:val="none" w:sz="0" w:space="0" w:color="auto"/>
        <w:bottom w:val="none" w:sz="0" w:space="0" w:color="auto"/>
        <w:right w:val="none" w:sz="0" w:space="0" w:color="auto"/>
      </w:divBdr>
    </w:div>
    <w:div w:id="1259169863">
      <w:bodyDiv w:val="1"/>
      <w:marLeft w:val="0"/>
      <w:marRight w:val="0"/>
      <w:marTop w:val="0"/>
      <w:marBottom w:val="0"/>
      <w:divBdr>
        <w:top w:val="none" w:sz="0" w:space="0" w:color="auto"/>
        <w:left w:val="none" w:sz="0" w:space="0" w:color="auto"/>
        <w:bottom w:val="none" w:sz="0" w:space="0" w:color="auto"/>
        <w:right w:val="none" w:sz="0" w:space="0" w:color="auto"/>
      </w:divBdr>
    </w:div>
    <w:div w:id="1332947895">
      <w:bodyDiv w:val="1"/>
      <w:marLeft w:val="0"/>
      <w:marRight w:val="0"/>
      <w:marTop w:val="0"/>
      <w:marBottom w:val="0"/>
      <w:divBdr>
        <w:top w:val="none" w:sz="0" w:space="0" w:color="auto"/>
        <w:left w:val="none" w:sz="0" w:space="0" w:color="auto"/>
        <w:bottom w:val="none" w:sz="0" w:space="0" w:color="auto"/>
        <w:right w:val="none" w:sz="0" w:space="0" w:color="auto"/>
      </w:divBdr>
    </w:div>
    <w:div w:id="1403600345">
      <w:bodyDiv w:val="1"/>
      <w:marLeft w:val="0"/>
      <w:marRight w:val="0"/>
      <w:marTop w:val="0"/>
      <w:marBottom w:val="0"/>
      <w:divBdr>
        <w:top w:val="none" w:sz="0" w:space="0" w:color="auto"/>
        <w:left w:val="none" w:sz="0" w:space="0" w:color="auto"/>
        <w:bottom w:val="none" w:sz="0" w:space="0" w:color="auto"/>
        <w:right w:val="none" w:sz="0" w:space="0" w:color="auto"/>
      </w:divBdr>
    </w:div>
    <w:div w:id="1416053996">
      <w:bodyDiv w:val="1"/>
      <w:marLeft w:val="0"/>
      <w:marRight w:val="0"/>
      <w:marTop w:val="0"/>
      <w:marBottom w:val="0"/>
      <w:divBdr>
        <w:top w:val="none" w:sz="0" w:space="0" w:color="auto"/>
        <w:left w:val="none" w:sz="0" w:space="0" w:color="auto"/>
        <w:bottom w:val="none" w:sz="0" w:space="0" w:color="auto"/>
        <w:right w:val="none" w:sz="0" w:space="0" w:color="auto"/>
      </w:divBdr>
    </w:div>
    <w:div w:id="1505827190">
      <w:bodyDiv w:val="1"/>
      <w:marLeft w:val="0"/>
      <w:marRight w:val="0"/>
      <w:marTop w:val="0"/>
      <w:marBottom w:val="0"/>
      <w:divBdr>
        <w:top w:val="none" w:sz="0" w:space="0" w:color="auto"/>
        <w:left w:val="none" w:sz="0" w:space="0" w:color="auto"/>
        <w:bottom w:val="none" w:sz="0" w:space="0" w:color="auto"/>
        <w:right w:val="none" w:sz="0" w:space="0" w:color="auto"/>
      </w:divBdr>
    </w:div>
    <w:div w:id="1547524035">
      <w:bodyDiv w:val="1"/>
      <w:marLeft w:val="0"/>
      <w:marRight w:val="0"/>
      <w:marTop w:val="0"/>
      <w:marBottom w:val="0"/>
      <w:divBdr>
        <w:top w:val="none" w:sz="0" w:space="0" w:color="auto"/>
        <w:left w:val="none" w:sz="0" w:space="0" w:color="auto"/>
        <w:bottom w:val="none" w:sz="0" w:space="0" w:color="auto"/>
        <w:right w:val="none" w:sz="0" w:space="0" w:color="auto"/>
      </w:divBdr>
    </w:div>
    <w:div w:id="1557162192">
      <w:bodyDiv w:val="1"/>
      <w:marLeft w:val="0"/>
      <w:marRight w:val="0"/>
      <w:marTop w:val="0"/>
      <w:marBottom w:val="0"/>
      <w:divBdr>
        <w:top w:val="none" w:sz="0" w:space="0" w:color="auto"/>
        <w:left w:val="none" w:sz="0" w:space="0" w:color="auto"/>
        <w:bottom w:val="none" w:sz="0" w:space="0" w:color="auto"/>
        <w:right w:val="none" w:sz="0" w:space="0" w:color="auto"/>
      </w:divBdr>
    </w:div>
    <w:div w:id="1574925150">
      <w:bodyDiv w:val="1"/>
      <w:marLeft w:val="0"/>
      <w:marRight w:val="0"/>
      <w:marTop w:val="0"/>
      <w:marBottom w:val="0"/>
      <w:divBdr>
        <w:top w:val="none" w:sz="0" w:space="0" w:color="auto"/>
        <w:left w:val="none" w:sz="0" w:space="0" w:color="auto"/>
        <w:bottom w:val="none" w:sz="0" w:space="0" w:color="auto"/>
        <w:right w:val="none" w:sz="0" w:space="0" w:color="auto"/>
      </w:divBdr>
    </w:div>
    <w:div w:id="1578053718">
      <w:bodyDiv w:val="1"/>
      <w:marLeft w:val="0"/>
      <w:marRight w:val="0"/>
      <w:marTop w:val="0"/>
      <w:marBottom w:val="0"/>
      <w:divBdr>
        <w:top w:val="none" w:sz="0" w:space="0" w:color="auto"/>
        <w:left w:val="none" w:sz="0" w:space="0" w:color="auto"/>
        <w:bottom w:val="none" w:sz="0" w:space="0" w:color="auto"/>
        <w:right w:val="none" w:sz="0" w:space="0" w:color="auto"/>
      </w:divBdr>
    </w:div>
    <w:div w:id="1650397016">
      <w:bodyDiv w:val="1"/>
      <w:marLeft w:val="0"/>
      <w:marRight w:val="0"/>
      <w:marTop w:val="0"/>
      <w:marBottom w:val="0"/>
      <w:divBdr>
        <w:top w:val="none" w:sz="0" w:space="0" w:color="auto"/>
        <w:left w:val="none" w:sz="0" w:space="0" w:color="auto"/>
        <w:bottom w:val="none" w:sz="0" w:space="0" w:color="auto"/>
        <w:right w:val="none" w:sz="0" w:space="0" w:color="auto"/>
      </w:divBdr>
    </w:div>
    <w:div w:id="1673604744">
      <w:bodyDiv w:val="1"/>
      <w:marLeft w:val="0"/>
      <w:marRight w:val="0"/>
      <w:marTop w:val="0"/>
      <w:marBottom w:val="0"/>
      <w:divBdr>
        <w:top w:val="none" w:sz="0" w:space="0" w:color="auto"/>
        <w:left w:val="none" w:sz="0" w:space="0" w:color="auto"/>
        <w:bottom w:val="none" w:sz="0" w:space="0" w:color="auto"/>
        <w:right w:val="none" w:sz="0" w:space="0" w:color="auto"/>
      </w:divBdr>
    </w:div>
    <w:div w:id="1724404162">
      <w:bodyDiv w:val="1"/>
      <w:marLeft w:val="0"/>
      <w:marRight w:val="0"/>
      <w:marTop w:val="0"/>
      <w:marBottom w:val="0"/>
      <w:divBdr>
        <w:top w:val="none" w:sz="0" w:space="0" w:color="auto"/>
        <w:left w:val="none" w:sz="0" w:space="0" w:color="auto"/>
        <w:bottom w:val="none" w:sz="0" w:space="0" w:color="auto"/>
        <w:right w:val="none" w:sz="0" w:space="0" w:color="auto"/>
      </w:divBdr>
    </w:div>
    <w:div w:id="1888643348">
      <w:bodyDiv w:val="1"/>
      <w:marLeft w:val="0"/>
      <w:marRight w:val="0"/>
      <w:marTop w:val="0"/>
      <w:marBottom w:val="0"/>
      <w:divBdr>
        <w:top w:val="none" w:sz="0" w:space="0" w:color="auto"/>
        <w:left w:val="none" w:sz="0" w:space="0" w:color="auto"/>
        <w:bottom w:val="none" w:sz="0" w:space="0" w:color="auto"/>
        <w:right w:val="none" w:sz="0" w:space="0" w:color="auto"/>
      </w:divBdr>
    </w:div>
    <w:div w:id="1890530201">
      <w:bodyDiv w:val="1"/>
      <w:marLeft w:val="0"/>
      <w:marRight w:val="0"/>
      <w:marTop w:val="0"/>
      <w:marBottom w:val="0"/>
      <w:divBdr>
        <w:top w:val="none" w:sz="0" w:space="0" w:color="auto"/>
        <w:left w:val="none" w:sz="0" w:space="0" w:color="auto"/>
        <w:bottom w:val="none" w:sz="0" w:space="0" w:color="auto"/>
        <w:right w:val="none" w:sz="0" w:space="0" w:color="auto"/>
      </w:divBdr>
    </w:div>
    <w:div w:id="1890874019">
      <w:bodyDiv w:val="1"/>
      <w:marLeft w:val="0"/>
      <w:marRight w:val="0"/>
      <w:marTop w:val="0"/>
      <w:marBottom w:val="0"/>
      <w:divBdr>
        <w:top w:val="none" w:sz="0" w:space="0" w:color="auto"/>
        <w:left w:val="none" w:sz="0" w:space="0" w:color="auto"/>
        <w:bottom w:val="none" w:sz="0" w:space="0" w:color="auto"/>
        <w:right w:val="none" w:sz="0" w:space="0" w:color="auto"/>
      </w:divBdr>
    </w:div>
    <w:div w:id="1952854983">
      <w:bodyDiv w:val="1"/>
      <w:marLeft w:val="0"/>
      <w:marRight w:val="0"/>
      <w:marTop w:val="0"/>
      <w:marBottom w:val="0"/>
      <w:divBdr>
        <w:top w:val="none" w:sz="0" w:space="0" w:color="auto"/>
        <w:left w:val="none" w:sz="0" w:space="0" w:color="auto"/>
        <w:bottom w:val="none" w:sz="0" w:space="0" w:color="auto"/>
        <w:right w:val="none" w:sz="0" w:space="0" w:color="auto"/>
      </w:divBdr>
    </w:div>
    <w:div w:id="2092658052">
      <w:bodyDiv w:val="1"/>
      <w:marLeft w:val="0"/>
      <w:marRight w:val="0"/>
      <w:marTop w:val="0"/>
      <w:marBottom w:val="0"/>
      <w:divBdr>
        <w:top w:val="none" w:sz="0" w:space="0" w:color="auto"/>
        <w:left w:val="none" w:sz="0" w:space="0" w:color="auto"/>
        <w:bottom w:val="none" w:sz="0" w:space="0" w:color="auto"/>
        <w:right w:val="none" w:sz="0" w:space="0" w:color="auto"/>
      </w:divBdr>
    </w:div>
    <w:div w:id="21047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p.pedagogica.edu.co/verseccion.php?ids=591-" TargetMode="External"/><Relationship Id="rId24" Type="http://schemas.openxmlformats.org/officeDocument/2006/relationships/hyperlink" Target="http://mpp.pedagogica.edu.co/verseccion.php?ids=591&amp;idh=596" TargetMode="External"/><Relationship Id="rId5" Type="http://schemas.openxmlformats.org/officeDocument/2006/relationships/settings" Target="settings.xml"/><Relationship Id="rId15" Type="http://schemas.openxmlformats.org/officeDocument/2006/relationships/hyperlink" Target="http://mpp.pedagogica.edu.co/verseccion.php?ids=591-" TargetMode="External"/><Relationship Id="rId23" Type="http://schemas.openxmlformats.org/officeDocument/2006/relationships/image" Target="media/image12.emf"/><Relationship Id="rId28"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mpp.pedagogica.edu.co/verseccion.php?ids=591&amp;idh=596" TargetMode="Externa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B479-4A70-4A24-84C6-EC7CC2406441}">
  <ds:schemaRefs>
    <ds:schemaRef ds:uri="http://schemas.openxmlformats.org/officeDocument/2006/bibliography"/>
  </ds:schemaRefs>
</ds:datastoreItem>
</file>

<file path=customXml/itemProps2.xml><?xml version="1.0" encoding="utf-8"?>
<ds:datastoreItem xmlns:ds="http://schemas.openxmlformats.org/officeDocument/2006/customXml" ds:itemID="{3F01D965-1698-44A9-9AB4-744FE14D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28867</Words>
  <Characters>158773</Characters>
  <Application>Microsoft Office Word</Application>
  <DocSecurity>0</DocSecurity>
  <Lines>1323</Lines>
  <Paragraphs>374</Paragraphs>
  <ScaleCrop>false</ScaleCrop>
  <HeadingPairs>
    <vt:vector size="4" baseType="variant">
      <vt:variant>
        <vt:lpstr>Título</vt:lpstr>
      </vt:variant>
      <vt:variant>
        <vt:i4>1</vt:i4>
      </vt:variant>
      <vt:variant>
        <vt:lpstr>Títulos</vt:lpstr>
      </vt:variant>
      <vt:variant>
        <vt:i4>64</vt:i4>
      </vt:variant>
    </vt:vector>
  </HeadingPairs>
  <TitlesOfParts>
    <vt:vector size="65" baseType="lpstr">
      <vt:lpstr/>
      <vt:lpstr>INTRODUCCIÓN</vt:lpstr>
      <vt:lpstr>ASPECTOS GENERALES</vt:lpstr>
      <vt:lpstr>ASPECTOS METODOLÓGICOS Y PROCESO DE AUTOEVALUACIÓN </vt:lpstr>
      <vt:lpstr>RESULTADO DE LA AUTOEVALUACIÓN</vt:lpstr>
      <vt:lpstr>    FACTOR 1. PROYECTO EDUCATIVO DEL PROGRAMA E IDENTIDAD INSTITUCIONAL</vt:lpstr>
      <vt:lpstr>        Característica 1. Proyecto Educativo del Programa </vt:lpstr>
      <vt:lpstr>        Característica 2. Relevancia académica y pertinencia social del programa académi</vt:lpstr>
      <vt:lpstr>        </vt:lpstr>
      <vt:lpstr>        </vt:lpstr>
      <vt:lpstr>        </vt:lpstr>
      <vt:lpstr>        VALORACIÓN SOBRE LA CALIDAD DEL FACTOR</vt:lpstr>
      <vt:lpstr>    FACTOR 2. ESTUDIANTES</vt:lpstr>
      <vt:lpstr>        </vt:lpstr>
      <vt:lpstr>        </vt:lpstr>
      <vt:lpstr>        </vt:lpstr>
      <vt:lpstr>        </vt:lpstr>
      <vt:lpstr>        </vt:lpstr>
      <vt:lpstr>        </vt:lpstr>
      <vt:lpstr>        Característica 3. Participación en actividades de formación integral</vt:lpstr>
      <vt:lpstr>        </vt:lpstr>
      <vt:lpstr>        Característica 4. Orientación y seguimiento a estudiantes</vt:lpstr>
      <vt:lpstr>        Característica 5. Capacidad de trabajo autónomo </vt:lpstr>
      <vt:lpstr>        Característica 6. Reglamentos estudiantiles y política académica</vt:lpstr>
      <vt:lpstr>        Característica 7. Estímulo y apoyo para estudiantes</vt:lpstr>
      <vt:lpstr>        VALORACIÓN SOBRE LA CALIDAD DEL FACTOR</vt:lpstr>
      <vt:lpstr>    FACTOR 3. PROFESORES</vt:lpstr>
      <vt:lpstr>        Característica 8. Selección, vinculación y permanencia de profesores</vt:lpstr>
      <vt:lpstr>        </vt:lpstr>
      <vt:lpstr>        Característica 9. Estatuto profesoral</vt:lpstr>
      <vt:lpstr>        </vt:lpstr>
      <vt:lpstr>        Característica 10.  Número, dedicación, nivel de formación y experiencia.</vt:lpstr>
      <vt:lpstr>        </vt:lpstr>
      <vt:lpstr>        </vt:lpstr>
      <vt:lpstr>        </vt:lpstr>
      <vt:lpstr>        </vt:lpstr>
      <vt:lpstr>        </vt:lpstr>
      <vt:lpstr>        Característica 11. Desarrollo profesoral</vt:lpstr>
      <vt:lpstr>        </vt:lpstr>
      <vt:lpstr>        </vt:lpstr>
      <vt:lpstr>        </vt:lpstr>
      <vt:lpstr>        </vt:lpstr>
      <vt:lpstr>        </vt:lpstr>
      <vt:lpstr>        </vt:lpstr>
      <vt:lpstr>        </vt:lpstr>
      <vt:lpstr>        Característica 12. Estímulos a la trayectoria profesoral</vt:lpstr>
      <vt:lpstr>        Característica 13. Producción, pertinencia, utilización e impacto de material do</vt:lpstr>
      <vt:lpstr>        </vt:lpstr>
      <vt:lpstr>        Característica 14. Remuneración por méritos	</vt:lpstr>
      <vt:lpstr>        Característica 15. Evaluación de profesores</vt:lpstr>
      <vt:lpstr>        VALORACIÓN SOBRE LA CALIDAD DEL FACTOR</vt:lpstr>
      <vt:lpstr>    FACTOR 4. EGRESADOS </vt:lpstr>
      <vt:lpstr>        </vt:lpstr>
      <vt:lpstr>        Característica 16. Seguimiento de los egresados</vt:lpstr>
      <vt:lpstr>        </vt:lpstr>
      <vt:lpstr>        </vt:lpstr>
      <vt:lpstr>        </vt:lpstr>
      <vt:lpstr>        Característica 17. Impacto de los egresados en el medio social y académico</vt:lpstr>
      <vt:lpstr>        VALORACIÓN SOBRE LA CALIDAD DEL FACTOR</vt:lpstr>
      <vt:lpstr>    FACTOR 5. ASPECTOS ACADÉMICOS Y RESULTADOS DE APRENDIZAJE</vt:lpstr>
      <vt:lpstr>        </vt:lpstr>
      <vt:lpstr>        </vt:lpstr>
      <vt:lpstr>        </vt:lpstr>
      <vt:lpstr>        Característica 18. Integralidad de los aspectos curriculares</vt:lpstr>
      <vt:lpstr>        Característica 19. Flexibilidad de los aspectos curriculares</vt:lpstr>
    </vt:vector>
  </TitlesOfParts>
  <Company/>
  <LinksUpToDate>false</LinksUpToDate>
  <CharactersWithSpaces>187266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JEANNETTE AGUILAR CORREA</cp:lastModifiedBy>
  <cp:revision>189</cp:revision>
  <dcterms:created xsi:type="dcterms:W3CDTF">2022-02-21T17:33:00Z</dcterms:created>
  <dcterms:modified xsi:type="dcterms:W3CDTF">2022-03-18T14:41:00Z</dcterms:modified>
</cp:coreProperties>
</file>